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5DFE" w14:textId="77777777" w:rsidR="000B09A6" w:rsidRPr="00EE748D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 xml:space="preserve">Перечень соглашений о взаимодействии  </w:t>
      </w:r>
    </w:p>
    <w:p w14:paraId="5892894D" w14:textId="77777777" w:rsidR="00857C3E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08AA3960" w14:textId="77777777" w:rsidR="002D58E5" w:rsidRPr="00EE748D" w:rsidRDefault="002D58E5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67C8A8" w14:textId="77777777" w:rsidR="000B09A6" w:rsidRDefault="000B09A6" w:rsidP="009C64BA">
      <w:pPr>
        <w:spacing w:after="0" w:line="240" w:lineRule="auto"/>
        <w:rPr>
          <w:rFonts w:ascii="Times New Roman" w:hAnsi="Times New Roman"/>
        </w:rPr>
      </w:pPr>
    </w:p>
    <w:p w14:paraId="79899205" w14:textId="77777777" w:rsidR="009C64BA" w:rsidRPr="00EE748D" w:rsidRDefault="009C64BA" w:rsidP="009C64BA">
      <w:pPr>
        <w:spacing w:after="0" w:line="240" w:lineRule="auto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485"/>
        <w:gridCol w:w="3969"/>
        <w:gridCol w:w="1275"/>
      </w:tblGrid>
      <w:tr w:rsidR="000B09A6" w:rsidRPr="00EE748D" w14:paraId="1A524EAE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2DB3C47A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4853D2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Контрагент соглашения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71FC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Предмет соглашения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A5095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Год заключения</w:t>
            </w:r>
          </w:p>
        </w:tc>
      </w:tr>
      <w:tr w:rsidR="00EF2614" w:rsidRPr="00EE748D" w14:paraId="48A5BBB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2A127ED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B858A3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налоговой службы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40EAA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34973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14:paraId="78CF5D29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91FF7FC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A794C78" w14:textId="52F00492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Центр специальной связи и информации Федеральной службы охраны Российской Федерации</w:t>
            </w:r>
            <w:r w:rsidR="000F634C">
              <w:rPr>
                <w:rFonts w:ascii="Times New Roman" w:hAnsi="Times New Roman"/>
                <w:sz w:val="18"/>
                <w:szCs w:val="18"/>
              </w:rPr>
              <w:t xml:space="preserve"> в Республике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79434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7D4510" w14:textId="0FFA3C13" w:rsidR="00EF2614" w:rsidRPr="002D58E5" w:rsidRDefault="000F634C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</w:tr>
      <w:tr w:rsidR="00EF2614" w:rsidRPr="00EE748D" w14:paraId="7849E800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35F2E4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EB3FE8E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Министерство внутренних дел 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Республик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>е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394C5F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3E0F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14:paraId="2A31F435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562F6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56672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ФАС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181010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2CF7F9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0C58BD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9726CB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5C0C18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Министерства юстиции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D423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220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4183442F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36A1138" w14:textId="77777777" w:rsidR="00A46163" w:rsidRPr="002D58E5" w:rsidRDefault="00A46163" w:rsidP="000B09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7235CA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614D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A28F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2010, 2017</w:t>
            </w:r>
          </w:p>
        </w:tc>
      </w:tr>
      <w:tr w:rsidR="00A46163" w:rsidRPr="00EE748D" w14:paraId="0E99B63B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3DB9A7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AC277F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Положение о порядке взаимодействия Министерства финансов Республики Хакасия, Контрольно-счетной палаты Республики Хакасия и Министерства внутренних дел по Республике Хакасия при организации работы по противодействию правонарушениям в финансово-бюджетной сфере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810E4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E9C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A46163" w:rsidRPr="00EE748D" w14:paraId="15E2356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9F0AE74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1617AB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Федерального казначейства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ECCB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0BF2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2012, 2016</w:t>
            </w:r>
          </w:p>
        </w:tc>
      </w:tr>
      <w:tr w:rsidR="00A46163" w:rsidRPr="00EE748D" w14:paraId="1D03C771" w14:textId="77777777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226878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3B2A363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Счетная палата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6E8C3C" w14:textId="77777777"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при использовании и эксплуатации государственной информационно-аналитической системы контрольно-счетных органов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6B2B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B66B00D" w14:textId="77777777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14:paraId="3506F851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771131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F6471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3747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A46163" w:rsidRPr="00EE748D" w14:paraId="327EE5F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D7CA18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314D00A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Западно-Сибирская транспортная прокуратура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1F977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по вопросам, связанным с выявлением и пресечением правонарушений в финансово-бюджетной сфере в вопросах функционирования железнодорожного, воздушного и внутреннего водного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3311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54483C4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9483D4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451EA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Государственная корпорация – Фонд содействия реформированию жилищно-коммунального хозяйства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77EE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B8E2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2E2D462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23DB47A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441A51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службы безопасности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7CF2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в выявлении, предупреждении и пресечении правонарушений, связанных с незаконным использованием бюджетных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2FCE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D927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9E8C891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263355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Общественная палата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01720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0CF0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0F734D2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E1260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7D4C7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Прокуратура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EC1EB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6435D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3F631FA6" w14:textId="77777777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5562CFC4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4AC977C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Аппарат Правительства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05FF5D" w14:textId="77777777" w:rsidR="00A46163" w:rsidRPr="002D58E5" w:rsidRDefault="00A46163" w:rsidP="00A46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в сфере противодействия коррупции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2715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14:paraId="3FACED9B" w14:textId="77777777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14:paraId="58C2059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65E178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B85D9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 в системе автоматизации делопроизводства и документооборота Правительства Республики Хакасия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A7C3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14:paraId="7A04471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8241BC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C49FA7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Ассоциация «Совет муниципальных образований Республики Хакасия»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1B171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при осуществлении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11E4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A46163" w:rsidRPr="00EE748D" w14:paraId="4D26021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12906E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DFA2D45" w14:textId="74992D9F" w:rsidR="00A46163" w:rsidRPr="002D58E5" w:rsidRDefault="0076144A" w:rsidP="00875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4A">
              <w:rPr>
                <w:rFonts w:ascii="Times New Roman" w:hAnsi="Times New Roman"/>
                <w:sz w:val="18"/>
                <w:szCs w:val="18"/>
              </w:rPr>
              <w:t>Контрольно-счетный орган муниципального образования - Ревизионная комиссия</w:t>
            </w:r>
            <w:r w:rsidR="00875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44A">
              <w:rPr>
                <w:rFonts w:ascii="Times New Roman" w:hAnsi="Times New Roman"/>
                <w:sz w:val="18"/>
                <w:szCs w:val="18"/>
              </w:rPr>
              <w:t>города Абазы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A7A51B" w14:textId="4A97FF65" w:rsidR="00A46163" w:rsidRPr="002D58E5" w:rsidRDefault="008753E9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5CC29" w14:textId="4EC9FFAE" w:rsidR="00A46163" w:rsidRPr="002D58E5" w:rsidRDefault="008753E9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21A3A8B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2ABA84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2FD6184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</w:t>
            </w:r>
          </w:p>
          <w:p w14:paraId="70424074" w14:textId="337823A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Абакан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F8E90" w14:textId="2FEAEDCF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FDDC" w14:textId="615FDF7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0A5EF2F4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E8BDBAE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6777754" w14:textId="58E1AD9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Саяногорск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29B88A" w14:textId="3054B335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97D0B" w14:textId="0D6DCB2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F97F3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79B39F4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C915590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города Сорска</w:t>
            </w:r>
          </w:p>
          <w:p w14:paraId="190B3224" w14:textId="51B309F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F4327" w14:textId="45BBF26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01239" w14:textId="197915B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19B7DC7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364F9FF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3D78194" w14:textId="17DC6784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комиссия муниципального образования город Черногорск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2F1B8" w14:textId="5DD6EEE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4FE959" w14:textId="7D6D96B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2BC2D8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D909E1D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BCC74E9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ревизионная комиссия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Алтайского района </w:t>
            </w:r>
          </w:p>
          <w:p w14:paraId="700E87D0" w14:textId="11C84A06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7D2920" w14:textId="4AE2910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FA67C" w14:textId="6821D144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131311E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CFCB25C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99ED78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Контрольно-ревизионная комиссия </w:t>
            </w:r>
          </w:p>
          <w:p w14:paraId="35535D85" w14:textId="7DADF95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Аскизского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3798F2" w14:textId="0B31AEF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36FC1" w14:textId="50CFF7BB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0A8ADC3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DA2E678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D7066BB" w14:textId="79D7B80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Бейского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1E54E" w14:textId="185BD99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66C537" w14:textId="27AC11A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77348E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21F0980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34BE31F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счетная  комиссия</w:t>
            </w:r>
            <w:proofErr w:type="gramEnd"/>
          </w:p>
          <w:p w14:paraId="3BBC5069" w14:textId="3670304A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Боградского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5AEFA" w14:textId="7E123AF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F676B3" w14:textId="7E4E26D3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775B5E5F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0C834F12" w14:textId="7C4034C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9E9A185" w14:textId="77777777" w:rsidR="00235504" w:rsidRP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>Контрольно-счетная комиссия</w:t>
            </w:r>
          </w:p>
          <w:p w14:paraId="247D2109" w14:textId="08F94A19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 xml:space="preserve">Орджоникидзевского района Республики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691249" w14:textId="173461F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EF6751" w14:textId="4FA0122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3E54639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1E58C3A" w14:textId="300371B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71109FA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Таштыпского </w:t>
            </w:r>
          </w:p>
          <w:p w14:paraId="3E4166E9" w14:textId="2E002826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15CA50" w14:textId="4AE4796B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F5ED0" w14:textId="3A12DA4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83AE68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2EE35A2" w14:textId="2B02F61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1951A8C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</w:t>
            </w:r>
          </w:p>
          <w:p w14:paraId="178C59AD" w14:textId="43B8A34C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Усть-Абаканского района Республики Хакасия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902CF" w14:textId="004BEE65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DAB8C" w14:textId="7C05590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4DC11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D360272" w14:textId="03B65B0A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C08A522" w14:textId="39275EE4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Ширинский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B3DB65" w14:textId="7436490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ADED" w14:textId="619D4D3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E24203" w:rsidRPr="00EE748D" w14:paraId="51F48B3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B5B2021" w14:textId="032253E0" w:rsidR="00E24203" w:rsidRDefault="00E24203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1EC9F13" w14:textId="34091E23" w:rsidR="00E24203" w:rsidRPr="008753E9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Главное следственное управление Следственного комитета Российской Федерации по Красноярскому краю и Республике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9F9D4E" w14:textId="7AD4A42A" w:rsidR="00E24203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 сотрудничестве и взаимодействии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2877D" w14:textId="644642F1" w:rsidR="00E24203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</w:tbl>
    <w:p w14:paraId="364FF1DB" w14:textId="77777777" w:rsidR="000B09A6" w:rsidRPr="00EE748D" w:rsidRDefault="000B09A6" w:rsidP="000B09A6">
      <w:pPr>
        <w:rPr>
          <w:rFonts w:ascii="Times New Roman" w:hAnsi="Times New Roman"/>
        </w:rPr>
      </w:pPr>
    </w:p>
    <w:sectPr w:rsidR="000B09A6" w:rsidRPr="00EE748D" w:rsidSect="003209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6"/>
    <w:rsid w:val="000678E3"/>
    <w:rsid w:val="00086606"/>
    <w:rsid w:val="000B09A6"/>
    <w:rsid w:val="000B3D3D"/>
    <w:rsid w:val="000F634C"/>
    <w:rsid w:val="00235504"/>
    <w:rsid w:val="002D30E2"/>
    <w:rsid w:val="002D58E5"/>
    <w:rsid w:val="00320956"/>
    <w:rsid w:val="003710ED"/>
    <w:rsid w:val="00630FB2"/>
    <w:rsid w:val="006C7433"/>
    <w:rsid w:val="0076144A"/>
    <w:rsid w:val="00857C3E"/>
    <w:rsid w:val="008753E9"/>
    <w:rsid w:val="009C64BA"/>
    <w:rsid w:val="00A46163"/>
    <w:rsid w:val="00CE61D8"/>
    <w:rsid w:val="00DF05C2"/>
    <w:rsid w:val="00E24203"/>
    <w:rsid w:val="00EE748D"/>
    <w:rsid w:val="00EF2614"/>
    <w:rsid w:val="00F30AE7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C13"/>
  <w15:docId w15:val="{E675DE51-6770-43C8-9FBF-9D19F53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podkina_sv</dc:creator>
  <cp:lastModifiedBy>Ряшенцева Е.Г.</cp:lastModifiedBy>
  <cp:revision>2</cp:revision>
  <cp:lastPrinted>2019-10-23T07:34:00Z</cp:lastPrinted>
  <dcterms:created xsi:type="dcterms:W3CDTF">2024-01-19T01:57:00Z</dcterms:created>
  <dcterms:modified xsi:type="dcterms:W3CDTF">2024-01-19T01:57:00Z</dcterms:modified>
</cp:coreProperties>
</file>