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D6EE" w14:textId="77777777" w:rsidR="0057187E" w:rsidRPr="00313878" w:rsidRDefault="0057187E" w:rsidP="008B3755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u w:val="double"/>
          <w:lang w:eastAsia="en-US"/>
        </w:rPr>
      </w:pPr>
      <w:bookmarkStart w:id="0" w:name="_Hlk85546664"/>
      <w:r w:rsidRPr="00313878">
        <w:rPr>
          <w:rFonts w:ascii="Times New Roman" w:hAnsi="Times New Roman"/>
          <w:bCs/>
          <w:sz w:val="32"/>
          <w:szCs w:val="32"/>
          <w:u w:val="double"/>
          <w:lang w:eastAsia="en-US"/>
        </w:rPr>
        <w:t>КОНТРОЛЬНО-СЧЕТНАЯ ПАЛАТА РЕСПУБЛИКИ ХАКАСИЯ</w:t>
      </w:r>
    </w:p>
    <w:p w14:paraId="5EFE76D3" w14:textId="77777777" w:rsidR="0057187E" w:rsidRDefault="0057187E" w:rsidP="0057187E">
      <w:pPr>
        <w:pStyle w:val="a8"/>
        <w:jc w:val="center"/>
        <w:rPr>
          <w:rFonts w:ascii="Times New Roman" w:hAnsi="Times New Roman"/>
          <w:sz w:val="40"/>
          <w:szCs w:val="40"/>
        </w:rPr>
      </w:pPr>
    </w:p>
    <w:p w14:paraId="63215AFC" w14:textId="77777777" w:rsidR="00721B4E" w:rsidRDefault="00721B4E" w:rsidP="0057187E">
      <w:pPr>
        <w:pStyle w:val="a8"/>
        <w:jc w:val="center"/>
        <w:rPr>
          <w:rFonts w:ascii="Times New Roman" w:hAnsi="Times New Roman"/>
          <w:sz w:val="40"/>
          <w:szCs w:val="40"/>
        </w:rPr>
      </w:pPr>
    </w:p>
    <w:p w14:paraId="11AC69B0" w14:textId="77777777" w:rsidR="00721B4E" w:rsidRDefault="00721B4E" w:rsidP="0057187E">
      <w:pPr>
        <w:pStyle w:val="a8"/>
        <w:jc w:val="center"/>
        <w:rPr>
          <w:rFonts w:ascii="Times New Roman" w:hAnsi="Times New Roman"/>
          <w:sz w:val="40"/>
          <w:szCs w:val="40"/>
        </w:rPr>
      </w:pPr>
    </w:p>
    <w:p w14:paraId="1E5F4D3F" w14:textId="77777777" w:rsidR="00721B4E" w:rsidRDefault="00721B4E" w:rsidP="0057187E">
      <w:pPr>
        <w:pStyle w:val="a8"/>
        <w:jc w:val="center"/>
        <w:rPr>
          <w:rFonts w:ascii="Times New Roman" w:hAnsi="Times New Roman"/>
          <w:sz w:val="40"/>
          <w:szCs w:val="40"/>
        </w:rPr>
      </w:pPr>
    </w:p>
    <w:p w14:paraId="4923283A" w14:textId="77777777" w:rsidR="00721B4E" w:rsidRDefault="00721B4E" w:rsidP="0057187E">
      <w:pPr>
        <w:pStyle w:val="a8"/>
        <w:jc w:val="center"/>
        <w:rPr>
          <w:rFonts w:ascii="Times New Roman" w:hAnsi="Times New Roman"/>
          <w:sz w:val="40"/>
          <w:szCs w:val="40"/>
        </w:rPr>
      </w:pPr>
    </w:p>
    <w:p w14:paraId="64CB17B4" w14:textId="77777777" w:rsidR="00721B4E" w:rsidRDefault="00721B4E" w:rsidP="0057187E">
      <w:pPr>
        <w:pStyle w:val="a8"/>
        <w:jc w:val="center"/>
        <w:rPr>
          <w:rFonts w:ascii="Times New Roman" w:hAnsi="Times New Roman"/>
          <w:sz w:val="40"/>
          <w:szCs w:val="40"/>
        </w:rPr>
      </w:pPr>
    </w:p>
    <w:p w14:paraId="5E593E0A" w14:textId="77777777" w:rsidR="00313878" w:rsidRDefault="00313878" w:rsidP="0057187E">
      <w:pPr>
        <w:pStyle w:val="a8"/>
        <w:jc w:val="center"/>
        <w:rPr>
          <w:rFonts w:ascii="Times New Roman" w:hAnsi="Times New Roman"/>
          <w:sz w:val="40"/>
          <w:szCs w:val="40"/>
        </w:rPr>
      </w:pPr>
    </w:p>
    <w:p w14:paraId="20ADE3D2" w14:textId="77777777" w:rsidR="00721B4E" w:rsidRDefault="00721B4E" w:rsidP="0057187E">
      <w:pPr>
        <w:pStyle w:val="a8"/>
        <w:jc w:val="center"/>
        <w:rPr>
          <w:rFonts w:ascii="Times New Roman" w:hAnsi="Times New Roman"/>
          <w:sz w:val="40"/>
          <w:szCs w:val="40"/>
        </w:rPr>
      </w:pPr>
    </w:p>
    <w:p w14:paraId="4A09AF21" w14:textId="77777777" w:rsidR="00721B4E" w:rsidRDefault="00721B4E" w:rsidP="0057187E">
      <w:pPr>
        <w:pStyle w:val="a8"/>
        <w:jc w:val="center"/>
        <w:rPr>
          <w:rFonts w:ascii="Times New Roman" w:hAnsi="Times New Roman"/>
          <w:sz w:val="40"/>
          <w:szCs w:val="40"/>
        </w:rPr>
      </w:pPr>
    </w:p>
    <w:p w14:paraId="70905589" w14:textId="77777777" w:rsidR="00313878" w:rsidRDefault="00313878" w:rsidP="0057187E">
      <w:pPr>
        <w:pStyle w:val="a8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6C2E4CB9" w14:textId="77777777" w:rsidR="0057187E" w:rsidRPr="00721B4E" w:rsidRDefault="0057187E" w:rsidP="0057187E">
      <w:pPr>
        <w:pStyle w:val="a8"/>
        <w:jc w:val="center"/>
        <w:rPr>
          <w:rFonts w:ascii="Times New Roman" w:hAnsi="Times New Roman"/>
          <w:b/>
          <w:bCs/>
          <w:sz w:val="40"/>
          <w:szCs w:val="40"/>
        </w:rPr>
      </w:pPr>
      <w:r w:rsidRPr="00721B4E">
        <w:rPr>
          <w:rFonts w:ascii="Times New Roman" w:hAnsi="Times New Roman"/>
          <w:b/>
          <w:bCs/>
          <w:sz w:val="40"/>
          <w:szCs w:val="40"/>
        </w:rPr>
        <w:t>СТРАТЕГИЯ РАЗВИТИЯ</w:t>
      </w:r>
    </w:p>
    <w:p w14:paraId="47423B09" w14:textId="77777777" w:rsidR="008B3755" w:rsidRPr="00721B4E" w:rsidRDefault="008B3755" w:rsidP="0057187E">
      <w:pPr>
        <w:pStyle w:val="a8"/>
        <w:jc w:val="center"/>
        <w:rPr>
          <w:rFonts w:ascii="Times New Roman" w:hAnsi="Times New Roman"/>
          <w:b/>
          <w:bCs/>
          <w:sz w:val="32"/>
          <w:szCs w:val="32"/>
        </w:rPr>
      </w:pPr>
      <w:r w:rsidRPr="00721B4E">
        <w:rPr>
          <w:rFonts w:ascii="Times New Roman" w:hAnsi="Times New Roman"/>
          <w:b/>
          <w:bCs/>
          <w:sz w:val="32"/>
          <w:szCs w:val="32"/>
        </w:rPr>
        <w:t xml:space="preserve">Контрольно-счетной палаты </w:t>
      </w:r>
      <w:r w:rsidR="002A03ED" w:rsidRPr="00721B4E">
        <w:rPr>
          <w:rFonts w:ascii="Times New Roman" w:hAnsi="Times New Roman"/>
          <w:b/>
          <w:bCs/>
          <w:sz w:val="32"/>
          <w:szCs w:val="32"/>
        </w:rPr>
        <w:t>Республики Хакасия</w:t>
      </w:r>
    </w:p>
    <w:p w14:paraId="52DF9C6A" w14:textId="77777777" w:rsidR="008B3755" w:rsidRDefault="008B3755" w:rsidP="0057187E">
      <w:pPr>
        <w:pStyle w:val="a8"/>
        <w:jc w:val="center"/>
        <w:rPr>
          <w:rFonts w:ascii="Times New Roman" w:hAnsi="Times New Roman"/>
          <w:b/>
          <w:bCs/>
          <w:sz w:val="32"/>
          <w:szCs w:val="32"/>
        </w:rPr>
      </w:pPr>
      <w:r w:rsidRPr="00721B4E">
        <w:rPr>
          <w:rFonts w:ascii="Times New Roman" w:hAnsi="Times New Roman"/>
          <w:b/>
          <w:bCs/>
          <w:sz w:val="32"/>
          <w:szCs w:val="32"/>
        </w:rPr>
        <w:t>на 20</w:t>
      </w:r>
      <w:r w:rsidR="002A03ED" w:rsidRPr="00721B4E">
        <w:rPr>
          <w:rFonts w:ascii="Times New Roman" w:hAnsi="Times New Roman"/>
          <w:b/>
          <w:bCs/>
          <w:sz w:val="32"/>
          <w:szCs w:val="32"/>
        </w:rPr>
        <w:t>22</w:t>
      </w:r>
      <w:r w:rsidRPr="00721B4E">
        <w:rPr>
          <w:rFonts w:ascii="Times New Roman" w:hAnsi="Times New Roman"/>
          <w:b/>
          <w:bCs/>
          <w:sz w:val="32"/>
          <w:szCs w:val="32"/>
        </w:rPr>
        <w:t xml:space="preserve"> - 202</w:t>
      </w:r>
      <w:r w:rsidR="002A03ED" w:rsidRPr="00721B4E">
        <w:rPr>
          <w:rFonts w:ascii="Times New Roman" w:hAnsi="Times New Roman"/>
          <w:b/>
          <w:bCs/>
          <w:sz w:val="32"/>
          <w:szCs w:val="32"/>
        </w:rPr>
        <w:t>7</w:t>
      </w:r>
      <w:r w:rsidRPr="00721B4E">
        <w:rPr>
          <w:rFonts w:ascii="Times New Roman" w:hAnsi="Times New Roman"/>
          <w:b/>
          <w:bCs/>
          <w:sz w:val="32"/>
          <w:szCs w:val="32"/>
        </w:rPr>
        <w:t xml:space="preserve"> годы</w:t>
      </w:r>
    </w:p>
    <w:p w14:paraId="678067AC" w14:textId="77777777" w:rsidR="00721B4E" w:rsidRPr="00721B4E" w:rsidRDefault="00721B4E" w:rsidP="0057187E">
      <w:pPr>
        <w:pStyle w:val="a8"/>
        <w:jc w:val="center"/>
        <w:rPr>
          <w:rFonts w:ascii="Times New Roman" w:hAnsi="Times New Roman"/>
          <w:sz w:val="32"/>
          <w:szCs w:val="32"/>
        </w:rPr>
      </w:pPr>
    </w:p>
    <w:p w14:paraId="4416112B" w14:textId="77777777" w:rsidR="0057187E" w:rsidRDefault="0057187E" w:rsidP="0057187E">
      <w:pPr>
        <w:pStyle w:val="a8"/>
        <w:jc w:val="center"/>
        <w:rPr>
          <w:rFonts w:ascii="Times New Roman" w:hAnsi="Times New Roman"/>
          <w:i/>
          <w:iCs/>
          <w:sz w:val="32"/>
          <w:szCs w:val="32"/>
        </w:rPr>
      </w:pPr>
      <w:r w:rsidRPr="00721B4E">
        <w:rPr>
          <w:rFonts w:ascii="Times New Roman" w:hAnsi="Times New Roman"/>
          <w:i/>
          <w:iCs/>
          <w:sz w:val="32"/>
          <w:szCs w:val="32"/>
        </w:rPr>
        <w:t xml:space="preserve">утверждена решением коллегии Контрольно-счетной палаты Республики Хакасия от </w:t>
      </w:r>
      <w:r w:rsidR="00721B4E">
        <w:rPr>
          <w:rFonts w:ascii="Times New Roman" w:hAnsi="Times New Roman"/>
          <w:i/>
          <w:iCs/>
          <w:sz w:val="32"/>
          <w:szCs w:val="32"/>
        </w:rPr>
        <w:t xml:space="preserve">28.12.2021 № </w:t>
      </w:r>
      <w:r w:rsidR="005426C5">
        <w:rPr>
          <w:rFonts w:ascii="Times New Roman" w:hAnsi="Times New Roman"/>
          <w:i/>
          <w:iCs/>
          <w:sz w:val="32"/>
          <w:szCs w:val="32"/>
        </w:rPr>
        <w:t>30</w:t>
      </w:r>
      <w:r w:rsidR="00721B4E">
        <w:rPr>
          <w:rFonts w:ascii="Times New Roman" w:hAnsi="Times New Roman"/>
          <w:i/>
          <w:iCs/>
          <w:sz w:val="32"/>
          <w:szCs w:val="32"/>
        </w:rPr>
        <w:t>____</w:t>
      </w:r>
    </w:p>
    <w:p w14:paraId="1D9D76BD" w14:textId="77777777" w:rsidR="00721B4E" w:rsidRDefault="00721B4E" w:rsidP="0057187E">
      <w:pPr>
        <w:pStyle w:val="a8"/>
        <w:jc w:val="center"/>
        <w:rPr>
          <w:rFonts w:ascii="Times New Roman" w:hAnsi="Times New Roman"/>
          <w:i/>
          <w:iCs/>
          <w:sz w:val="32"/>
          <w:szCs w:val="32"/>
        </w:rPr>
      </w:pPr>
    </w:p>
    <w:p w14:paraId="3CE0FB84" w14:textId="77777777" w:rsidR="00721B4E" w:rsidRDefault="00721B4E" w:rsidP="0057187E">
      <w:pPr>
        <w:pStyle w:val="a8"/>
        <w:jc w:val="center"/>
        <w:rPr>
          <w:rFonts w:ascii="Times New Roman" w:hAnsi="Times New Roman"/>
          <w:i/>
          <w:iCs/>
          <w:sz w:val="32"/>
          <w:szCs w:val="32"/>
        </w:rPr>
      </w:pPr>
    </w:p>
    <w:p w14:paraId="1E1DBC0A" w14:textId="77777777" w:rsidR="00721B4E" w:rsidRPr="00721B4E" w:rsidRDefault="00721B4E" w:rsidP="0057187E">
      <w:pPr>
        <w:pStyle w:val="a8"/>
        <w:jc w:val="center"/>
        <w:rPr>
          <w:rFonts w:ascii="Times New Roman" w:hAnsi="Times New Roman"/>
          <w:sz w:val="32"/>
          <w:szCs w:val="32"/>
        </w:rPr>
      </w:pPr>
    </w:p>
    <w:p w14:paraId="75C3913D" w14:textId="77777777" w:rsidR="008B3755" w:rsidRPr="0057187E" w:rsidRDefault="008B3755" w:rsidP="0057187E">
      <w:pPr>
        <w:pStyle w:val="a8"/>
        <w:jc w:val="center"/>
        <w:rPr>
          <w:rFonts w:ascii="Times New Roman" w:hAnsi="Times New Roman"/>
          <w:sz w:val="40"/>
          <w:szCs w:val="40"/>
        </w:rPr>
      </w:pPr>
    </w:p>
    <w:p w14:paraId="6AA7C78B" w14:textId="77777777" w:rsidR="0057187E" w:rsidRPr="0057187E" w:rsidRDefault="0057187E" w:rsidP="0057187E">
      <w:pPr>
        <w:pStyle w:val="a8"/>
        <w:jc w:val="center"/>
      </w:pPr>
    </w:p>
    <w:p w14:paraId="419F1F66" w14:textId="77777777" w:rsidR="0057187E" w:rsidRPr="0057187E" w:rsidRDefault="0057187E" w:rsidP="0057187E">
      <w:pPr>
        <w:pStyle w:val="a8"/>
        <w:jc w:val="center"/>
      </w:pPr>
    </w:p>
    <w:p w14:paraId="10846838" w14:textId="77777777" w:rsidR="0057187E" w:rsidRDefault="0057187E" w:rsidP="00714358">
      <w:pPr>
        <w:pStyle w:val="a8"/>
        <w:spacing w:line="360" w:lineRule="auto"/>
        <w:jc w:val="center"/>
        <w:rPr>
          <w:rFonts w:ascii="Times New Roman" w:hAnsi="Times New Roman"/>
          <w:b/>
          <w:bCs/>
          <w:sz w:val="40"/>
          <w:szCs w:val="40"/>
          <w:lang w:eastAsia="en-US"/>
        </w:rPr>
      </w:pPr>
    </w:p>
    <w:p w14:paraId="429EEFDB" w14:textId="77777777" w:rsidR="0057187E" w:rsidRDefault="0057187E" w:rsidP="00714358">
      <w:pPr>
        <w:pStyle w:val="a8"/>
        <w:spacing w:line="360" w:lineRule="auto"/>
        <w:jc w:val="center"/>
        <w:rPr>
          <w:rFonts w:ascii="Times New Roman" w:hAnsi="Times New Roman"/>
          <w:b/>
          <w:bCs/>
          <w:sz w:val="40"/>
          <w:szCs w:val="40"/>
          <w:lang w:eastAsia="en-US"/>
        </w:rPr>
      </w:pPr>
    </w:p>
    <w:p w14:paraId="66647148" w14:textId="77777777" w:rsidR="0057187E" w:rsidRDefault="0057187E" w:rsidP="00714358">
      <w:pPr>
        <w:pStyle w:val="a8"/>
        <w:spacing w:line="360" w:lineRule="auto"/>
        <w:jc w:val="center"/>
        <w:rPr>
          <w:rFonts w:ascii="Times New Roman" w:hAnsi="Times New Roman"/>
          <w:b/>
          <w:bCs/>
          <w:sz w:val="40"/>
          <w:szCs w:val="40"/>
          <w:lang w:eastAsia="en-US"/>
        </w:rPr>
      </w:pPr>
    </w:p>
    <w:p w14:paraId="365AD75C" w14:textId="77777777" w:rsidR="0057187E" w:rsidRDefault="0057187E" w:rsidP="00714358">
      <w:pPr>
        <w:pStyle w:val="a8"/>
        <w:spacing w:line="360" w:lineRule="auto"/>
        <w:jc w:val="center"/>
        <w:rPr>
          <w:rFonts w:ascii="Times New Roman" w:hAnsi="Times New Roman"/>
          <w:b/>
          <w:bCs/>
          <w:sz w:val="40"/>
          <w:szCs w:val="40"/>
          <w:lang w:eastAsia="en-US"/>
        </w:rPr>
      </w:pPr>
    </w:p>
    <w:p w14:paraId="5604B618" w14:textId="77777777" w:rsidR="0057187E" w:rsidRDefault="0057187E" w:rsidP="00714358">
      <w:pPr>
        <w:pStyle w:val="a8"/>
        <w:spacing w:line="360" w:lineRule="auto"/>
        <w:jc w:val="center"/>
        <w:rPr>
          <w:rFonts w:ascii="Times New Roman" w:hAnsi="Times New Roman"/>
          <w:b/>
          <w:bCs/>
          <w:sz w:val="40"/>
          <w:szCs w:val="40"/>
          <w:lang w:eastAsia="en-US"/>
        </w:rPr>
      </w:pPr>
    </w:p>
    <w:p w14:paraId="0DCA901D" w14:textId="77777777" w:rsidR="002B212A" w:rsidRDefault="002B212A" w:rsidP="00714358">
      <w:pPr>
        <w:pStyle w:val="a8"/>
        <w:spacing w:line="360" w:lineRule="auto"/>
        <w:jc w:val="center"/>
        <w:rPr>
          <w:rFonts w:ascii="Times New Roman" w:hAnsi="Times New Roman"/>
          <w:sz w:val="32"/>
          <w:szCs w:val="32"/>
          <w:lang w:eastAsia="en-US"/>
        </w:rPr>
      </w:pPr>
    </w:p>
    <w:p w14:paraId="2F075066" w14:textId="77777777" w:rsidR="0057187E" w:rsidRDefault="00721B4E" w:rsidP="007A65C9">
      <w:pPr>
        <w:pStyle w:val="a8"/>
        <w:spacing w:line="276" w:lineRule="auto"/>
        <w:jc w:val="center"/>
        <w:rPr>
          <w:rFonts w:ascii="Times New Roman" w:hAnsi="Times New Roman"/>
          <w:sz w:val="32"/>
          <w:szCs w:val="32"/>
          <w:lang w:eastAsia="en-US"/>
        </w:rPr>
      </w:pPr>
      <w:r>
        <w:rPr>
          <w:rFonts w:ascii="Times New Roman" w:hAnsi="Times New Roman"/>
          <w:sz w:val="32"/>
          <w:szCs w:val="32"/>
          <w:lang w:eastAsia="en-US"/>
        </w:rPr>
        <w:t>Абакан</w:t>
      </w:r>
    </w:p>
    <w:p w14:paraId="46A424CF" w14:textId="77777777" w:rsidR="00721B4E" w:rsidRPr="00721B4E" w:rsidRDefault="00721B4E" w:rsidP="007A65C9">
      <w:pPr>
        <w:pStyle w:val="a8"/>
        <w:spacing w:line="276" w:lineRule="auto"/>
        <w:jc w:val="center"/>
        <w:rPr>
          <w:rFonts w:ascii="Times New Roman" w:hAnsi="Times New Roman"/>
          <w:sz w:val="32"/>
          <w:szCs w:val="32"/>
          <w:lang w:eastAsia="en-US"/>
        </w:rPr>
      </w:pPr>
      <w:r>
        <w:rPr>
          <w:rFonts w:ascii="Times New Roman" w:hAnsi="Times New Roman"/>
          <w:sz w:val="32"/>
          <w:szCs w:val="32"/>
          <w:lang w:eastAsia="en-US"/>
        </w:rPr>
        <w:t>2021 год</w:t>
      </w:r>
    </w:p>
    <w:p w14:paraId="2224E52E" w14:textId="77777777" w:rsidR="008B3755" w:rsidRPr="00714358" w:rsidRDefault="008B3755" w:rsidP="00714358">
      <w:pPr>
        <w:pStyle w:val="a8"/>
        <w:spacing w:line="360" w:lineRule="auto"/>
        <w:jc w:val="center"/>
        <w:rPr>
          <w:rFonts w:ascii="Times New Roman" w:hAnsi="Times New Roman"/>
          <w:b/>
          <w:bCs/>
          <w:sz w:val="40"/>
          <w:szCs w:val="40"/>
          <w:lang w:eastAsia="en-US"/>
        </w:rPr>
      </w:pPr>
      <w:r w:rsidRPr="00714358">
        <w:rPr>
          <w:rFonts w:ascii="Times New Roman" w:hAnsi="Times New Roman"/>
          <w:b/>
          <w:bCs/>
          <w:sz w:val="40"/>
          <w:szCs w:val="40"/>
          <w:lang w:eastAsia="en-US"/>
        </w:rPr>
        <w:lastRenderedPageBreak/>
        <w:t>Основы деятельности</w:t>
      </w:r>
    </w:p>
    <w:p w14:paraId="7C78D03A" w14:textId="77777777" w:rsidR="008B3755" w:rsidRPr="00ED0637" w:rsidRDefault="008B3755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0637">
        <w:rPr>
          <w:rFonts w:ascii="Times New Roman" w:hAnsi="Times New Roman"/>
          <w:sz w:val="28"/>
          <w:szCs w:val="28"/>
          <w:lang w:eastAsia="en-US"/>
        </w:rPr>
        <w:t xml:space="preserve">Контрольно-счетная палата </w:t>
      </w:r>
      <w:r w:rsidR="002A03ED" w:rsidRPr="00ED0637">
        <w:rPr>
          <w:rFonts w:ascii="Times New Roman" w:hAnsi="Times New Roman"/>
          <w:sz w:val="28"/>
          <w:szCs w:val="28"/>
          <w:lang w:eastAsia="en-US"/>
        </w:rPr>
        <w:t>Республики Хакасия</w:t>
      </w:r>
      <w:r w:rsidRPr="00ED0637">
        <w:rPr>
          <w:rFonts w:ascii="Times New Roman" w:hAnsi="Times New Roman"/>
          <w:sz w:val="28"/>
          <w:szCs w:val="28"/>
          <w:lang w:eastAsia="en-US"/>
        </w:rPr>
        <w:t xml:space="preserve"> (далее – Контрольно-счетная палата) является постоянно действующим органом внешнего государственного финансового контроля, образуется </w:t>
      </w:r>
      <w:r w:rsidR="002A03ED" w:rsidRPr="00ED0637">
        <w:rPr>
          <w:rFonts w:ascii="Times New Roman" w:hAnsi="Times New Roman"/>
          <w:sz w:val="28"/>
          <w:szCs w:val="28"/>
          <w:lang w:eastAsia="en-US"/>
        </w:rPr>
        <w:t>Верховным Советом Республики Хакасия</w:t>
      </w:r>
      <w:r w:rsidRPr="00ED0637">
        <w:rPr>
          <w:rFonts w:ascii="Times New Roman" w:hAnsi="Times New Roman"/>
          <w:sz w:val="28"/>
          <w:szCs w:val="28"/>
          <w:lang w:eastAsia="en-US"/>
        </w:rPr>
        <w:t xml:space="preserve"> и подотчетна е</w:t>
      </w:r>
      <w:r w:rsidR="002A03ED" w:rsidRPr="00ED0637">
        <w:rPr>
          <w:rFonts w:ascii="Times New Roman" w:hAnsi="Times New Roman"/>
          <w:sz w:val="28"/>
          <w:szCs w:val="28"/>
          <w:lang w:eastAsia="en-US"/>
        </w:rPr>
        <w:t>му</w:t>
      </w:r>
      <w:r w:rsidRPr="00ED0637">
        <w:rPr>
          <w:rFonts w:ascii="Times New Roman" w:hAnsi="Times New Roman"/>
          <w:sz w:val="28"/>
          <w:szCs w:val="28"/>
          <w:lang w:eastAsia="en-US"/>
        </w:rPr>
        <w:t>.</w:t>
      </w:r>
    </w:p>
    <w:p w14:paraId="41D93BF4" w14:textId="77777777" w:rsidR="008B3755" w:rsidRPr="00ED0637" w:rsidRDefault="008B3755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spacing w:val="-2"/>
          <w:sz w:val="28"/>
          <w:szCs w:val="28"/>
          <w:lang w:eastAsia="en-US"/>
        </w:rPr>
      </w:pPr>
      <w:r w:rsidRPr="00ED0637">
        <w:rPr>
          <w:rFonts w:ascii="Times New Roman" w:hAnsi="Times New Roman"/>
          <w:spacing w:val="-2"/>
          <w:sz w:val="28"/>
          <w:szCs w:val="28"/>
          <w:lang w:eastAsia="en-US"/>
        </w:rPr>
        <w:t xml:space="preserve">Правовое </w:t>
      </w:r>
      <w:r w:rsidRPr="00ED0637"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  <w:t xml:space="preserve">регулирование организации и деятельности Контрольно-счетной палаты осуществляется </w:t>
      </w:r>
      <w:r w:rsidRPr="00ED0637">
        <w:rPr>
          <w:rFonts w:ascii="Times New Roman" w:hAnsi="Times New Roman"/>
          <w:spacing w:val="-2"/>
          <w:sz w:val="28"/>
          <w:szCs w:val="28"/>
          <w:lang w:eastAsia="en-US"/>
        </w:rPr>
        <w:t>Бюджетным кодексом Российской Федерации, Федеральным законом от 07.02.2011 № </w:t>
      </w:r>
      <w:r w:rsidR="001718E3" w:rsidRPr="00ED0637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ED0637">
        <w:rPr>
          <w:rFonts w:ascii="Times New Roman" w:hAnsi="Times New Roman"/>
          <w:spacing w:val="-2"/>
          <w:sz w:val="28"/>
          <w:szCs w:val="28"/>
          <w:lang w:eastAsia="en-US"/>
        </w:rPr>
        <w:t xml:space="preserve">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2A03ED" w:rsidRPr="00ED0637">
        <w:rPr>
          <w:rFonts w:ascii="Times New Roman" w:hAnsi="Times New Roman"/>
          <w:spacing w:val="-2"/>
          <w:sz w:val="28"/>
          <w:szCs w:val="28"/>
          <w:lang w:eastAsia="en-US"/>
        </w:rPr>
        <w:t>Конституцией Республики Хакасия</w:t>
      </w:r>
      <w:r w:rsidRPr="00ED0637">
        <w:rPr>
          <w:rFonts w:ascii="Times New Roman" w:hAnsi="Times New Roman"/>
          <w:spacing w:val="-2"/>
          <w:sz w:val="28"/>
          <w:szCs w:val="28"/>
          <w:lang w:eastAsia="en-US"/>
        </w:rPr>
        <w:t xml:space="preserve">, Законом </w:t>
      </w:r>
      <w:r w:rsidR="002A03ED" w:rsidRPr="00ED0637">
        <w:rPr>
          <w:rFonts w:ascii="Times New Roman" w:hAnsi="Times New Roman"/>
          <w:spacing w:val="-2"/>
          <w:sz w:val="28"/>
          <w:szCs w:val="28"/>
          <w:lang w:eastAsia="en-US"/>
        </w:rPr>
        <w:t>Республики Хакасия</w:t>
      </w:r>
      <w:r w:rsidRPr="00ED0637">
        <w:rPr>
          <w:rFonts w:ascii="Times New Roman" w:hAnsi="Times New Roman"/>
          <w:spacing w:val="-2"/>
          <w:sz w:val="28"/>
          <w:szCs w:val="28"/>
          <w:lang w:eastAsia="en-US"/>
        </w:rPr>
        <w:t xml:space="preserve"> от </w:t>
      </w:r>
      <w:r w:rsidR="002A03ED" w:rsidRPr="00ED0637">
        <w:rPr>
          <w:rFonts w:ascii="Times New Roman" w:hAnsi="Times New Roman"/>
          <w:sz w:val="28"/>
          <w:szCs w:val="28"/>
          <w:lang w:eastAsia="en-US"/>
        </w:rPr>
        <w:t>30.09.2011 № 82-ЗРХ</w:t>
      </w:r>
      <w:r w:rsidR="002A03ED" w:rsidRPr="00ED0637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ED0637">
        <w:rPr>
          <w:rFonts w:ascii="Times New Roman" w:hAnsi="Times New Roman"/>
          <w:spacing w:val="-2"/>
          <w:sz w:val="28"/>
          <w:szCs w:val="28"/>
          <w:lang w:eastAsia="en-US"/>
        </w:rPr>
        <w:t xml:space="preserve">«О Контрольно-счетной палате </w:t>
      </w:r>
      <w:r w:rsidR="002A03ED" w:rsidRPr="00ED0637">
        <w:rPr>
          <w:rFonts w:ascii="Times New Roman" w:hAnsi="Times New Roman"/>
          <w:spacing w:val="-2"/>
          <w:sz w:val="28"/>
          <w:szCs w:val="28"/>
          <w:lang w:eastAsia="en-US"/>
        </w:rPr>
        <w:t>Республики Хакасия</w:t>
      </w:r>
      <w:r w:rsidRPr="00ED0637">
        <w:rPr>
          <w:rFonts w:ascii="Times New Roman" w:hAnsi="Times New Roman"/>
          <w:spacing w:val="-2"/>
          <w:sz w:val="28"/>
          <w:szCs w:val="28"/>
          <w:lang w:eastAsia="en-US"/>
        </w:rPr>
        <w:t xml:space="preserve">», иными нормативными правовыми актами Российской Федерации и </w:t>
      </w:r>
      <w:r w:rsidR="002A03ED" w:rsidRPr="00ED0637">
        <w:rPr>
          <w:rFonts w:ascii="Times New Roman" w:hAnsi="Times New Roman"/>
          <w:spacing w:val="-2"/>
          <w:sz w:val="28"/>
          <w:szCs w:val="28"/>
          <w:lang w:eastAsia="en-US"/>
        </w:rPr>
        <w:t>Республики Хакасия</w:t>
      </w:r>
      <w:r w:rsidRPr="00ED0637">
        <w:rPr>
          <w:rFonts w:ascii="Times New Roman" w:hAnsi="Times New Roman"/>
          <w:spacing w:val="-2"/>
          <w:sz w:val="28"/>
          <w:szCs w:val="28"/>
          <w:lang w:eastAsia="en-US"/>
        </w:rPr>
        <w:t>.</w:t>
      </w:r>
    </w:p>
    <w:p w14:paraId="45DDD549" w14:textId="77777777" w:rsidR="008B3755" w:rsidRPr="00ED0637" w:rsidRDefault="008B3755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ED0637">
        <w:rPr>
          <w:rFonts w:ascii="Times New Roman" w:hAnsi="Times New Roman"/>
          <w:color w:val="000000"/>
          <w:spacing w:val="-2"/>
          <w:sz w:val="28"/>
          <w:szCs w:val="28"/>
        </w:rPr>
        <w:t>Законодательство, регулирующее деятельность контрольно-счетных органов, базируется на международных принципах, в том числе изложенных в Лимской декларации руководящих принципов контроля (1977 год), Мексиканской декларации независимости высших органов аудита (2007 год), Московской декларации (2019 год).</w:t>
      </w:r>
    </w:p>
    <w:p w14:paraId="6A4C1C98" w14:textId="77777777" w:rsidR="008B3755" w:rsidRPr="00ED0637" w:rsidRDefault="008B3755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spacing w:val="-2"/>
          <w:sz w:val="28"/>
          <w:szCs w:val="28"/>
          <w:lang w:eastAsia="en-US"/>
        </w:rPr>
      </w:pPr>
      <w:r w:rsidRPr="00ED0637">
        <w:rPr>
          <w:rFonts w:ascii="Times New Roman" w:hAnsi="Times New Roman"/>
          <w:spacing w:val="-2"/>
          <w:sz w:val="28"/>
          <w:szCs w:val="28"/>
          <w:lang w:eastAsia="en-US"/>
        </w:rPr>
        <w:t xml:space="preserve">Контрольно-счетная палата осуществляет контроль за управлением и распоряжением государственными ресурсами </w:t>
      </w:r>
      <w:r w:rsidR="002A03ED" w:rsidRPr="00ED0637">
        <w:rPr>
          <w:rFonts w:ascii="Times New Roman" w:hAnsi="Times New Roman"/>
          <w:spacing w:val="-2"/>
          <w:sz w:val="28"/>
          <w:szCs w:val="28"/>
          <w:lang w:eastAsia="en-US"/>
        </w:rPr>
        <w:t>Республики Хакасия</w:t>
      </w:r>
      <w:r w:rsidRPr="00ED0637">
        <w:rPr>
          <w:rFonts w:ascii="Times New Roman" w:hAnsi="Times New Roman"/>
          <w:spacing w:val="-2"/>
          <w:sz w:val="28"/>
          <w:szCs w:val="28"/>
          <w:lang w:eastAsia="en-US"/>
        </w:rPr>
        <w:t xml:space="preserve">, включающими в себя совокупность финансовых и материальных активов региона: </w:t>
      </w:r>
      <w:r w:rsidR="0063024E" w:rsidRPr="00ED0637">
        <w:rPr>
          <w:rFonts w:ascii="Times New Roman" w:hAnsi="Times New Roman"/>
          <w:spacing w:val="-2"/>
          <w:sz w:val="28"/>
          <w:szCs w:val="28"/>
          <w:lang w:eastAsia="en-US"/>
        </w:rPr>
        <w:t>республиканский</w:t>
      </w:r>
      <w:r w:rsidRPr="00ED0637">
        <w:rPr>
          <w:rFonts w:ascii="Times New Roman" w:hAnsi="Times New Roman"/>
          <w:spacing w:val="-2"/>
          <w:sz w:val="28"/>
          <w:szCs w:val="28"/>
          <w:lang w:eastAsia="en-US"/>
        </w:rPr>
        <w:t xml:space="preserve"> бюджет</w:t>
      </w:r>
      <w:r w:rsidR="0063024E" w:rsidRPr="00ED0637">
        <w:rPr>
          <w:rFonts w:ascii="Times New Roman" w:hAnsi="Times New Roman"/>
          <w:spacing w:val="-2"/>
          <w:sz w:val="28"/>
          <w:szCs w:val="28"/>
          <w:lang w:eastAsia="en-US"/>
        </w:rPr>
        <w:t xml:space="preserve"> Республики Хакасия</w:t>
      </w:r>
      <w:r w:rsidRPr="00ED0637">
        <w:rPr>
          <w:rFonts w:ascii="Times New Roman" w:hAnsi="Times New Roman"/>
          <w:spacing w:val="-2"/>
          <w:sz w:val="28"/>
          <w:szCs w:val="28"/>
          <w:lang w:eastAsia="en-US"/>
        </w:rPr>
        <w:t xml:space="preserve"> и имущество, находящееся в собственности </w:t>
      </w:r>
      <w:r w:rsidR="002A03ED" w:rsidRPr="00ED0637">
        <w:rPr>
          <w:rFonts w:ascii="Times New Roman" w:hAnsi="Times New Roman"/>
          <w:spacing w:val="-2"/>
          <w:sz w:val="28"/>
          <w:szCs w:val="28"/>
          <w:lang w:eastAsia="en-US"/>
        </w:rPr>
        <w:t>Республики Хакасия</w:t>
      </w:r>
      <w:r w:rsidRPr="00ED0637">
        <w:rPr>
          <w:rFonts w:ascii="Times New Roman" w:hAnsi="Times New Roman"/>
          <w:spacing w:val="-2"/>
          <w:sz w:val="28"/>
          <w:szCs w:val="28"/>
          <w:lang w:eastAsia="en-US"/>
        </w:rPr>
        <w:t>.</w:t>
      </w:r>
    </w:p>
    <w:p w14:paraId="04F1F393" w14:textId="77777777" w:rsidR="008B3755" w:rsidRPr="00ED0637" w:rsidRDefault="00FF2BE1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0637">
        <w:rPr>
          <w:rFonts w:ascii="Times New Roman" w:hAnsi="Times New Roman"/>
          <w:sz w:val="28"/>
          <w:szCs w:val="28"/>
          <w:lang w:eastAsia="en-US"/>
        </w:rPr>
        <w:t>Д</w:t>
      </w:r>
      <w:r w:rsidR="008B3755" w:rsidRPr="00ED0637">
        <w:rPr>
          <w:rFonts w:ascii="Times New Roman" w:hAnsi="Times New Roman"/>
          <w:sz w:val="28"/>
          <w:szCs w:val="28"/>
          <w:lang w:eastAsia="en-US"/>
        </w:rPr>
        <w:t>еятельност</w:t>
      </w:r>
      <w:r w:rsidRPr="00ED0637">
        <w:rPr>
          <w:rFonts w:ascii="Times New Roman" w:hAnsi="Times New Roman"/>
          <w:sz w:val="28"/>
          <w:szCs w:val="28"/>
          <w:lang w:eastAsia="en-US"/>
        </w:rPr>
        <w:t>ь</w:t>
      </w:r>
      <w:r w:rsidR="008B3755" w:rsidRPr="00ED0637">
        <w:rPr>
          <w:rFonts w:ascii="Times New Roman" w:hAnsi="Times New Roman"/>
          <w:sz w:val="28"/>
          <w:szCs w:val="28"/>
          <w:lang w:eastAsia="en-US"/>
        </w:rPr>
        <w:t xml:space="preserve"> Контрольно-счетной палаты</w:t>
      </w:r>
      <w:r w:rsidR="004F0DC0" w:rsidRPr="00ED0637">
        <w:rPr>
          <w:rFonts w:ascii="Times New Roman" w:hAnsi="Times New Roman"/>
          <w:sz w:val="28"/>
          <w:szCs w:val="28"/>
          <w:lang w:eastAsia="en-US"/>
        </w:rPr>
        <w:t>,</w:t>
      </w:r>
      <w:r w:rsidR="008B3755" w:rsidRPr="00ED063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D0637">
        <w:rPr>
          <w:rFonts w:ascii="Times New Roman" w:hAnsi="Times New Roman"/>
          <w:sz w:val="28"/>
          <w:szCs w:val="28"/>
          <w:lang w:eastAsia="en-US"/>
        </w:rPr>
        <w:t>основан</w:t>
      </w:r>
      <w:r w:rsidR="004F0DC0" w:rsidRPr="00ED0637">
        <w:rPr>
          <w:rFonts w:ascii="Times New Roman" w:hAnsi="Times New Roman"/>
          <w:sz w:val="28"/>
          <w:szCs w:val="28"/>
          <w:lang w:eastAsia="en-US"/>
        </w:rPr>
        <w:t>ная</w:t>
      </w:r>
      <w:r w:rsidRPr="00ED0637">
        <w:rPr>
          <w:rFonts w:ascii="Times New Roman" w:hAnsi="Times New Roman"/>
          <w:sz w:val="28"/>
          <w:szCs w:val="28"/>
          <w:lang w:eastAsia="en-US"/>
        </w:rPr>
        <w:t xml:space="preserve"> на принципах</w:t>
      </w:r>
      <w:r w:rsidR="008B3755" w:rsidRPr="00ED063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D0637">
        <w:rPr>
          <w:rFonts w:ascii="Times New Roman" w:hAnsi="Times New Roman"/>
          <w:sz w:val="28"/>
          <w:szCs w:val="28"/>
          <w:lang w:eastAsia="en-US"/>
        </w:rPr>
        <w:t>законности, объективности, эффективности, независимости, открытости и гласности</w:t>
      </w:r>
      <w:r w:rsidR="004F0DC0" w:rsidRPr="00ED0637">
        <w:rPr>
          <w:rFonts w:ascii="Times New Roman" w:hAnsi="Times New Roman"/>
          <w:sz w:val="28"/>
          <w:szCs w:val="28"/>
          <w:lang w:eastAsia="en-US"/>
        </w:rPr>
        <w:t>,</w:t>
      </w:r>
      <w:bookmarkStart w:id="1" w:name="_Hlk85546700"/>
      <w:bookmarkEnd w:id="0"/>
      <w:r w:rsidR="008B3755" w:rsidRPr="00ED0637">
        <w:rPr>
          <w:rFonts w:ascii="Times New Roman" w:hAnsi="Times New Roman"/>
          <w:sz w:val="28"/>
          <w:szCs w:val="28"/>
          <w:lang w:eastAsia="en-US"/>
        </w:rPr>
        <w:t xml:space="preserve"> направлена на обеспечение законности и повышение эффективности использования государственных ресурсов; оказание содействия органам власти </w:t>
      </w:r>
      <w:r w:rsidR="0063024E" w:rsidRPr="00ED0637">
        <w:rPr>
          <w:rFonts w:ascii="Times New Roman" w:hAnsi="Times New Roman"/>
          <w:sz w:val="28"/>
          <w:szCs w:val="28"/>
          <w:lang w:eastAsia="en-US"/>
        </w:rPr>
        <w:t xml:space="preserve">Республики Хакасия </w:t>
      </w:r>
      <w:r w:rsidR="008B3755" w:rsidRPr="00ED0637">
        <w:rPr>
          <w:rFonts w:ascii="Times New Roman" w:hAnsi="Times New Roman"/>
          <w:sz w:val="28"/>
          <w:szCs w:val="28"/>
          <w:lang w:eastAsia="en-US"/>
        </w:rPr>
        <w:t xml:space="preserve">в успешной реализации </w:t>
      </w:r>
      <w:r w:rsidR="008B3755" w:rsidRPr="00ED0637">
        <w:rPr>
          <w:rFonts w:ascii="Times New Roman" w:hAnsi="Times New Roman"/>
          <w:sz w:val="28"/>
          <w:szCs w:val="28"/>
          <w:lang w:eastAsia="en-US"/>
        </w:rPr>
        <w:lastRenderedPageBreak/>
        <w:t xml:space="preserve">документов стратегического планирования </w:t>
      </w:r>
      <w:r w:rsidR="002A03ED" w:rsidRPr="00ED0637">
        <w:rPr>
          <w:rFonts w:ascii="Times New Roman" w:hAnsi="Times New Roman"/>
          <w:sz w:val="28"/>
          <w:szCs w:val="28"/>
          <w:lang w:eastAsia="en-US"/>
        </w:rPr>
        <w:t>Республики Хакасия</w:t>
      </w:r>
      <w:r w:rsidR="008B3755" w:rsidRPr="00ED0637">
        <w:rPr>
          <w:rFonts w:ascii="Times New Roman" w:hAnsi="Times New Roman"/>
          <w:sz w:val="28"/>
          <w:szCs w:val="28"/>
          <w:lang w:eastAsia="en-US"/>
        </w:rPr>
        <w:t>; информирование органов власти и общества о качестве управления и распоряжения государственными ресурсами.</w:t>
      </w:r>
    </w:p>
    <w:p w14:paraId="511A07A6" w14:textId="77777777" w:rsidR="008B3755" w:rsidRPr="00ED0637" w:rsidRDefault="008B3755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0637">
        <w:rPr>
          <w:rFonts w:ascii="Times New Roman" w:hAnsi="Times New Roman"/>
          <w:sz w:val="28"/>
          <w:szCs w:val="28"/>
          <w:lang w:eastAsia="en-US"/>
        </w:rPr>
        <w:t xml:space="preserve">В рамках своих полномочий Контрольно-счетная палата взаимодействует с </w:t>
      </w:r>
      <w:r w:rsidR="0063024E" w:rsidRPr="00ED0637">
        <w:rPr>
          <w:rFonts w:ascii="Times New Roman" w:hAnsi="Times New Roman"/>
          <w:sz w:val="28"/>
          <w:szCs w:val="28"/>
          <w:lang w:eastAsia="en-US"/>
        </w:rPr>
        <w:t>Верховным Советом Республики Хакасия</w:t>
      </w:r>
      <w:r w:rsidRPr="00ED0637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4F0DC0" w:rsidRPr="00ED0637">
        <w:rPr>
          <w:rFonts w:ascii="Times New Roman" w:hAnsi="Times New Roman"/>
          <w:sz w:val="28"/>
          <w:szCs w:val="28"/>
          <w:lang w:eastAsia="en-US"/>
        </w:rPr>
        <w:t>П</w:t>
      </w:r>
      <w:r w:rsidRPr="00ED0637">
        <w:rPr>
          <w:rFonts w:ascii="Times New Roman" w:hAnsi="Times New Roman"/>
          <w:sz w:val="28"/>
          <w:szCs w:val="28"/>
          <w:lang w:eastAsia="en-US"/>
        </w:rPr>
        <w:t>равительством</w:t>
      </w:r>
      <w:r w:rsidR="004F0DC0" w:rsidRPr="00ED0637">
        <w:rPr>
          <w:rFonts w:ascii="Times New Roman" w:hAnsi="Times New Roman"/>
          <w:sz w:val="28"/>
          <w:szCs w:val="28"/>
          <w:lang w:eastAsia="en-US"/>
        </w:rPr>
        <w:t xml:space="preserve"> Республики Хакасия</w:t>
      </w:r>
      <w:r w:rsidRPr="00ED0637">
        <w:rPr>
          <w:rFonts w:ascii="Times New Roman" w:hAnsi="Times New Roman"/>
          <w:sz w:val="28"/>
          <w:szCs w:val="28"/>
          <w:lang w:eastAsia="en-US"/>
        </w:rPr>
        <w:t xml:space="preserve"> и</w:t>
      </w:r>
      <w:r w:rsidR="004F0DC0" w:rsidRPr="00ED0637">
        <w:rPr>
          <w:rFonts w:ascii="Times New Roman" w:hAnsi="Times New Roman"/>
          <w:sz w:val="28"/>
          <w:szCs w:val="28"/>
          <w:lang w:eastAsia="en-US"/>
        </w:rPr>
        <w:t xml:space="preserve"> иными</w:t>
      </w:r>
      <w:r w:rsidRPr="00ED0637">
        <w:rPr>
          <w:rFonts w:ascii="Times New Roman" w:hAnsi="Times New Roman"/>
          <w:sz w:val="28"/>
          <w:szCs w:val="28"/>
          <w:lang w:eastAsia="en-US"/>
        </w:rPr>
        <w:t xml:space="preserve"> исполнительными органами </w:t>
      </w:r>
      <w:r w:rsidR="004F0DC0" w:rsidRPr="00ED0637">
        <w:rPr>
          <w:rFonts w:ascii="Times New Roman" w:hAnsi="Times New Roman"/>
          <w:sz w:val="28"/>
          <w:szCs w:val="28"/>
          <w:lang w:eastAsia="en-US"/>
        </w:rPr>
        <w:t xml:space="preserve">государственной </w:t>
      </w:r>
      <w:r w:rsidRPr="00ED0637">
        <w:rPr>
          <w:rFonts w:ascii="Times New Roman" w:hAnsi="Times New Roman"/>
          <w:sz w:val="28"/>
          <w:szCs w:val="28"/>
          <w:lang w:eastAsia="en-US"/>
        </w:rPr>
        <w:t xml:space="preserve">власти </w:t>
      </w:r>
      <w:r w:rsidR="004F0DC0" w:rsidRPr="00ED0637">
        <w:rPr>
          <w:rFonts w:ascii="Times New Roman" w:hAnsi="Times New Roman"/>
          <w:sz w:val="28"/>
          <w:szCs w:val="28"/>
          <w:lang w:eastAsia="en-US"/>
        </w:rPr>
        <w:t>Республики Хакасия</w:t>
      </w:r>
      <w:r w:rsidRPr="00ED0637">
        <w:rPr>
          <w:rFonts w:ascii="Times New Roman" w:hAnsi="Times New Roman"/>
          <w:sz w:val="28"/>
          <w:szCs w:val="28"/>
          <w:lang w:eastAsia="en-US"/>
        </w:rPr>
        <w:t xml:space="preserve">, контрольными </w:t>
      </w:r>
      <w:r w:rsidR="004F0DC0" w:rsidRPr="00ED0637">
        <w:rPr>
          <w:rFonts w:ascii="Times New Roman" w:hAnsi="Times New Roman"/>
          <w:sz w:val="28"/>
          <w:szCs w:val="28"/>
          <w:lang w:eastAsia="en-US"/>
        </w:rPr>
        <w:t>(</w:t>
      </w:r>
      <w:r w:rsidRPr="00ED0637">
        <w:rPr>
          <w:rFonts w:ascii="Times New Roman" w:hAnsi="Times New Roman"/>
          <w:sz w:val="28"/>
          <w:szCs w:val="28"/>
          <w:lang w:eastAsia="en-US"/>
        </w:rPr>
        <w:t>надзорными</w:t>
      </w:r>
      <w:r w:rsidR="004F0DC0" w:rsidRPr="00ED0637">
        <w:rPr>
          <w:rFonts w:ascii="Times New Roman" w:hAnsi="Times New Roman"/>
          <w:sz w:val="28"/>
          <w:szCs w:val="28"/>
          <w:lang w:eastAsia="en-US"/>
        </w:rPr>
        <w:t>)</w:t>
      </w:r>
      <w:r w:rsidRPr="00ED0637">
        <w:rPr>
          <w:rFonts w:ascii="Times New Roman" w:hAnsi="Times New Roman"/>
          <w:sz w:val="28"/>
          <w:szCs w:val="28"/>
          <w:lang w:eastAsia="en-US"/>
        </w:rPr>
        <w:t xml:space="preserve"> и правоохранительными органами, структурами гражданского общества.</w:t>
      </w:r>
    </w:p>
    <w:p w14:paraId="6EA43C73" w14:textId="77777777" w:rsidR="004F0DC0" w:rsidRPr="00ED0637" w:rsidRDefault="004F0DC0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0637">
        <w:rPr>
          <w:rFonts w:ascii="Times New Roman" w:hAnsi="Times New Roman"/>
          <w:sz w:val="28"/>
          <w:szCs w:val="28"/>
          <w:lang w:eastAsia="en-US"/>
        </w:rPr>
        <w:t xml:space="preserve">С целью развития системы внешнего государственного и муниципального финансового </w:t>
      </w:r>
      <w:r w:rsidR="005426C5">
        <w:rPr>
          <w:rFonts w:ascii="Times New Roman" w:hAnsi="Times New Roman"/>
          <w:sz w:val="28"/>
          <w:szCs w:val="28"/>
          <w:lang w:eastAsia="en-US"/>
        </w:rPr>
        <w:t>аудита (</w:t>
      </w:r>
      <w:r w:rsidRPr="00ED0637">
        <w:rPr>
          <w:rFonts w:ascii="Times New Roman" w:hAnsi="Times New Roman"/>
          <w:sz w:val="28"/>
          <w:szCs w:val="28"/>
          <w:lang w:eastAsia="en-US"/>
        </w:rPr>
        <w:t>контроля</w:t>
      </w:r>
      <w:r w:rsidR="005426C5">
        <w:rPr>
          <w:rFonts w:ascii="Times New Roman" w:hAnsi="Times New Roman"/>
          <w:sz w:val="28"/>
          <w:szCs w:val="28"/>
          <w:lang w:eastAsia="en-US"/>
        </w:rPr>
        <w:t>)</w:t>
      </w:r>
      <w:r w:rsidRPr="00ED0637">
        <w:rPr>
          <w:rFonts w:ascii="Times New Roman" w:hAnsi="Times New Roman"/>
          <w:sz w:val="28"/>
          <w:szCs w:val="28"/>
          <w:lang w:eastAsia="en-US"/>
        </w:rPr>
        <w:t xml:space="preserve"> Контрольно-счетная палата сотрудничает со Счетной палатой Российской Федерации, контрольно-счетными органами</w:t>
      </w:r>
      <w:r w:rsidR="00A83FF3" w:rsidRPr="00ED0637">
        <w:rPr>
          <w:rFonts w:ascii="Times New Roman" w:hAnsi="Times New Roman"/>
          <w:sz w:val="28"/>
          <w:szCs w:val="28"/>
          <w:lang w:eastAsia="en-US"/>
        </w:rPr>
        <w:t xml:space="preserve"> субъектов Российской Федерации,</w:t>
      </w:r>
      <w:r w:rsidRPr="00ED0637">
        <w:rPr>
          <w:rFonts w:ascii="Times New Roman" w:hAnsi="Times New Roman"/>
          <w:sz w:val="28"/>
          <w:szCs w:val="28"/>
          <w:lang w:eastAsia="en-US"/>
        </w:rPr>
        <w:t xml:space="preserve"> Советом контрольно-счетных органов при Счетной палате Российской Федерации</w:t>
      </w:r>
      <w:r w:rsidR="00A83FF3" w:rsidRPr="00ED0637">
        <w:rPr>
          <w:rFonts w:ascii="Times New Roman" w:hAnsi="Times New Roman"/>
          <w:sz w:val="28"/>
          <w:szCs w:val="28"/>
          <w:lang w:eastAsia="en-US"/>
        </w:rPr>
        <w:t>, Союзом</w:t>
      </w:r>
      <w:r w:rsidRPr="00ED063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83FF3" w:rsidRPr="00ED0637">
        <w:rPr>
          <w:rFonts w:ascii="Times New Roman" w:hAnsi="Times New Roman"/>
          <w:color w:val="04092A"/>
          <w:sz w:val="28"/>
          <w:szCs w:val="28"/>
          <w:shd w:val="clear" w:color="auto" w:fill="FFFFFF"/>
        </w:rPr>
        <w:t xml:space="preserve">муниципальных контрольно-счетных органов </w:t>
      </w:r>
      <w:r w:rsidRPr="00ED0637">
        <w:rPr>
          <w:rFonts w:ascii="Times New Roman" w:hAnsi="Times New Roman"/>
          <w:sz w:val="28"/>
          <w:szCs w:val="28"/>
          <w:lang w:eastAsia="en-US"/>
        </w:rPr>
        <w:t>и контрольно-счетными органами муниципальных образований Республики Хакасия.</w:t>
      </w:r>
    </w:p>
    <w:p w14:paraId="2DAFFD1E" w14:textId="77777777" w:rsidR="00497279" w:rsidRPr="00714358" w:rsidRDefault="008B3755" w:rsidP="00714358">
      <w:pPr>
        <w:pStyle w:val="a8"/>
        <w:spacing w:line="360" w:lineRule="auto"/>
        <w:jc w:val="center"/>
        <w:rPr>
          <w:rFonts w:ascii="Times New Roman" w:hAnsi="Times New Roman"/>
          <w:color w:val="17365D"/>
          <w:kern w:val="20"/>
          <w:sz w:val="40"/>
          <w:szCs w:val="40"/>
          <w:lang w:eastAsia="en-US"/>
        </w:rPr>
      </w:pPr>
      <w:r w:rsidRPr="00714358">
        <w:rPr>
          <w:rFonts w:ascii="Times New Roman" w:hAnsi="Times New Roman"/>
          <w:b/>
          <w:bCs/>
          <w:color w:val="000000" w:themeColor="text1"/>
          <w:kern w:val="20"/>
          <w:sz w:val="40"/>
          <w:szCs w:val="40"/>
          <w:lang w:eastAsia="en-US"/>
        </w:rPr>
        <w:t>Миссия Контрольно-счетной палаты</w:t>
      </w:r>
    </w:p>
    <w:p w14:paraId="538E2CC2" w14:textId="77777777" w:rsidR="00497279" w:rsidRDefault="00497279" w:rsidP="00714358">
      <w:pPr>
        <w:pStyle w:val="a8"/>
        <w:spacing w:line="360" w:lineRule="auto"/>
        <w:jc w:val="both"/>
        <w:rPr>
          <w:rFonts w:ascii="Times New Roman" w:hAnsi="Times New Roman"/>
          <w:color w:val="17365D"/>
          <w:kern w:val="20"/>
          <w:sz w:val="26"/>
          <w:szCs w:val="26"/>
          <w:lang w:eastAsia="en-US"/>
        </w:rPr>
      </w:pPr>
    </w:p>
    <w:p w14:paraId="1057E58C" w14:textId="77777777" w:rsidR="00641F3E" w:rsidRDefault="00497279" w:rsidP="00D87507">
      <w:pPr>
        <w:pStyle w:val="a8"/>
        <w:shd w:val="clear" w:color="auto" w:fill="FFF2CC" w:themeFill="accent4" w:themeFillTint="33"/>
        <w:spacing w:line="360" w:lineRule="auto"/>
        <w:ind w:firstLine="720"/>
        <w:jc w:val="both"/>
        <w:rPr>
          <w:rFonts w:ascii="Times New Roman" w:hAnsi="Times New Roman"/>
          <w:b/>
          <w:bCs/>
          <w:i/>
          <w:iCs/>
          <w:kern w:val="20"/>
          <w:sz w:val="32"/>
          <w:szCs w:val="32"/>
          <w:lang w:eastAsia="en-US"/>
        </w:rPr>
      </w:pPr>
      <w:r w:rsidRPr="00DF02A2">
        <w:rPr>
          <w:rFonts w:ascii="Times New Roman" w:hAnsi="Times New Roman"/>
          <w:b/>
          <w:bCs/>
          <w:i/>
          <w:iCs/>
          <w:color w:val="17365D"/>
          <w:kern w:val="20"/>
          <w:sz w:val="32"/>
          <w:szCs w:val="32"/>
          <w:lang w:eastAsia="en-US"/>
        </w:rPr>
        <w:t>С</w:t>
      </w:r>
      <w:r w:rsidR="008B3755" w:rsidRPr="00DF02A2">
        <w:rPr>
          <w:rFonts w:ascii="Times New Roman" w:hAnsi="Times New Roman"/>
          <w:b/>
          <w:bCs/>
          <w:i/>
          <w:iCs/>
          <w:kern w:val="20"/>
          <w:sz w:val="32"/>
          <w:szCs w:val="32"/>
          <w:lang w:eastAsia="en-US"/>
        </w:rPr>
        <w:t xml:space="preserve">одействие </w:t>
      </w:r>
      <w:r w:rsidR="00EA47D7" w:rsidRPr="00DF02A2">
        <w:rPr>
          <w:rFonts w:ascii="Times New Roman" w:hAnsi="Times New Roman"/>
          <w:b/>
          <w:bCs/>
          <w:i/>
          <w:iCs/>
          <w:kern w:val="20"/>
          <w:sz w:val="32"/>
          <w:szCs w:val="32"/>
          <w:lang w:eastAsia="en-US"/>
        </w:rPr>
        <w:t>правомерному</w:t>
      </w:r>
      <w:r w:rsidR="008B3755" w:rsidRPr="00DF02A2">
        <w:rPr>
          <w:rFonts w:ascii="Times New Roman" w:hAnsi="Times New Roman"/>
          <w:b/>
          <w:bCs/>
          <w:i/>
          <w:iCs/>
          <w:kern w:val="20"/>
          <w:sz w:val="32"/>
          <w:szCs w:val="32"/>
          <w:lang w:eastAsia="en-US"/>
        </w:rPr>
        <w:t xml:space="preserve"> и эффективному </w:t>
      </w:r>
      <w:r w:rsidR="00641F3E" w:rsidRPr="00641F3E">
        <w:rPr>
          <w:rFonts w:ascii="Times New Roman" w:hAnsi="Times New Roman"/>
          <w:b/>
          <w:bCs/>
          <w:i/>
          <w:iCs/>
          <w:kern w:val="20"/>
          <w:sz w:val="32"/>
          <w:szCs w:val="32"/>
          <w:lang w:eastAsia="en-US"/>
        </w:rPr>
        <w:t>государственному управлению как необходимому условию устойчивого развития Республики Хакасия и благоприятной жизни человека</w:t>
      </w:r>
      <w:r w:rsidR="005426C5">
        <w:rPr>
          <w:rFonts w:ascii="Times New Roman" w:hAnsi="Times New Roman"/>
          <w:b/>
          <w:bCs/>
          <w:i/>
          <w:iCs/>
          <w:kern w:val="20"/>
          <w:sz w:val="32"/>
          <w:szCs w:val="32"/>
          <w:lang w:eastAsia="en-US"/>
        </w:rPr>
        <w:t>.</w:t>
      </w:r>
    </w:p>
    <w:p w14:paraId="170DE1E3" w14:textId="77777777" w:rsidR="00497279" w:rsidRPr="00ED0637" w:rsidRDefault="00497279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14:paraId="0A9F7385" w14:textId="77777777" w:rsidR="008B3755" w:rsidRPr="00ED0637" w:rsidRDefault="008B3755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0637">
        <w:rPr>
          <w:rFonts w:ascii="Times New Roman" w:hAnsi="Times New Roman"/>
          <w:bCs/>
          <w:sz w:val="28"/>
          <w:szCs w:val="28"/>
          <w:lang w:eastAsia="en-US"/>
        </w:rPr>
        <w:t xml:space="preserve">Стратегия развития Контрольно-счетной палаты </w:t>
      </w:r>
      <w:r w:rsidRPr="00ED0637">
        <w:rPr>
          <w:rFonts w:ascii="Times New Roman" w:hAnsi="Times New Roman"/>
          <w:sz w:val="28"/>
          <w:szCs w:val="28"/>
          <w:lang w:eastAsia="en-US"/>
        </w:rPr>
        <w:t xml:space="preserve">определяет стратегические цели и задачи развития на </w:t>
      </w:r>
      <w:r w:rsidR="00287A58" w:rsidRPr="00ED0637">
        <w:rPr>
          <w:rFonts w:ascii="Times New Roman" w:hAnsi="Times New Roman"/>
          <w:sz w:val="28"/>
          <w:szCs w:val="28"/>
          <w:lang w:eastAsia="en-US"/>
        </w:rPr>
        <w:t>действующий</w:t>
      </w:r>
      <w:r w:rsidRPr="00ED0637">
        <w:rPr>
          <w:rFonts w:ascii="Times New Roman" w:hAnsi="Times New Roman"/>
          <w:sz w:val="28"/>
          <w:szCs w:val="28"/>
          <w:lang w:eastAsia="en-US"/>
        </w:rPr>
        <w:t xml:space="preserve"> период, отражает основные направления достижения указанных целей и решения поставленных задач, а также учитывает основные направления Стратегии деятельности Счетной палаты Р</w:t>
      </w:r>
      <w:r w:rsidR="001954FC" w:rsidRPr="00ED0637">
        <w:rPr>
          <w:rFonts w:ascii="Times New Roman" w:hAnsi="Times New Roman"/>
          <w:sz w:val="28"/>
          <w:szCs w:val="28"/>
          <w:lang w:eastAsia="en-US"/>
        </w:rPr>
        <w:t>оссийской Федерации</w:t>
      </w:r>
      <w:r w:rsidRPr="00ED0637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14:paraId="221F75AF" w14:textId="77777777" w:rsidR="008B3755" w:rsidRPr="005A4F01" w:rsidRDefault="008B3755" w:rsidP="00714358">
      <w:pPr>
        <w:pStyle w:val="a8"/>
        <w:spacing w:line="360" w:lineRule="auto"/>
        <w:jc w:val="center"/>
        <w:rPr>
          <w:rFonts w:ascii="Times New Roman" w:hAnsi="Times New Roman"/>
          <w:b/>
          <w:sz w:val="40"/>
          <w:szCs w:val="40"/>
          <w:lang w:eastAsia="en-US"/>
        </w:rPr>
      </w:pPr>
      <w:r w:rsidRPr="005A4F01">
        <w:rPr>
          <w:rFonts w:ascii="Times New Roman" w:hAnsi="Times New Roman"/>
          <w:b/>
          <w:sz w:val="40"/>
          <w:szCs w:val="40"/>
          <w:lang w:eastAsia="en-US"/>
        </w:rPr>
        <w:t>Стратегическая цель и задачи</w:t>
      </w:r>
    </w:p>
    <w:p w14:paraId="2BF26F2D" w14:textId="77777777" w:rsidR="004A7960" w:rsidRPr="00527042" w:rsidRDefault="004A7960" w:rsidP="00714358">
      <w:pPr>
        <w:pStyle w:val="a8"/>
        <w:spacing w:line="360" w:lineRule="auto"/>
        <w:jc w:val="both"/>
        <w:rPr>
          <w:rFonts w:ascii="Times New Roman" w:hAnsi="Times New Roman"/>
          <w:color w:val="000000" w:themeColor="text1"/>
          <w:spacing w:val="-2"/>
          <w:kern w:val="20"/>
          <w:sz w:val="26"/>
          <w:szCs w:val="26"/>
          <w:lang w:eastAsia="en-US"/>
        </w:rPr>
      </w:pPr>
    </w:p>
    <w:p w14:paraId="0E9FD875" w14:textId="77777777" w:rsidR="00825293" w:rsidRDefault="008B3755" w:rsidP="00BB7131">
      <w:pPr>
        <w:pStyle w:val="a8"/>
        <w:shd w:val="clear" w:color="auto" w:fill="FFF2CC"/>
        <w:spacing w:line="360" w:lineRule="auto"/>
        <w:jc w:val="both"/>
        <w:rPr>
          <w:rFonts w:ascii="Times New Roman" w:hAnsi="Times New Roman"/>
          <w:b/>
          <w:bCs/>
          <w:i/>
          <w:iCs/>
          <w:spacing w:val="-2"/>
          <w:kern w:val="20"/>
          <w:sz w:val="32"/>
          <w:szCs w:val="32"/>
          <w:lang w:eastAsia="en-US"/>
        </w:rPr>
      </w:pPr>
      <w:r w:rsidRPr="002B212A">
        <w:rPr>
          <w:rFonts w:ascii="Times New Roman" w:hAnsi="Times New Roman"/>
          <w:b/>
          <w:bCs/>
          <w:i/>
          <w:iCs/>
          <w:color w:val="000000" w:themeColor="text1"/>
          <w:spacing w:val="-2"/>
          <w:kern w:val="20"/>
          <w:sz w:val="32"/>
          <w:szCs w:val="32"/>
          <w:lang w:eastAsia="en-US"/>
        </w:rPr>
        <w:t>Стратегической целью развития Контрольно-счетной палаты</w:t>
      </w:r>
      <w:r w:rsidRPr="002B212A">
        <w:rPr>
          <w:rFonts w:ascii="Times New Roman" w:hAnsi="Times New Roman"/>
          <w:b/>
          <w:bCs/>
          <w:i/>
          <w:iCs/>
          <w:color w:val="C00000"/>
          <w:spacing w:val="-2"/>
          <w:kern w:val="20"/>
          <w:sz w:val="32"/>
          <w:szCs w:val="32"/>
          <w:lang w:eastAsia="en-US"/>
        </w:rPr>
        <w:t xml:space="preserve"> </w:t>
      </w:r>
      <w:r w:rsidRPr="002B212A">
        <w:rPr>
          <w:rFonts w:ascii="Times New Roman" w:hAnsi="Times New Roman"/>
          <w:b/>
          <w:bCs/>
          <w:i/>
          <w:iCs/>
          <w:spacing w:val="-2"/>
          <w:kern w:val="20"/>
          <w:sz w:val="32"/>
          <w:szCs w:val="32"/>
          <w:lang w:eastAsia="en-US"/>
        </w:rPr>
        <w:t>является</w:t>
      </w:r>
      <w:r w:rsidR="00825293">
        <w:rPr>
          <w:rFonts w:ascii="Times New Roman" w:hAnsi="Times New Roman"/>
          <w:b/>
          <w:bCs/>
          <w:i/>
          <w:iCs/>
          <w:spacing w:val="-2"/>
          <w:kern w:val="20"/>
          <w:sz w:val="32"/>
          <w:szCs w:val="32"/>
          <w:lang w:eastAsia="en-US"/>
        </w:rPr>
        <w:t xml:space="preserve"> </w:t>
      </w:r>
      <w:r w:rsidR="00825293" w:rsidRPr="00825293">
        <w:rPr>
          <w:rFonts w:ascii="Times New Roman" w:hAnsi="Times New Roman"/>
          <w:b/>
          <w:bCs/>
          <w:i/>
          <w:iCs/>
          <w:spacing w:val="-2"/>
          <w:kern w:val="20"/>
          <w:sz w:val="32"/>
          <w:szCs w:val="32"/>
          <w:lang w:eastAsia="en-US"/>
        </w:rPr>
        <w:t>совершенствование системы внешнего государственного финансового</w:t>
      </w:r>
      <w:r w:rsidR="00825293">
        <w:rPr>
          <w:rFonts w:ascii="Times New Roman" w:hAnsi="Times New Roman"/>
          <w:b/>
          <w:bCs/>
          <w:i/>
          <w:iCs/>
          <w:spacing w:val="-2"/>
          <w:kern w:val="20"/>
          <w:sz w:val="32"/>
          <w:szCs w:val="32"/>
          <w:lang w:eastAsia="en-US"/>
        </w:rPr>
        <w:t xml:space="preserve"> </w:t>
      </w:r>
      <w:r w:rsidR="005426C5">
        <w:rPr>
          <w:rFonts w:ascii="Times New Roman" w:hAnsi="Times New Roman"/>
          <w:b/>
          <w:bCs/>
          <w:i/>
          <w:iCs/>
          <w:spacing w:val="-2"/>
          <w:kern w:val="20"/>
          <w:sz w:val="32"/>
          <w:szCs w:val="32"/>
          <w:lang w:eastAsia="en-US"/>
        </w:rPr>
        <w:t>аудита (</w:t>
      </w:r>
      <w:r w:rsidR="00825293" w:rsidRPr="00825293">
        <w:rPr>
          <w:rFonts w:ascii="Times New Roman" w:hAnsi="Times New Roman"/>
          <w:b/>
          <w:bCs/>
          <w:i/>
          <w:iCs/>
          <w:spacing w:val="-2"/>
          <w:kern w:val="20"/>
          <w:sz w:val="32"/>
          <w:szCs w:val="32"/>
          <w:lang w:eastAsia="en-US"/>
        </w:rPr>
        <w:t>контроля</w:t>
      </w:r>
      <w:r w:rsidR="005426C5">
        <w:rPr>
          <w:rFonts w:ascii="Times New Roman" w:hAnsi="Times New Roman"/>
          <w:b/>
          <w:bCs/>
          <w:i/>
          <w:iCs/>
          <w:spacing w:val="-2"/>
          <w:kern w:val="20"/>
          <w:sz w:val="32"/>
          <w:szCs w:val="32"/>
          <w:lang w:eastAsia="en-US"/>
        </w:rPr>
        <w:t>)</w:t>
      </w:r>
      <w:r w:rsidR="00825293" w:rsidRPr="00825293">
        <w:rPr>
          <w:rFonts w:ascii="Times New Roman" w:hAnsi="Times New Roman"/>
          <w:b/>
          <w:bCs/>
          <w:i/>
          <w:iCs/>
          <w:spacing w:val="-2"/>
          <w:kern w:val="20"/>
          <w:sz w:val="32"/>
          <w:szCs w:val="32"/>
          <w:lang w:eastAsia="en-US"/>
        </w:rPr>
        <w:t>, направленное на повышение качества управления государственными ресурсами Республики Хакасия и расширение возможностей достижения</w:t>
      </w:r>
      <w:r w:rsidR="00BB7131">
        <w:rPr>
          <w:rFonts w:ascii="Times New Roman" w:hAnsi="Times New Roman"/>
          <w:b/>
          <w:bCs/>
          <w:i/>
          <w:iCs/>
          <w:spacing w:val="-2"/>
          <w:kern w:val="20"/>
          <w:sz w:val="32"/>
          <w:szCs w:val="32"/>
          <w:lang w:eastAsia="en-US"/>
        </w:rPr>
        <w:t xml:space="preserve"> </w:t>
      </w:r>
      <w:r w:rsidR="00825293" w:rsidRPr="00825293">
        <w:rPr>
          <w:rFonts w:ascii="Times New Roman" w:hAnsi="Times New Roman"/>
          <w:b/>
          <w:bCs/>
          <w:i/>
          <w:iCs/>
          <w:spacing w:val="-2"/>
          <w:kern w:val="20"/>
          <w:sz w:val="32"/>
          <w:szCs w:val="32"/>
          <w:lang w:eastAsia="en-US"/>
        </w:rPr>
        <w:t>национальных целей, реализации национальных проектов и государственных</w:t>
      </w:r>
      <w:r w:rsidR="00BB7131">
        <w:rPr>
          <w:rFonts w:ascii="Times New Roman" w:hAnsi="Times New Roman"/>
          <w:b/>
          <w:bCs/>
          <w:i/>
          <w:iCs/>
          <w:spacing w:val="-2"/>
          <w:kern w:val="20"/>
          <w:sz w:val="32"/>
          <w:szCs w:val="32"/>
          <w:lang w:eastAsia="en-US"/>
        </w:rPr>
        <w:t xml:space="preserve"> </w:t>
      </w:r>
      <w:r w:rsidR="00825293" w:rsidRPr="00825293">
        <w:rPr>
          <w:rFonts w:ascii="Times New Roman" w:hAnsi="Times New Roman"/>
          <w:b/>
          <w:bCs/>
          <w:i/>
          <w:iCs/>
          <w:spacing w:val="-2"/>
          <w:kern w:val="20"/>
          <w:sz w:val="32"/>
          <w:szCs w:val="32"/>
          <w:lang w:eastAsia="en-US"/>
        </w:rPr>
        <w:t>программ</w:t>
      </w:r>
      <w:r w:rsidR="00BB7131">
        <w:rPr>
          <w:rFonts w:ascii="Times New Roman" w:hAnsi="Times New Roman"/>
          <w:b/>
          <w:bCs/>
          <w:i/>
          <w:iCs/>
          <w:spacing w:val="-2"/>
          <w:kern w:val="20"/>
          <w:sz w:val="32"/>
          <w:szCs w:val="32"/>
          <w:lang w:eastAsia="en-US"/>
        </w:rPr>
        <w:t>.</w:t>
      </w:r>
    </w:p>
    <w:p w14:paraId="253FC271" w14:textId="77777777" w:rsidR="007A65C9" w:rsidRDefault="007A65C9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sz w:val="32"/>
          <w:szCs w:val="32"/>
          <w:lang w:eastAsia="en-US"/>
        </w:rPr>
      </w:pPr>
      <w:bookmarkStart w:id="2" w:name="_Hlk85546742"/>
      <w:bookmarkEnd w:id="1"/>
    </w:p>
    <w:p w14:paraId="1A133CE6" w14:textId="77777777" w:rsidR="008B3755" w:rsidRPr="001C15B1" w:rsidRDefault="008B3755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b/>
          <w:sz w:val="32"/>
          <w:szCs w:val="32"/>
          <w:lang w:eastAsia="en-US"/>
        </w:rPr>
      </w:pPr>
      <w:r w:rsidRPr="001C15B1">
        <w:rPr>
          <w:rFonts w:ascii="Times New Roman" w:hAnsi="Times New Roman"/>
          <w:sz w:val="32"/>
          <w:szCs w:val="32"/>
          <w:lang w:eastAsia="en-US"/>
        </w:rPr>
        <w:t xml:space="preserve">Для достижения поставленной цели Контрольно-счетная палата сосредотачивается на выполнении следующих </w:t>
      </w:r>
      <w:r w:rsidRPr="001C15B1">
        <w:rPr>
          <w:rFonts w:ascii="Times New Roman" w:hAnsi="Times New Roman"/>
          <w:b/>
          <w:sz w:val="32"/>
          <w:szCs w:val="32"/>
          <w:lang w:eastAsia="en-US"/>
        </w:rPr>
        <w:t>основных задач: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05948" w:rsidRPr="00527042" w14:paraId="2EE299E9" w14:textId="77777777" w:rsidTr="0004664E">
        <w:tc>
          <w:tcPr>
            <w:tcW w:w="9570" w:type="dxa"/>
          </w:tcPr>
          <w:p w14:paraId="6F1400D8" w14:textId="77777777" w:rsidR="008B3755" w:rsidRPr="005A4F01" w:rsidRDefault="008B3755" w:rsidP="0071435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</w:pPr>
            <w:r w:rsidRPr="005A4F01"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  <w:t xml:space="preserve">Планирование </w:t>
            </w:r>
            <w:r w:rsidR="00287A58" w:rsidRPr="005A4F01"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  <w:t>мероприятий</w:t>
            </w:r>
          </w:p>
          <w:p w14:paraId="6D714EA2" w14:textId="77777777" w:rsidR="00F83743" w:rsidRPr="002D5AC5" w:rsidRDefault="00F83743" w:rsidP="0071435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05948" w:rsidRPr="00527042" w14:paraId="4F9CB354" w14:textId="77777777" w:rsidTr="00CF27B0">
        <w:tc>
          <w:tcPr>
            <w:tcW w:w="9570" w:type="dxa"/>
            <w:shd w:val="clear" w:color="auto" w:fill="FFF2CC" w:themeFill="accent4" w:themeFillTint="33"/>
          </w:tcPr>
          <w:p w14:paraId="46373944" w14:textId="77777777" w:rsidR="008B3755" w:rsidRPr="00ED0637" w:rsidRDefault="008B3755" w:rsidP="00714358">
            <w:pPr>
              <w:pStyle w:val="a8"/>
              <w:spacing w:line="36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CF27B0">
              <w:rPr>
                <w:rFonts w:ascii="Times New Roman" w:hAnsi="Times New Roman"/>
                <w:b/>
                <w:iCs/>
                <w:color w:val="000000" w:themeColor="text1"/>
                <w:sz w:val="32"/>
                <w:szCs w:val="32"/>
              </w:rPr>
              <w:t>Задача 1.</w:t>
            </w:r>
            <w:r w:rsidRPr="00ED0637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ED063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Формирование плана работы исходя из возможности влияния результатов мероприятий на социально-экономическую ситуацию и достижение целей развития региона, содействия совершенствованию деятельности органов государственной власти </w:t>
            </w:r>
            <w:r w:rsidR="002A03ED" w:rsidRPr="00ED063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Республики Хакасия</w:t>
            </w:r>
            <w:r w:rsidRPr="00ED063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потребностей и ожиданий общественности.</w:t>
            </w:r>
          </w:p>
        </w:tc>
      </w:tr>
      <w:tr w:rsidR="00605948" w:rsidRPr="00527042" w14:paraId="36D47B1C" w14:textId="77777777" w:rsidTr="0004664E">
        <w:tc>
          <w:tcPr>
            <w:tcW w:w="9570" w:type="dxa"/>
          </w:tcPr>
          <w:p w14:paraId="49987E3F" w14:textId="77777777" w:rsidR="00A807D1" w:rsidRDefault="00A807D1" w:rsidP="0071435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</w:pPr>
          </w:p>
          <w:p w14:paraId="7A3023D4" w14:textId="77777777" w:rsidR="008B3755" w:rsidRPr="005A4F01" w:rsidRDefault="008B3755" w:rsidP="0071435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 w:rsidRPr="005A4F01"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  <w:t xml:space="preserve">Проведение </w:t>
            </w:r>
            <w:r w:rsidR="00287A58" w:rsidRPr="005A4F01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мероприятий</w:t>
            </w:r>
          </w:p>
          <w:p w14:paraId="23DB8044" w14:textId="77777777" w:rsidR="00F83743" w:rsidRPr="00F83743" w:rsidRDefault="00F83743" w:rsidP="0071435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</w:tr>
      <w:tr w:rsidR="00605948" w:rsidRPr="00527042" w14:paraId="2509BD89" w14:textId="77777777" w:rsidTr="00CF27B0">
        <w:tc>
          <w:tcPr>
            <w:tcW w:w="9570" w:type="dxa"/>
            <w:shd w:val="clear" w:color="auto" w:fill="FFF2CC" w:themeFill="accent4" w:themeFillTint="33"/>
          </w:tcPr>
          <w:p w14:paraId="1083A2D0" w14:textId="77777777" w:rsidR="008B3755" w:rsidRPr="00ED0637" w:rsidRDefault="008B3755" w:rsidP="00A807D1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CF27B0">
              <w:rPr>
                <w:rFonts w:ascii="Times New Roman" w:hAnsi="Times New Roman"/>
                <w:b/>
                <w:iCs/>
                <w:color w:val="000000" w:themeColor="text1"/>
                <w:sz w:val="32"/>
                <w:szCs w:val="32"/>
              </w:rPr>
              <w:t>Задача 2.</w:t>
            </w:r>
            <w:r w:rsidRPr="00ED0637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ED063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Применение </w:t>
            </w:r>
            <w:r w:rsidR="00EA47D7" w:rsidRPr="00ED063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актуальных</w:t>
            </w:r>
            <w:r w:rsidRPr="00ED063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видов аудита</w:t>
            </w:r>
            <w:r w:rsidR="00EC5E56" w:rsidRPr="00ED063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bookmarkStart w:id="3" w:name="_Hlk89246996"/>
            <w:r w:rsidR="00EC5E56" w:rsidRPr="00ED063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(контроля)</w:t>
            </w:r>
            <w:bookmarkEnd w:id="3"/>
            <w:r w:rsidRPr="00ED063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, направленных на оценку эффективности управления государственными ресурсами, </w:t>
            </w:r>
            <w:r w:rsidR="00AA7507" w:rsidRPr="001329F6">
              <w:rPr>
                <w:rFonts w:ascii="Times New Roman" w:hAnsi="Times New Roman" w:cs="Times New Roman"/>
                <w:sz w:val="28"/>
                <w:szCs w:val="28"/>
              </w:rPr>
              <w:t>оценка реализуемости, рисков и результатов достижения целей социально-экономического развития Республики Хакасия, предусмотренных документами стратегического планирования Республики Хакасия, в пределах компетенции Контрольно-счетной палаты Республики Хакасия</w:t>
            </w:r>
            <w:r w:rsidR="00A807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5948" w:rsidRPr="00527042" w14:paraId="6AA9F701" w14:textId="77777777" w:rsidTr="00D87507">
        <w:tc>
          <w:tcPr>
            <w:tcW w:w="9570" w:type="dxa"/>
          </w:tcPr>
          <w:p w14:paraId="01B8FE8D" w14:textId="77777777" w:rsidR="007A65C9" w:rsidRDefault="007A65C9" w:rsidP="007A65C9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14:paraId="310A092B" w14:textId="77777777" w:rsidR="008B3755" w:rsidRPr="005A4F01" w:rsidRDefault="008B3755" w:rsidP="007A65C9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 w:rsidRPr="005A4F01"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  <w:t>Формирование и реализация результатов</w:t>
            </w:r>
            <w:r w:rsidR="00287A58" w:rsidRPr="005A4F01"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  <w:t xml:space="preserve"> </w:t>
            </w:r>
            <w:r w:rsidR="00287A58" w:rsidRPr="005A4F01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мероприятий</w:t>
            </w:r>
          </w:p>
          <w:p w14:paraId="690E74F6" w14:textId="77777777" w:rsidR="00F83743" w:rsidRPr="00F83743" w:rsidRDefault="00F83743" w:rsidP="0071435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</w:tr>
      <w:tr w:rsidR="00605948" w:rsidRPr="00527042" w14:paraId="619E3FEC" w14:textId="77777777" w:rsidTr="00D87507">
        <w:tc>
          <w:tcPr>
            <w:tcW w:w="9570" w:type="dxa"/>
          </w:tcPr>
          <w:p w14:paraId="1575C1F3" w14:textId="77777777" w:rsidR="00F83743" w:rsidRPr="00F83743" w:rsidRDefault="008B3755" w:rsidP="00D87507">
            <w:pPr>
              <w:pStyle w:val="a8"/>
              <w:shd w:val="clear" w:color="auto" w:fill="FFF2CC" w:themeFill="accent4" w:themeFillTint="33"/>
              <w:spacing w:line="360" w:lineRule="auto"/>
              <w:jc w:val="both"/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</w:pPr>
            <w:r w:rsidRPr="00CF27B0">
              <w:rPr>
                <w:rFonts w:ascii="Times New Roman" w:hAnsi="Times New Roman"/>
                <w:b/>
                <w:iCs/>
                <w:color w:val="000000" w:themeColor="text1"/>
                <w:sz w:val="32"/>
                <w:szCs w:val="32"/>
              </w:rPr>
              <w:t>Задача</w:t>
            </w:r>
            <w:r w:rsidR="002D5AC5" w:rsidRPr="00CF27B0">
              <w:rPr>
                <w:rFonts w:ascii="Times New Roman" w:hAnsi="Times New Roman"/>
                <w:b/>
                <w:iCs/>
                <w:color w:val="000000" w:themeColor="text1"/>
                <w:sz w:val="32"/>
                <w:szCs w:val="32"/>
              </w:rPr>
              <w:t xml:space="preserve"> </w:t>
            </w:r>
            <w:r w:rsidRPr="00CF27B0">
              <w:rPr>
                <w:rFonts w:ascii="Times New Roman" w:hAnsi="Times New Roman"/>
                <w:b/>
                <w:iCs/>
                <w:color w:val="000000" w:themeColor="text1"/>
                <w:sz w:val="32"/>
                <w:szCs w:val="32"/>
              </w:rPr>
              <w:t>3.</w:t>
            </w:r>
            <w:r w:rsidRPr="00ED0637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ED06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Повышение качества требований и рекомендаций, формулируемых по результатам проведения мероприятий: их выполнимости, направленности на устранение причин выявляемых проблем и рост уровня социально-экономического развития </w:t>
            </w:r>
            <w:r w:rsidR="002A03ED" w:rsidRPr="00ED06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Республики Хакасия</w:t>
            </w:r>
            <w:r w:rsidRPr="00ED06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Увеличение эффективности </w:t>
            </w:r>
            <w:r w:rsidR="00DF02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их </w:t>
            </w:r>
            <w:r w:rsidRPr="00ED06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реализации.</w:t>
            </w:r>
          </w:p>
        </w:tc>
      </w:tr>
      <w:tr w:rsidR="00605948" w:rsidRPr="00527042" w14:paraId="161FF9BA" w14:textId="77777777" w:rsidTr="00D87507">
        <w:tc>
          <w:tcPr>
            <w:tcW w:w="9570" w:type="dxa"/>
          </w:tcPr>
          <w:p w14:paraId="0F0726DD" w14:textId="77777777" w:rsidR="00D87507" w:rsidRDefault="00D87507" w:rsidP="0071435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</w:pPr>
          </w:p>
          <w:p w14:paraId="206AB5DE" w14:textId="77777777" w:rsidR="008B3755" w:rsidRPr="005A4F01" w:rsidRDefault="008B3755" w:rsidP="0071435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</w:pPr>
            <w:r w:rsidRPr="005A4F01"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  <w:t xml:space="preserve">Доведение результатов до </w:t>
            </w:r>
            <w:r w:rsidR="00A95D23" w:rsidRPr="005A4F01"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  <w:t>о</w:t>
            </w:r>
            <w:r w:rsidRPr="005A4F01"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  <w:t>бщественности</w:t>
            </w:r>
          </w:p>
          <w:p w14:paraId="38CFC75C" w14:textId="77777777" w:rsidR="00F83743" w:rsidRPr="00F83743" w:rsidRDefault="00F83743" w:rsidP="0071435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</w:tr>
      <w:tr w:rsidR="00605948" w:rsidRPr="00527042" w14:paraId="42E05FC0" w14:textId="77777777" w:rsidTr="00E9125F">
        <w:tc>
          <w:tcPr>
            <w:tcW w:w="9570" w:type="dxa"/>
            <w:shd w:val="clear" w:color="auto" w:fill="FFF2CC" w:themeFill="accent4" w:themeFillTint="33"/>
          </w:tcPr>
          <w:p w14:paraId="63BC1E39" w14:textId="77777777" w:rsidR="008B3755" w:rsidRPr="00CF27B0" w:rsidRDefault="008B3755" w:rsidP="00714358">
            <w:pPr>
              <w:pStyle w:val="a8"/>
              <w:spacing w:line="36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CF27B0">
              <w:rPr>
                <w:rFonts w:ascii="Times New Roman" w:hAnsi="Times New Roman"/>
                <w:b/>
                <w:iCs/>
                <w:color w:val="000000" w:themeColor="text1"/>
                <w:sz w:val="32"/>
                <w:szCs w:val="32"/>
              </w:rPr>
              <w:t>Задача 4.</w:t>
            </w:r>
            <w:r w:rsidRPr="00CF27B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CF27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Развитие принципа гласности</w:t>
            </w:r>
            <w:r w:rsidR="00605948" w:rsidRPr="00CF27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и открытости</w:t>
            </w:r>
            <w:r w:rsidRPr="00CF27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в деятельности Контрольно-счетной палаты, предоставление информации о работе </w:t>
            </w:r>
            <w:r w:rsidR="00605948" w:rsidRPr="00CF27B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Контрольно-счетной палаты</w:t>
            </w:r>
            <w:r w:rsidRPr="00CF27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доступном для всех целевых аудиторий языке.</w:t>
            </w:r>
          </w:p>
        </w:tc>
      </w:tr>
      <w:tr w:rsidR="00605948" w:rsidRPr="00527042" w14:paraId="3DF3BF23" w14:textId="77777777" w:rsidTr="00E9125F">
        <w:tc>
          <w:tcPr>
            <w:tcW w:w="9570" w:type="dxa"/>
          </w:tcPr>
          <w:p w14:paraId="34C629EF" w14:textId="77777777" w:rsidR="00F83743" w:rsidRDefault="00791340" w:rsidP="00714358">
            <w:pPr>
              <w:pStyle w:val="a8"/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      </w:t>
            </w:r>
          </w:p>
          <w:p w14:paraId="31437FDB" w14:textId="77777777" w:rsidR="005A4F01" w:rsidRDefault="005A4F01" w:rsidP="0071435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</w:pPr>
          </w:p>
          <w:p w14:paraId="058CB9B9" w14:textId="77777777" w:rsidR="008B3755" w:rsidRDefault="008B3755" w:rsidP="005A4F01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</w:pPr>
            <w:r w:rsidRPr="005A4F01"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  <w:t xml:space="preserve">Система внешнего государственного (муниципального) </w:t>
            </w:r>
            <w:r w:rsidR="005D1738" w:rsidRPr="005A4F01"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  <w:t>ф</w:t>
            </w:r>
            <w:r w:rsidRPr="005A4F01"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  <w:t>инансового</w:t>
            </w:r>
            <w:r w:rsidR="005D1738" w:rsidRPr="005A4F01"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  <w:t xml:space="preserve"> </w:t>
            </w:r>
            <w:r w:rsidR="005426C5"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  <w:t>аудита (</w:t>
            </w:r>
            <w:r w:rsidRPr="005A4F01"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  <w:t>контроля</w:t>
            </w:r>
            <w:r w:rsidR="005426C5"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  <w:t>)</w:t>
            </w:r>
          </w:p>
          <w:p w14:paraId="02BD946D" w14:textId="77777777" w:rsidR="00E9125F" w:rsidRPr="00E9125F" w:rsidRDefault="00E9125F" w:rsidP="005A4F01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</w:tr>
      <w:tr w:rsidR="00605948" w:rsidRPr="00527042" w14:paraId="39ABBF22" w14:textId="77777777" w:rsidTr="00E9125F">
        <w:tc>
          <w:tcPr>
            <w:tcW w:w="9570" w:type="dxa"/>
          </w:tcPr>
          <w:p w14:paraId="4AF87BA1" w14:textId="77777777" w:rsidR="00E9125F" w:rsidRPr="00ED0637" w:rsidRDefault="008B3755" w:rsidP="007A65C9">
            <w:pPr>
              <w:pStyle w:val="a8"/>
              <w:shd w:val="clear" w:color="auto" w:fill="FFF2CC" w:themeFill="accent4" w:themeFillTint="33"/>
              <w:spacing w:line="36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CF27B0">
              <w:rPr>
                <w:rFonts w:ascii="Times New Roman" w:hAnsi="Times New Roman"/>
                <w:b/>
                <w:iCs/>
                <w:color w:val="000000" w:themeColor="text1"/>
                <w:sz w:val="32"/>
                <w:szCs w:val="32"/>
              </w:rPr>
              <w:t>Задача 5.</w:t>
            </w:r>
            <w:r w:rsidRPr="00ED063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Содействие развитию системы внешнего государственного и муниципального финансового </w:t>
            </w:r>
            <w:r w:rsidR="005426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аудита (</w:t>
            </w:r>
            <w:r w:rsidRPr="00ED063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контроля</w:t>
            </w:r>
            <w:r w:rsidR="005426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  <w:r w:rsidRPr="00ED06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F83743" w:rsidRPr="00527042" w14:paraId="2D55E203" w14:textId="77777777" w:rsidTr="00E9125F">
        <w:tc>
          <w:tcPr>
            <w:tcW w:w="9570" w:type="dxa"/>
          </w:tcPr>
          <w:p w14:paraId="0CD0478F" w14:textId="77777777" w:rsidR="00F83743" w:rsidRPr="00F83743" w:rsidRDefault="00F83743" w:rsidP="00714358">
            <w:pPr>
              <w:pStyle w:val="a8"/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</w:tr>
    </w:tbl>
    <w:p w14:paraId="52CC553F" w14:textId="77777777" w:rsidR="00ED0637" w:rsidRPr="005A4F01" w:rsidRDefault="008B3755" w:rsidP="007A65C9">
      <w:pPr>
        <w:pStyle w:val="a8"/>
        <w:spacing w:line="276" w:lineRule="auto"/>
        <w:jc w:val="center"/>
        <w:rPr>
          <w:rFonts w:ascii="Times New Roman" w:hAnsi="Times New Roman"/>
          <w:b/>
          <w:color w:val="000000" w:themeColor="text1"/>
          <w:sz w:val="40"/>
          <w:szCs w:val="40"/>
          <w:lang w:eastAsia="en-US"/>
        </w:rPr>
      </w:pPr>
      <w:bookmarkStart w:id="4" w:name="_Hlk85546772"/>
      <w:bookmarkEnd w:id="2"/>
      <w:r w:rsidRPr="005A4F01">
        <w:rPr>
          <w:rFonts w:ascii="Times New Roman" w:hAnsi="Times New Roman"/>
          <w:b/>
          <w:color w:val="000000" w:themeColor="text1"/>
          <w:sz w:val="40"/>
          <w:szCs w:val="40"/>
          <w:lang w:eastAsia="en-US"/>
        </w:rPr>
        <w:t>Приоритетны</w:t>
      </w:r>
      <w:r w:rsidR="00C002B0" w:rsidRPr="005A4F01">
        <w:rPr>
          <w:rFonts w:ascii="Times New Roman" w:hAnsi="Times New Roman"/>
          <w:b/>
          <w:color w:val="000000" w:themeColor="text1"/>
          <w:sz w:val="40"/>
          <w:szCs w:val="40"/>
          <w:lang w:eastAsia="en-US"/>
        </w:rPr>
        <w:t>ми</w:t>
      </w:r>
      <w:r w:rsidRPr="005A4F01">
        <w:rPr>
          <w:rFonts w:ascii="Times New Roman" w:hAnsi="Times New Roman"/>
          <w:b/>
          <w:color w:val="000000" w:themeColor="text1"/>
          <w:sz w:val="40"/>
          <w:szCs w:val="40"/>
          <w:lang w:eastAsia="en-US"/>
        </w:rPr>
        <w:t xml:space="preserve"> направления</w:t>
      </w:r>
      <w:r w:rsidR="00C002B0" w:rsidRPr="005A4F01">
        <w:rPr>
          <w:rFonts w:ascii="Times New Roman" w:hAnsi="Times New Roman"/>
          <w:b/>
          <w:color w:val="000000" w:themeColor="text1"/>
          <w:sz w:val="40"/>
          <w:szCs w:val="40"/>
          <w:lang w:eastAsia="en-US"/>
        </w:rPr>
        <w:t>ми</w:t>
      </w:r>
      <w:r w:rsidRPr="005A4F01">
        <w:rPr>
          <w:rFonts w:ascii="Times New Roman" w:hAnsi="Times New Roman"/>
          <w:b/>
          <w:color w:val="000000" w:themeColor="text1"/>
          <w:sz w:val="40"/>
          <w:szCs w:val="40"/>
          <w:lang w:eastAsia="en-US"/>
        </w:rPr>
        <w:t xml:space="preserve"> развития </w:t>
      </w:r>
    </w:p>
    <w:p w14:paraId="03EF28A8" w14:textId="77777777" w:rsidR="008B3755" w:rsidRPr="005A4F01" w:rsidRDefault="008B3755" w:rsidP="007A65C9">
      <w:pPr>
        <w:pStyle w:val="a8"/>
        <w:spacing w:line="276" w:lineRule="auto"/>
        <w:jc w:val="center"/>
        <w:rPr>
          <w:rFonts w:ascii="Times New Roman" w:hAnsi="Times New Roman"/>
          <w:b/>
          <w:color w:val="000000" w:themeColor="text1"/>
          <w:sz w:val="40"/>
          <w:szCs w:val="40"/>
          <w:lang w:eastAsia="en-US"/>
        </w:rPr>
      </w:pPr>
      <w:r w:rsidRPr="005A4F01">
        <w:rPr>
          <w:rFonts w:ascii="Times New Roman" w:hAnsi="Times New Roman"/>
          <w:b/>
          <w:color w:val="000000" w:themeColor="text1"/>
          <w:sz w:val="40"/>
          <w:szCs w:val="40"/>
          <w:lang w:eastAsia="en-US"/>
        </w:rPr>
        <w:t>для решения задач</w:t>
      </w:r>
      <w:r w:rsidR="00C002B0" w:rsidRPr="005A4F01">
        <w:rPr>
          <w:rFonts w:ascii="Times New Roman" w:hAnsi="Times New Roman"/>
          <w:b/>
          <w:color w:val="000000" w:themeColor="text1"/>
          <w:sz w:val="40"/>
          <w:szCs w:val="40"/>
          <w:lang w:eastAsia="en-US"/>
        </w:rPr>
        <w:t xml:space="preserve"> являются:</w:t>
      </w:r>
    </w:p>
    <w:p w14:paraId="08F7758C" w14:textId="77777777" w:rsidR="004A7960" w:rsidRPr="00791340" w:rsidRDefault="004A7960" w:rsidP="00714358">
      <w:pPr>
        <w:pStyle w:val="a8"/>
        <w:spacing w:line="360" w:lineRule="auto"/>
        <w:jc w:val="both"/>
        <w:rPr>
          <w:rFonts w:ascii="Times New Roman" w:hAnsi="Times New Roman"/>
          <w:iCs/>
          <w:color w:val="000000" w:themeColor="text1"/>
          <w:spacing w:val="-4"/>
          <w:sz w:val="26"/>
          <w:szCs w:val="26"/>
          <w:lang w:eastAsia="en-US"/>
        </w:rPr>
      </w:pPr>
    </w:p>
    <w:p w14:paraId="18653E66" w14:textId="77777777" w:rsidR="008B3755" w:rsidRPr="00E9125F" w:rsidRDefault="00791340" w:rsidP="00714358">
      <w:pPr>
        <w:pStyle w:val="a8"/>
        <w:spacing w:line="360" w:lineRule="auto"/>
        <w:jc w:val="both"/>
        <w:rPr>
          <w:rFonts w:ascii="Times New Roman" w:hAnsi="Times New Roman"/>
          <w:b/>
          <w:iCs/>
          <w:spacing w:val="-4"/>
          <w:sz w:val="32"/>
          <w:szCs w:val="32"/>
          <w:lang w:eastAsia="en-US"/>
        </w:rPr>
      </w:pPr>
      <w:r w:rsidRPr="00E9125F">
        <w:rPr>
          <w:rFonts w:ascii="Times New Roman" w:hAnsi="Times New Roman"/>
          <w:bCs/>
          <w:iCs/>
          <w:color w:val="000000" w:themeColor="text1"/>
          <w:spacing w:val="-4"/>
          <w:sz w:val="32"/>
          <w:szCs w:val="32"/>
          <w:lang w:eastAsia="en-US"/>
        </w:rPr>
        <w:t xml:space="preserve">       </w:t>
      </w:r>
      <w:r w:rsidR="008B3755" w:rsidRPr="00E9125F">
        <w:rPr>
          <w:rFonts w:ascii="Times New Roman" w:hAnsi="Times New Roman"/>
          <w:b/>
          <w:iCs/>
          <w:color w:val="000000" w:themeColor="text1"/>
          <w:spacing w:val="-4"/>
          <w:sz w:val="32"/>
          <w:szCs w:val="32"/>
          <w:lang w:eastAsia="en-US"/>
        </w:rPr>
        <w:t>1.</w:t>
      </w:r>
      <w:r w:rsidR="008B3755" w:rsidRPr="00E9125F">
        <w:rPr>
          <w:rFonts w:ascii="Times New Roman" w:hAnsi="Times New Roman"/>
          <w:b/>
          <w:iCs/>
          <w:spacing w:val="-4"/>
          <w:sz w:val="32"/>
          <w:szCs w:val="32"/>
          <w:lang w:eastAsia="en-US"/>
        </w:rPr>
        <w:t xml:space="preserve"> Формирование плана работы исходя из возможности влияния результатов мероприятий на социально-экономическую ситуацию и достижение целей развития региона, содействия совершенствованию деятельности органов государственной власти </w:t>
      </w:r>
      <w:r w:rsidR="002A03ED" w:rsidRPr="00E9125F">
        <w:rPr>
          <w:rFonts w:ascii="Times New Roman" w:hAnsi="Times New Roman"/>
          <w:b/>
          <w:iCs/>
          <w:spacing w:val="-4"/>
          <w:sz w:val="32"/>
          <w:szCs w:val="32"/>
          <w:lang w:eastAsia="en-US"/>
        </w:rPr>
        <w:t>Республики Хакасия</w:t>
      </w:r>
      <w:r w:rsidR="008B3755" w:rsidRPr="00E9125F">
        <w:rPr>
          <w:rFonts w:ascii="Times New Roman" w:hAnsi="Times New Roman"/>
          <w:b/>
          <w:iCs/>
          <w:spacing w:val="-4"/>
          <w:sz w:val="32"/>
          <w:szCs w:val="32"/>
          <w:lang w:eastAsia="en-US"/>
        </w:rPr>
        <w:t>, потребностей и ожиданий общественности.</w:t>
      </w:r>
    </w:p>
    <w:p w14:paraId="7F178DEA" w14:textId="77777777" w:rsidR="008B3755" w:rsidRPr="00ED0637" w:rsidRDefault="00163C55" w:rsidP="00714358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0637">
        <w:rPr>
          <w:rFonts w:ascii="Times New Roman" w:hAnsi="Times New Roman"/>
          <w:sz w:val="28"/>
          <w:szCs w:val="28"/>
          <w:lang w:eastAsia="en-US"/>
        </w:rPr>
        <w:t xml:space="preserve">       </w:t>
      </w:r>
      <w:r w:rsidR="008B3755" w:rsidRPr="00ED0637">
        <w:rPr>
          <w:rFonts w:ascii="Times New Roman" w:hAnsi="Times New Roman"/>
          <w:sz w:val="28"/>
          <w:szCs w:val="28"/>
          <w:lang w:eastAsia="en-US"/>
        </w:rPr>
        <w:t>1.1.</w:t>
      </w:r>
      <w:r w:rsidR="0092698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B3755" w:rsidRPr="00ED0637">
        <w:rPr>
          <w:rFonts w:ascii="Times New Roman" w:hAnsi="Times New Roman"/>
          <w:sz w:val="28"/>
          <w:szCs w:val="28"/>
          <w:lang w:eastAsia="en-US"/>
        </w:rPr>
        <w:t xml:space="preserve">Выбор для </w:t>
      </w:r>
      <w:r w:rsidR="005426C5">
        <w:rPr>
          <w:rFonts w:ascii="Times New Roman" w:hAnsi="Times New Roman"/>
          <w:sz w:val="28"/>
          <w:szCs w:val="28"/>
          <w:lang w:eastAsia="en-US"/>
        </w:rPr>
        <w:t>аудита (</w:t>
      </w:r>
      <w:r w:rsidR="008B3755" w:rsidRPr="00ED0637">
        <w:rPr>
          <w:rFonts w:ascii="Times New Roman" w:hAnsi="Times New Roman"/>
          <w:sz w:val="28"/>
          <w:szCs w:val="28"/>
          <w:lang w:eastAsia="en-US"/>
        </w:rPr>
        <w:t>контроля</w:t>
      </w:r>
      <w:r w:rsidR="005426C5">
        <w:rPr>
          <w:rFonts w:ascii="Times New Roman" w:hAnsi="Times New Roman"/>
          <w:sz w:val="28"/>
          <w:szCs w:val="28"/>
          <w:lang w:eastAsia="en-US"/>
        </w:rPr>
        <w:t>)</w:t>
      </w:r>
      <w:r w:rsidR="008B3755" w:rsidRPr="00ED0637">
        <w:rPr>
          <w:rFonts w:ascii="Times New Roman" w:hAnsi="Times New Roman"/>
          <w:sz w:val="28"/>
          <w:szCs w:val="28"/>
          <w:lang w:eastAsia="en-US"/>
        </w:rPr>
        <w:t xml:space="preserve"> наиболее важных и актуальных для </w:t>
      </w:r>
      <w:r w:rsidR="002A03ED" w:rsidRPr="00ED0637">
        <w:rPr>
          <w:rFonts w:ascii="Times New Roman" w:hAnsi="Times New Roman"/>
          <w:sz w:val="28"/>
          <w:szCs w:val="28"/>
          <w:lang w:eastAsia="en-US"/>
        </w:rPr>
        <w:t>Республики Хакасия</w:t>
      </w:r>
      <w:r w:rsidR="008B3755" w:rsidRPr="00ED0637">
        <w:rPr>
          <w:rFonts w:ascii="Times New Roman" w:hAnsi="Times New Roman"/>
          <w:sz w:val="28"/>
          <w:szCs w:val="28"/>
          <w:lang w:eastAsia="en-US"/>
        </w:rPr>
        <w:t xml:space="preserve"> проблем социально-экономического развития, распоряжения и управления государственной собственностью, формирования и исполнения </w:t>
      </w:r>
      <w:r w:rsidR="00605948" w:rsidRPr="00ED0637">
        <w:rPr>
          <w:rFonts w:ascii="Times New Roman" w:hAnsi="Times New Roman"/>
          <w:sz w:val="28"/>
          <w:szCs w:val="28"/>
          <w:lang w:eastAsia="en-US"/>
        </w:rPr>
        <w:t>республиканского</w:t>
      </w:r>
      <w:r w:rsidR="008B3755" w:rsidRPr="00ED0637">
        <w:rPr>
          <w:rFonts w:ascii="Times New Roman" w:hAnsi="Times New Roman"/>
          <w:sz w:val="28"/>
          <w:szCs w:val="28"/>
          <w:lang w:eastAsia="en-US"/>
        </w:rPr>
        <w:t xml:space="preserve"> бюджета</w:t>
      </w:r>
      <w:r w:rsidR="00605948" w:rsidRPr="00ED0637">
        <w:rPr>
          <w:rFonts w:ascii="Times New Roman" w:hAnsi="Times New Roman"/>
          <w:sz w:val="28"/>
          <w:szCs w:val="28"/>
          <w:lang w:eastAsia="en-US"/>
        </w:rPr>
        <w:t xml:space="preserve"> Республики Хакасия</w:t>
      </w:r>
      <w:r w:rsidR="008B3755" w:rsidRPr="00ED0637">
        <w:rPr>
          <w:rFonts w:ascii="Times New Roman" w:hAnsi="Times New Roman"/>
          <w:sz w:val="28"/>
          <w:szCs w:val="28"/>
          <w:lang w:eastAsia="en-US"/>
        </w:rPr>
        <w:t xml:space="preserve"> и бюджета Территориального фонда обязательного медицинского страхования региона.</w:t>
      </w:r>
    </w:p>
    <w:p w14:paraId="45AC596C" w14:textId="77777777" w:rsidR="008B3755" w:rsidRPr="00ED0637" w:rsidRDefault="008B3755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0637">
        <w:rPr>
          <w:rFonts w:ascii="Times New Roman" w:hAnsi="Times New Roman"/>
          <w:sz w:val="28"/>
          <w:szCs w:val="28"/>
          <w:lang w:eastAsia="en-US"/>
        </w:rPr>
        <w:t xml:space="preserve">1.2. Внедрение риск ориентированного подхода к планированию – определение направлений, объектов, методов, продолжительности и периодичности </w:t>
      </w:r>
      <w:r w:rsidR="005426C5">
        <w:rPr>
          <w:rFonts w:ascii="Times New Roman" w:hAnsi="Times New Roman"/>
          <w:sz w:val="28"/>
          <w:szCs w:val="28"/>
          <w:lang w:eastAsia="en-US"/>
        </w:rPr>
        <w:t>аудита (</w:t>
      </w:r>
      <w:r w:rsidRPr="00ED0637">
        <w:rPr>
          <w:rFonts w:ascii="Times New Roman" w:hAnsi="Times New Roman"/>
          <w:sz w:val="28"/>
          <w:szCs w:val="28"/>
          <w:lang w:eastAsia="en-US"/>
        </w:rPr>
        <w:t>контроля</w:t>
      </w:r>
      <w:r w:rsidR="005426C5">
        <w:rPr>
          <w:rFonts w:ascii="Times New Roman" w:hAnsi="Times New Roman"/>
          <w:sz w:val="28"/>
          <w:szCs w:val="28"/>
          <w:lang w:eastAsia="en-US"/>
        </w:rPr>
        <w:t>)</w:t>
      </w:r>
      <w:r w:rsidRPr="00ED0637">
        <w:rPr>
          <w:rFonts w:ascii="Times New Roman" w:hAnsi="Times New Roman"/>
          <w:sz w:val="28"/>
          <w:szCs w:val="28"/>
          <w:lang w:eastAsia="en-US"/>
        </w:rPr>
        <w:t xml:space="preserve"> с учетом оценки вероятности возникновения рисков (вероятности недостижения запланированных результатов, отклонения процесса от намеченного сценария, наступления какого-либо неблагоприятного события).</w:t>
      </w:r>
    </w:p>
    <w:p w14:paraId="7FEF512F" w14:textId="77777777" w:rsidR="008B3755" w:rsidRPr="00ED0637" w:rsidRDefault="008B3755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0637">
        <w:rPr>
          <w:rFonts w:ascii="Times New Roman" w:hAnsi="Times New Roman"/>
          <w:sz w:val="28"/>
          <w:szCs w:val="28"/>
          <w:lang w:eastAsia="en-US"/>
        </w:rPr>
        <w:t xml:space="preserve">1.3. Направленность планирования на предупреждение нарушений и недостатков, своевременность реагирования на сведения </w:t>
      </w:r>
      <w:r w:rsidR="00C002B0" w:rsidRPr="00ED0637">
        <w:rPr>
          <w:rFonts w:ascii="Times New Roman" w:hAnsi="Times New Roman"/>
          <w:sz w:val="28"/>
          <w:szCs w:val="28"/>
          <w:lang w:eastAsia="en-US"/>
        </w:rPr>
        <w:t>о рисках</w:t>
      </w:r>
      <w:r w:rsidRPr="00ED0637">
        <w:rPr>
          <w:rFonts w:ascii="Times New Roman" w:hAnsi="Times New Roman"/>
          <w:sz w:val="28"/>
          <w:szCs w:val="28"/>
          <w:lang w:eastAsia="en-US"/>
        </w:rPr>
        <w:t xml:space="preserve"> их возникновени</w:t>
      </w:r>
      <w:r w:rsidR="00C002B0" w:rsidRPr="00ED0637">
        <w:rPr>
          <w:rFonts w:ascii="Times New Roman" w:hAnsi="Times New Roman"/>
          <w:sz w:val="28"/>
          <w:szCs w:val="28"/>
          <w:lang w:eastAsia="en-US"/>
        </w:rPr>
        <w:t>я</w:t>
      </w:r>
      <w:r w:rsidRPr="00ED0637">
        <w:rPr>
          <w:rFonts w:ascii="Times New Roman" w:hAnsi="Times New Roman"/>
          <w:sz w:val="28"/>
          <w:szCs w:val="28"/>
          <w:lang w:eastAsia="en-US"/>
        </w:rPr>
        <w:t>.</w:t>
      </w:r>
    </w:p>
    <w:p w14:paraId="1B0A66D2" w14:textId="77777777" w:rsidR="008B3755" w:rsidRPr="00ED0637" w:rsidRDefault="008B3755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0637">
        <w:rPr>
          <w:rFonts w:ascii="Times New Roman" w:hAnsi="Times New Roman"/>
          <w:sz w:val="28"/>
          <w:szCs w:val="28"/>
          <w:lang w:eastAsia="en-US"/>
        </w:rPr>
        <w:t>1.4.</w:t>
      </w:r>
      <w:r w:rsidR="0092698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D0637">
        <w:rPr>
          <w:rFonts w:ascii="Times New Roman" w:hAnsi="Times New Roman"/>
          <w:sz w:val="28"/>
          <w:szCs w:val="28"/>
          <w:lang w:eastAsia="en-US"/>
        </w:rPr>
        <w:t xml:space="preserve">Развитие комплексного подхода к осуществлению внешнего государственного финансового </w:t>
      </w:r>
      <w:r w:rsidR="005426C5">
        <w:rPr>
          <w:rFonts w:ascii="Times New Roman" w:hAnsi="Times New Roman"/>
          <w:sz w:val="28"/>
          <w:szCs w:val="28"/>
          <w:lang w:eastAsia="en-US"/>
        </w:rPr>
        <w:t>аудита (</w:t>
      </w:r>
      <w:r w:rsidRPr="00ED0637">
        <w:rPr>
          <w:rFonts w:ascii="Times New Roman" w:hAnsi="Times New Roman"/>
          <w:sz w:val="28"/>
          <w:szCs w:val="28"/>
          <w:lang w:eastAsia="en-US"/>
        </w:rPr>
        <w:t>контроля</w:t>
      </w:r>
      <w:r w:rsidR="005426C5">
        <w:rPr>
          <w:rFonts w:ascii="Times New Roman" w:hAnsi="Times New Roman"/>
          <w:sz w:val="28"/>
          <w:szCs w:val="28"/>
          <w:lang w:eastAsia="en-US"/>
        </w:rPr>
        <w:t>)</w:t>
      </w:r>
      <w:r w:rsidRPr="00ED0637">
        <w:rPr>
          <w:rFonts w:ascii="Times New Roman" w:hAnsi="Times New Roman"/>
          <w:sz w:val="28"/>
          <w:szCs w:val="28"/>
          <w:lang w:eastAsia="en-US"/>
        </w:rPr>
        <w:t xml:space="preserve">, охват планированием отраслевых и межотраслевых вопросов с целью предоставления целостной картины функционирования органов исполнительной власти, снижения проблем координации и межведомственного взаимодействия. </w:t>
      </w:r>
    </w:p>
    <w:p w14:paraId="79174BBF" w14:textId="77777777" w:rsidR="008B3755" w:rsidRDefault="008B3755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b/>
          <w:iCs/>
          <w:sz w:val="32"/>
          <w:szCs w:val="32"/>
          <w:lang w:eastAsia="en-US"/>
        </w:rPr>
      </w:pPr>
      <w:r w:rsidRPr="00E9125F">
        <w:rPr>
          <w:rFonts w:ascii="Times New Roman" w:hAnsi="Times New Roman"/>
          <w:b/>
          <w:iCs/>
          <w:color w:val="000000" w:themeColor="text1"/>
          <w:sz w:val="32"/>
          <w:szCs w:val="32"/>
          <w:lang w:eastAsia="en-US"/>
        </w:rPr>
        <w:t>2.</w:t>
      </w:r>
      <w:r w:rsidRPr="00E9125F">
        <w:rPr>
          <w:rFonts w:ascii="Times New Roman" w:hAnsi="Times New Roman"/>
          <w:b/>
          <w:i/>
          <w:sz w:val="32"/>
          <w:szCs w:val="32"/>
          <w:lang w:eastAsia="en-US"/>
        </w:rPr>
        <w:t xml:space="preserve"> </w:t>
      </w:r>
      <w:r w:rsidRPr="00E9125F">
        <w:rPr>
          <w:rFonts w:ascii="Times New Roman" w:hAnsi="Times New Roman"/>
          <w:b/>
          <w:iCs/>
          <w:sz w:val="32"/>
          <w:szCs w:val="32"/>
          <w:lang w:eastAsia="en-US"/>
        </w:rPr>
        <w:t xml:space="preserve">Применение </w:t>
      </w:r>
      <w:r w:rsidR="00287A58" w:rsidRPr="00E9125F">
        <w:rPr>
          <w:rFonts w:ascii="Times New Roman" w:hAnsi="Times New Roman"/>
          <w:b/>
          <w:iCs/>
          <w:sz w:val="32"/>
          <w:szCs w:val="32"/>
          <w:lang w:eastAsia="en-US"/>
        </w:rPr>
        <w:t>актуальных методов</w:t>
      </w:r>
      <w:r w:rsidRPr="00E9125F">
        <w:rPr>
          <w:rFonts w:ascii="Times New Roman" w:hAnsi="Times New Roman"/>
          <w:b/>
          <w:iCs/>
          <w:sz w:val="32"/>
          <w:szCs w:val="32"/>
          <w:lang w:eastAsia="en-US"/>
        </w:rPr>
        <w:t xml:space="preserve"> аудита</w:t>
      </w:r>
      <w:r w:rsidR="005426C5">
        <w:rPr>
          <w:rFonts w:ascii="Times New Roman" w:hAnsi="Times New Roman"/>
          <w:b/>
          <w:iCs/>
          <w:sz w:val="32"/>
          <w:szCs w:val="32"/>
          <w:lang w:eastAsia="en-US"/>
        </w:rPr>
        <w:t xml:space="preserve"> (</w:t>
      </w:r>
      <w:r w:rsidR="00D72E53" w:rsidRPr="00E9125F">
        <w:rPr>
          <w:rFonts w:ascii="Times New Roman" w:hAnsi="Times New Roman"/>
          <w:b/>
          <w:color w:val="000000"/>
          <w:sz w:val="32"/>
          <w:szCs w:val="32"/>
        </w:rPr>
        <w:t>контроля</w:t>
      </w:r>
      <w:r w:rsidR="005426C5">
        <w:rPr>
          <w:rFonts w:ascii="Times New Roman" w:hAnsi="Times New Roman"/>
          <w:b/>
          <w:color w:val="000000"/>
          <w:sz w:val="32"/>
          <w:szCs w:val="32"/>
        </w:rPr>
        <w:t>)</w:t>
      </w:r>
      <w:r w:rsidR="00D72E53" w:rsidRPr="00E9125F">
        <w:rPr>
          <w:rFonts w:ascii="Times New Roman" w:hAnsi="Times New Roman"/>
          <w:b/>
          <w:color w:val="000000"/>
          <w:sz w:val="32"/>
          <w:szCs w:val="32"/>
        </w:rPr>
        <w:t xml:space="preserve">, </w:t>
      </w:r>
      <w:r w:rsidRPr="00E9125F">
        <w:rPr>
          <w:rFonts w:ascii="Times New Roman" w:hAnsi="Times New Roman"/>
          <w:b/>
          <w:iCs/>
          <w:sz w:val="32"/>
          <w:szCs w:val="32"/>
          <w:lang w:eastAsia="en-US"/>
        </w:rPr>
        <w:t xml:space="preserve">направленных на оценку эффективности управления государственными ресурсами, анализ </w:t>
      </w:r>
      <w:r w:rsidR="00143821" w:rsidRPr="00E9125F">
        <w:rPr>
          <w:rFonts w:ascii="Times New Roman" w:hAnsi="Times New Roman"/>
          <w:b/>
          <w:iCs/>
          <w:sz w:val="32"/>
          <w:szCs w:val="32"/>
          <w:lang w:eastAsia="en-US"/>
        </w:rPr>
        <w:t xml:space="preserve">системных рисков, влияющих на реализуемость и </w:t>
      </w:r>
      <w:r w:rsidRPr="00E9125F">
        <w:rPr>
          <w:rFonts w:ascii="Times New Roman" w:hAnsi="Times New Roman"/>
          <w:b/>
          <w:iCs/>
          <w:sz w:val="32"/>
          <w:szCs w:val="32"/>
          <w:lang w:eastAsia="en-US"/>
        </w:rPr>
        <w:t>достижени</w:t>
      </w:r>
      <w:r w:rsidR="00143821" w:rsidRPr="00E9125F">
        <w:rPr>
          <w:rFonts w:ascii="Times New Roman" w:hAnsi="Times New Roman"/>
          <w:b/>
          <w:iCs/>
          <w:sz w:val="32"/>
          <w:szCs w:val="32"/>
          <w:lang w:eastAsia="en-US"/>
        </w:rPr>
        <w:t>е</w:t>
      </w:r>
      <w:r w:rsidRPr="00E9125F">
        <w:rPr>
          <w:rFonts w:ascii="Times New Roman" w:hAnsi="Times New Roman"/>
          <w:b/>
          <w:iCs/>
          <w:sz w:val="32"/>
          <w:szCs w:val="32"/>
          <w:lang w:eastAsia="en-US"/>
        </w:rPr>
        <w:t xml:space="preserve"> целей развития </w:t>
      </w:r>
      <w:r w:rsidR="002A03ED" w:rsidRPr="00E9125F">
        <w:rPr>
          <w:rFonts w:ascii="Times New Roman" w:hAnsi="Times New Roman"/>
          <w:b/>
          <w:iCs/>
          <w:sz w:val="32"/>
          <w:szCs w:val="32"/>
          <w:lang w:eastAsia="en-US"/>
        </w:rPr>
        <w:t>Республики Хакасия</w:t>
      </w:r>
      <w:r w:rsidR="00E9125F">
        <w:rPr>
          <w:rFonts w:ascii="Times New Roman" w:hAnsi="Times New Roman"/>
          <w:b/>
          <w:iCs/>
          <w:sz w:val="32"/>
          <w:szCs w:val="32"/>
          <w:lang w:eastAsia="en-US"/>
        </w:rPr>
        <w:t>.</w:t>
      </w:r>
    </w:p>
    <w:p w14:paraId="0DC1C6D7" w14:textId="77777777" w:rsidR="007A65C9" w:rsidRPr="00E9125F" w:rsidRDefault="007A65C9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b/>
          <w:iCs/>
          <w:sz w:val="32"/>
          <w:szCs w:val="32"/>
          <w:lang w:eastAsia="en-US"/>
        </w:rPr>
      </w:pPr>
    </w:p>
    <w:p w14:paraId="5DF5E1AC" w14:textId="77777777" w:rsidR="008B3755" w:rsidRPr="00ED0637" w:rsidRDefault="008B3755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5" w:name="_Hlk85546805"/>
      <w:bookmarkEnd w:id="4"/>
      <w:r w:rsidRPr="00ED063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2.1. Увеличение доли аудита эффективности </w:t>
      </w:r>
      <w:r w:rsidR="00AE1360" w:rsidRPr="00ED063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и Стратегического аудита </w:t>
      </w:r>
      <w:r w:rsidRPr="00ED063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 деятельности Контрольно-счетной палаты (в том числе доли мероприятий, проводимых с использованием его элементов), позволяющего </w:t>
      </w:r>
      <w:r w:rsidRPr="00ED0637">
        <w:rPr>
          <w:rFonts w:ascii="Times New Roman" w:hAnsi="Times New Roman"/>
          <w:sz w:val="28"/>
          <w:szCs w:val="28"/>
          <w:lang w:eastAsia="en-US"/>
        </w:rPr>
        <w:t xml:space="preserve">определить эффективность использования государственных ресурсов для достижения запланированных целей, решения поставленных задач социально-экономического развития </w:t>
      </w:r>
      <w:r w:rsidR="002A03ED" w:rsidRPr="00ED0637">
        <w:rPr>
          <w:rFonts w:ascii="Times New Roman" w:hAnsi="Times New Roman"/>
          <w:sz w:val="28"/>
          <w:szCs w:val="28"/>
          <w:lang w:eastAsia="en-US"/>
        </w:rPr>
        <w:t>Республики Хакасия</w:t>
      </w:r>
      <w:r w:rsidR="004B5336" w:rsidRPr="00ED0637">
        <w:rPr>
          <w:rFonts w:ascii="Times New Roman" w:hAnsi="Times New Roman"/>
          <w:sz w:val="28"/>
          <w:szCs w:val="28"/>
          <w:lang w:eastAsia="en-US"/>
        </w:rPr>
        <w:t xml:space="preserve"> на предстоящий период</w:t>
      </w:r>
      <w:r w:rsidRPr="00ED063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</w:t>
      </w:r>
    </w:p>
    <w:p w14:paraId="3CDF6CD6" w14:textId="77777777" w:rsidR="008B3755" w:rsidRPr="00ED0637" w:rsidRDefault="008B3755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0637">
        <w:rPr>
          <w:rFonts w:ascii="Times New Roman" w:hAnsi="Times New Roman"/>
          <w:color w:val="000000"/>
          <w:sz w:val="28"/>
          <w:szCs w:val="28"/>
          <w:lang w:eastAsia="en-US"/>
        </w:rPr>
        <w:t>2.2.</w:t>
      </w:r>
      <w:r w:rsidR="0092698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ED063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Усиление позиций Контрольно-счетной палаты в сфере стратегического планирования </w:t>
      </w:r>
      <w:r w:rsidR="002A03ED" w:rsidRPr="00ED0637">
        <w:rPr>
          <w:rFonts w:ascii="Times New Roman" w:hAnsi="Times New Roman"/>
          <w:color w:val="000000"/>
          <w:sz w:val="28"/>
          <w:szCs w:val="28"/>
          <w:lang w:eastAsia="en-US"/>
        </w:rPr>
        <w:t>Республики Хакасия</w:t>
      </w:r>
      <w:r w:rsidRPr="00ED0637">
        <w:rPr>
          <w:rFonts w:ascii="Times New Roman" w:hAnsi="Times New Roman"/>
          <w:color w:val="000000"/>
          <w:sz w:val="28"/>
          <w:szCs w:val="28"/>
          <w:lang w:eastAsia="en-US"/>
        </w:rPr>
        <w:t>, и</w:t>
      </w:r>
      <w:r w:rsidRPr="00ED0637">
        <w:rPr>
          <w:rFonts w:ascii="Times New Roman" w:hAnsi="Times New Roman"/>
          <w:sz w:val="28"/>
          <w:szCs w:val="28"/>
          <w:lang w:eastAsia="en-US"/>
        </w:rPr>
        <w:t xml:space="preserve">спользование в ходе мероприятий элементов стратегического аудита, направленного на анализ реализуемости и результатов достижения целей развития региона. В том числе повышение качества </w:t>
      </w:r>
      <w:r w:rsidR="001954FC" w:rsidRPr="00ED0637">
        <w:rPr>
          <w:rFonts w:ascii="Times New Roman" w:hAnsi="Times New Roman"/>
          <w:sz w:val="28"/>
          <w:szCs w:val="28"/>
          <w:lang w:eastAsia="en-US"/>
        </w:rPr>
        <w:t>экспертизы</w:t>
      </w:r>
      <w:r w:rsidRPr="00ED0637">
        <w:rPr>
          <w:rFonts w:ascii="Times New Roman" w:hAnsi="Times New Roman"/>
          <w:sz w:val="28"/>
          <w:szCs w:val="28"/>
          <w:lang w:eastAsia="en-US"/>
        </w:rPr>
        <w:t xml:space="preserve"> и аудита государственных программ </w:t>
      </w:r>
      <w:r w:rsidR="002A03ED" w:rsidRPr="00ED0637">
        <w:rPr>
          <w:rFonts w:ascii="Times New Roman" w:hAnsi="Times New Roman"/>
          <w:sz w:val="28"/>
          <w:szCs w:val="28"/>
          <w:lang w:eastAsia="en-US"/>
        </w:rPr>
        <w:t>Республики Хакасия</w:t>
      </w:r>
      <w:r w:rsidRPr="00ED0637">
        <w:rPr>
          <w:rFonts w:ascii="Times New Roman" w:hAnsi="Times New Roman"/>
          <w:sz w:val="28"/>
          <w:szCs w:val="28"/>
          <w:lang w:eastAsia="en-US"/>
        </w:rPr>
        <w:t xml:space="preserve">, региональных проектов. </w:t>
      </w:r>
    </w:p>
    <w:p w14:paraId="625F100D" w14:textId="77777777" w:rsidR="008B3755" w:rsidRPr="00ED0637" w:rsidRDefault="008B3755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0637">
        <w:rPr>
          <w:rFonts w:ascii="Times New Roman" w:hAnsi="Times New Roman"/>
          <w:sz w:val="28"/>
          <w:szCs w:val="28"/>
          <w:lang w:eastAsia="en-US"/>
        </w:rPr>
        <w:t xml:space="preserve">2.3. Содействие в развитии системы внутреннего государственного аудита для получения возможности использования его результатов при проведении внешнего государственного финансового </w:t>
      </w:r>
      <w:r w:rsidR="005426C5" w:rsidRPr="00ED0637">
        <w:rPr>
          <w:rFonts w:ascii="Times New Roman" w:hAnsi="Times New Roman"/>
          <w:sz w:val="28"/>
          <w:szCs w:val="28"/>
          <w:lang w:eastAsia="en-US"/>
        </w:rPr>
        <w:t xml:space="preserve">аудита </w:t>
      </w:r>
      <w:r w:rsidR="005426C5">
        <w:rPr>
          <w:rFonts w:ascii="Times New Roman" w:hAnsi="Times New Roman"/>
          <w:sz w:val="28"/>
          <w:szCs w:val="28"/>
          <w:lang w:eastAsia="en-US"/>
        </w:rPr>
        <w:t>(</w:t>
      </w:r>
      <w:r w:rsidRPr="00ED0637">
        <w:rPr>
          <w:rFonts w:ascii="Times New Roman" w:hAnsi="Times New Roman"/>
          <w:sz w:val="28"/>
          <w:szCs w:val="28"/>
          <w:lang w:eastAsia="en-US"/>
        </w:rPr>
        <w:t>контроля</w:t>
      </w:r>
      <w:r w:rsidR="005426C5">
        <w:rPr>
          <w:rFonts w:ascii="Times New Roman" w:hAnsi="Times New Roman"/>
          <w:sz w:val="28"/>
          <w:szCs w:val="28"/>
          <w:lang w:eastAsia="en-US"/>
        </w:rPr>
        <w:t>)</w:t>
      </w:r>
      <w:r w:rsidRPr="00ED0637">
        <w:rPr>
          <w:rFonts w:ascii="Times New Roman" w:hAnsi="Times New Roman"/>
          <w:sz w:val="28"/>
          <w:szCs w:val="28"/>
          <w:lang w:eastAsia="en-US"/>
        </w:rPr>
        <w:t>.</w:t>
      </w:r>
    </w:p>
    <w:p w14:paraId="73F7B968" w14:textId="77777777" w:rsidR="008B3755" w:rsidRPr="00ED0637" w:rsidRDefault="008B3755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0637">
        <w:rPr>
          <w:rFonts w:ascii="Times New Roman" w:hAnsi="Times New Roman"/>
          <w:sz w:val="28"/>
          <w:szCs w:val="28"/>
          <w:lang w:eastAsia="en-US"/>
        </w:rPr>
        <w:t xml:space="preserve">2.4. Внедрение </w:t>
      </w:r>
      <w:r w:rsidR="00BA0B94" w:rsidRPr="00ED0637">
        <w:rPr>
          <w:rFonts w:ascii="Times New Roman" w:hAnsi="Times New Roman"/>
          <w:sz w:val="28"/>
          <w:szCs w:val="28"/>
          <w:lang w:eastAsia="en-US"/>
        </w:rPr>
        <w:t xml:space="preserve">«лучших практик» </w:t>
      </w:r>
      <w:r w:rsidR="00CD43CB">
        <w:rPr>
          <w:rFonts w:ascii="Times New Roman" w:hAnsi="Times New Roman"/>
          <w:sz w:val="28"/>
          <w:szCs w:val="28"/>
          <w:lang w:eastAsia="en-US"/>
        </w:rPr>
        <w:t>по</w:t>
      </w:r>
      <w:r w:rsidRPr="00ED0637">
        <w:rPr>
          <w:rFonts w:ascii="Times New Roman" w:hAnsi="Times New Roman"/>
          <w:sz w:val="28"/>
          <w:szCs w:val="28"/>
          <w:lang w:eastAsia="en-US"/>
        </w:rPr>
        <w:t xml:space="preserve"> организации и проведению мероприятий, в том числе более широкое использование возможностей информационных технологий, повышение качества подготовительного этапа с целью сокращения сроков </w:t>
      </w:r>
      <w:r w:rsidR="00BA0B94" w:rsidRPr="00ED0637">
        <w:rPr>
          <w:rFonts w:ascii="Times New Roman" w:hAnsi="Times New Roman"/>
          <w:sz w:val="28"/>
          <w:szCs w:val="28"/>
          <w:lang w:eastAsia="en-US"/>
        </w:rPr>
        <w:t>проведения мероприятий</w:t>
      </w:r>
      <w:r w:rsidRPr="00ED0637">
        <w:rPr>
          <w:rFonts w:ascii="Times New Roman" w:hAnsi="Times New Roman"/>
          <w:sz w:val="28"/>
          <w:szCs w:val="28"/>
          <w:lang w:eastAsia="en-US"/>
        </w:rPr>
        <w:t>, расширения пространства аудита.</w:t>
      </w:r>
    </w:p>
    <w:p w14:paraId="0190C033" w14:textId="77777777" w:rsidR="00F83743" w:rsidRDefault="00F83743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  <w:lang w:eastAsia="en-US"/>
        </w:rPr>
      </w:pPr>
    </w:p>
    <w:p w14:paraId="292A09EB" w14:textId="77777777" w:rsidR="007A65C9" w:rsidRPr="00ED0637" w:rsidRDefault="007A65C9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  <w:lang w:eastAsia="en-US"/>
        </w:rPr>
      </w:pPr>
    </w:p>
    <w:p w14:paraId="4CCB4859" w14:textId="77777777" w:rsidR="008B3755" w:rsidRDefault="008B3755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b/>
          <w:iCs/>
          <w:sz w:val="32"/>
          <w:szCs w:val="32"/>
          <w:lang w:eastAsia="en-US"/>
        </w:rPr>
      </w:pPr>
      <w:r w:rsidRPr="004728B2">
        <w:rPr>
          <w:rFonts w:ascii="Times New Roman" w:hAnsi="Times New Roman"/>
          <w:b/>
          <w:iCs/>
          <w:color w:val="000000" w:themeColor="text1"/>
          <w:sz w:val="32"/>
          <w:szCs w:val="32"/>
          <w:lang w:eastAsia="en-US"/>
        </w:rPr>
        <w:t>3.</w:t>
      </w:r>
      <w:r w:rsidR="00163C55" w:rsidRPr="004728B2">
        <w:rPr>
          <w:rFonts w:ascii="Times New Roman" w:hAnsi="Times New Roman"/>
          <w:b/>
          <w:iCs/>
          <w:color w:val="000000" w:themeColor="text1"/>
          <w:sz w:val="32"/>
          <w:szCs w:val="32"/>
          <w:lang w:eastAsia="en-US"/>
        </w:rPr>
        <w:t xml:space="preserve"> </w:t>
      </w:r>
      <w:r w:rsidRPr="004728B2">
        <w:rPr>
          <w:rFonts w:ascii="Times New Roman" w:hAnsi="Times New Roman"/>
          <w:b/>
          <w:iCs/>
          <w:sz w:val="32"/>
          <w:szCs w:val="32"/>
          <w:lang w:eastAsia="en-US"/>
        </w:rPr>
        <w:t>Повышение качества требований и рекомендаций, формулируемых по результатам проведения мероприятий: их выполнимости, направленности на устранение причин выявляемых проблем и</w:t>
      </w:r>
      <w:r w:rsidR="00BA0B94" w:rsidRPr="004728B2">
        <w:rPr>
          <w:rFonts w:ascii="Times New Roman" w:hAnsi="Times New Roman"/>
          <w:b/>
          <w:iCs/>
          <w:sz w:val="32"/>
          <w:szCs w:val="32"/>
          <w:lang w:eastAsia="en-US"/>
        </w:rPr>
        <w:t xml:space="preserve"> систем</w:t>
      </w:r>
      <w:r w:rsidR="00723328" w:rsidRPr="004728B2">
        <w:rPr>
          <w:rFonts w:ascii="Times New Roman" w:hAnsi="Times New Roman"/>
          <w:b/>
          <w:iCs/>
          <w:sz w:val="32"/>
          <w:szCs w:val="32"/>
          <w:lang w:eastAsia="en-US"/>
        </w:rPr>
        <w:t>ных</w:t>
      </w:r>
      <w:r w:rsidR="00BA0B94" w:rsidRPr="004728B2">
        <w:rPr>
          <w:rFonts w:ascii="Times New Roman" w:hAnsi="Times New Roman"/>
          <w:b/>
          <w:iCs/>
          <w:sz w:val="32"/>
          <w:szCs w:val="32"/>
          <w:lang w:eastAsia="en-US"/>
        </w:rPr>
        <w:t xml:space="preserve"> нарушений.</w:t>
      </w:r>
      <w:r w:rsidRPr="004728B2">
        <w:rPr>
          <w:rFonts w:ascii="Times New Roman" w:hAnsi="Times New Roman"/>
          <w:b/>
          <w:iCs/>
          <w:sz w:val="32"/>
          <w:szCs w:val="32"/>
          <w:lang w:eastAsia="en-US"/>
        </w:rPr>
        <w:t xml:space="preserve"> Увеличение эффективности </w:t>
      </w:r>
      <w:r w:rsidR="00CD43CB">
        <w:rPr>
          <w:rFonts w:ascii="Times New Roman" w:hAnsi="Times New Roman"/>
          <w:b/>
          <w:iCs/>
          <w:sz w:val="32"/>
          <w:szCs w:val="32"/>
          <w:lang w:eastAsia="en-US"/>
        </w:rPr>
        <w:t xml:space="preserve">их </w:t>
      </w:r>
      <w:r w:rsidRPr="004728B2">
        <w:rPr>
          <w:rFonts w:ascii="Times New Roman" w:hAnsi="Times New Roman"/>
          <w:b/>
          <w:iCs/>
          <w:sz w:val="32"/>
          <w:szCs w:val="32"/>
          <w:lang w:eastAsia="en-US"/>
        </w:rPr>
        <w:t>реализации</w:t>
      </w:r>
      <w:r w:rsidR="00CD43CB">
        <w:rPr>
          <w:rFonts w:ascii="Times New Roman" w:hAnsi="Times New Roman"/>
          <w:b/>
          <w:iCs/>
          <w:sz w:val="32"/>
          <w:szCs w:val="32"/>
          <w:lang w:eastAsia="en-US"/>
        </w:rPr>
        <w:t>.</w:t>
      </w:r>
    </w:p>
    <w:p w14:paraId="2DA36AB8" w14:textId="77777777" w:rsidR="007A65C9" w:rsidRPr="004728B2" w:rsidRDefault="007A65C9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b/>
          <w:iCs/>
          <w:sz w:val="32"/>
          <w:szCs w:val="32"/>
          <w:lang w:eastAsia="en-US"/>
        </w:rPr>
      </w:pPr>
    </w:p>
    <w:p w14:paraId="7141D1AF" w14:textId="77777777" w:rsidR="008B3755" w:rsidRPr="00ED0637" w:rsidRDefault="008B3755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0637">
        <w:rPr>
          <w:rFonts w:ascii="Times New Roman" w:hAnsi="Times New Roman"/>
          <w:sz w:val="28"/>
          <w:szCs w:val="28"/>
          <w:lang w:eastAsia="en-US"/>
        </w:rPr>
        <w:t>3.1.</w:t>
      </w:r>
      <w:r w:rsidR="0092698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D0637">
        <w:rPr>
          <w:rFonts w:ascii="Times New Roman" w:hAnsi="Times New Roman"/>
          <w:sz w:val="28"/>
          <w:szCs w:val="28"/>
          <w:lang w:eastAsia="en-US"/>
        </w:rPr>
        <w:t xml:space="preserve">Внедрение системы контроля качества </w:t>
      </w:r>
      <w:bookmarkStart w:id="6" w:name="_Hlk88830902"/>
      <w:r w:rsidRPr="00ED0637">
        <w:rPr>
          <w:rFonts w:ascii="Times New Roman" w:hAnsi="Times New Roman"/>
          <w:sz w:val="28"/>
          <w:szCs w:val="28"/>
          <w:lang w:eastAsia="en-US"/>
        </w:rPr>
        <w:t>требований и рекомендаций</w:t>
      </w:r>
      <w:bookmarkEnd w:id="6"/>
      <w:r w:rsidRPr="00ED0637">
        <w:rPr>
          <w:rFonts w:ascii="Times New Roman" w:hAnsi="Times New Roman"/>
          <w:sz w:val="28"/>
          <w:szCs w:val="28"/>
          <w:lang w:eastAsia="en-US"/>
        </w:rPr>
        <w:t>, формулируемых по результатам проведения мероприятий.</w:t>
      </w:r>
    </w:p>
    <w:p w14:paraId="0516134D" w14:textId="77777777" w:rsidR="008B3755" w:rsidRPr="00ED0637" w:rsidRDefault="008B3755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0637">
        <w:rPr>
          <w:rFonts w:ascii="Times New Roman" w:hAnsi="Times New Roman"/>
          <w:sz w:val="28"/>
          <w:szCs w:val="28"/>
          <w:lang w:eastAsia="en-US"/>
        </w:rPr>
        <w:t xml:space="preserve">3.2. Расширение практики обсуждения результатов мероприятий со всеми заинтересованными сторонами, в том числе с руководителями </w:t>
      </w:r>
      <w:bookmarkStart w:id="7" w:name="_Hlk85546827"/>
      <w:bookmarkEnd w:id="5"/>
      <w:r w:rsidRPr="00ED0637">
        <w:rPr>
          <w:rFonts w:ascii="Times New Roman" w:hAnsi="Times New Roman"/>
          <w:sz w:val="28"/>
          <w:szCs w:val="28"/>
          <w:lang w:eastAsia="en-US"/>
        </w:rPr>
        <w:t xml:space="preserve">объектов </w:t>
      </w:r>
      <w:r w:rsidR="000A7C7D">
        <w:rPr>
          <w:rFonts w:ascii="Times New Roman" w:hAnsi="Times New Roman"/>
          <w:sz w:val="28"/>
          <w:szCs w:val="28"/>
          <w:lang w:eastAsia="en-US"/>
        </w:rPr>
        <w:t>аудита (</w:t>
      </w:r>
      <w:r w:rsidRPr="00ED0637">
        <w:rPr>
          <w:rFonts w:ascii="Times New Roman" w:hAnsi="Times New Roman"/>
          <w:sz w:val="28"/>
          <w:szCs w:val="28"/>
          <w:lang w:eastAsia="en-US"/>
        </w:rPr>
        <w:t>контроля</w:t>
      </w:r>
      <w:r w:rsidR="000A7C7D">
        <w:rPr>
          <w:rFonts w:ascii="Times New Roman" w:hAnsi="Times New Roman"/>
          <w:sz w:val="28"/>
          <w:szCs w:val="28"/>
          <w:lang w:eastAsia="en-US"/>
        </w:rPr>
        <w:t>)</w:t>
      </w:r>
      <w:r w:rsidRPr="00ED0637">
        <w:rPr>
          <w:rFonts w:ascii="Times New Roman" w:hAnsi="Times New Roman"/>
          <w:sz w:val="28"/>
          <w:szCs w:val="28"/>
          <w:lang w:eastAsia="en-US"/>
        </w:rPr>
        <w:t xml:space="preserve">, исполнительными и законодательными органами власти </w:t>
      </w:r>
      <w:r w:rsidR="002A03ED" w:rsidRPr="00ED0637">
        <w:rPr>
          <w:rFonts w:ascii="Times New Roman" w:hAnsi="Times New Roman"/>
          <w:sz w:val="28"/>
          <w:szCs w:val="28"/>
          <w:lang w:eastAsia="en-US"/>
        </w:rPr>
        <w:t>Республики Хакасия</w:t>
      </w:r>
      <w:r w:rsidRPr="00ED0637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347C75" w:rsidRPr="00ED0637">
        <w:rPr>
          <w:rFonts w:ascii="Times New Roman" w:hAnsi="Times New Roman"/>
          <w:sz w:val="28"/>
          <w:szCs w:val="28"/>
          <w:lang w:eastAsia="en-US"/>
        </w:rPr>
        <w:t xml:space="preserve">экспертным </w:t>
      </w:r>
      <w:r w:rsidRPr="00ED0637">
        <w:rPr>
          <w:rFonts w:ascii="Times New Roman" w:hAnsi="Times New Roman"/>
          <w:sz w:val="28"/>
          <w:szCs w:val="28"/>
          <w:lang w:eastAsia="en-US"/>
        </w:rPr>
        <w:t>сообществом.</w:t>
      </w:r>
    </w:p>
    <w:p w14:paraId="3AEF13AA" w14:textId="77777777" w:rsidR="008B3755" w:rsidRPr="00ED0637" w:rsidRDefault="008B3755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0637">
        <w:rPr>
          <w:rFonts w:ascii="Times New Roman" w:hAnsi="Times New Roman"/>
          <w:sz w:val="28"/>
          <w:szCs w:val="28"/>
          <w:lang w:eastAsia="en-US"/>
        </w:rPr>
        <w:t>3.3. Изучение «лучшей практики» решения аналогичных проблем другими</w:t>
      </w:r>
      <w:r w:rsidR="00605948" w:rsidRPr="00ED063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D0637">
        <w:rPr>
          <w:rFonts w:ascii="Times New Roman" w:hAnsi="Times New Roman"/>
          <w:sz w:val="28"/>
          <w:szCs w:val="28"/>
          <w:lang w:eastAsia="en-US"/>
        </w:rPr>
        <w:t>субъектами и административно-территориальными единицами (другими организациями, регионами, муниципальными образованиями).</w:t>
      </w:r>
    </w:p>
    <w:p w14:paraId="00D23E6C" w14:textId="77777777" w:rsidR="008B3755" w:rsidRPr="00ED0637" w:rsidRDefault="008B3755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0637">
        <w:rPr>
          <w:rFonts w:ascii="Times New Roman" w:hAnsi="Times New Roman"/>
          <w:sz w:val="28"/>
          <w:szCs w:val="28"/>
          <w:lang w:eastAsia="en-US"/>
        </w:rPr>
        <w:t>3.4. Использование всех законодательно установленных инструментов для устранения и предупреждения выявленных нарушений: развитие практики направления пред</w:t>
      </w:r>
      <w:r w:rsidR="00605948" w:rsidRPr="00ED0637">
        <w:rPr>
          <w:rFonts w:ascii="Times New Roman" w:hAnsi="Times New Roman"/>
          <w:sz w:val="28"/>
          <w:szCs w:val="28"/>
          <w:lang w:eastAsia="en-US"/>
        </w:rPr>
        <w:t>ставлений</w:t>
      </w:r>
      <w:r w:rsidR="00BA0B94" w:rsidRPr="00ED063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C15B1">
        <w:rPr>
          <w:rFonts w:ascii="Times New Roman" w:hAnsi="Times New Roman"/>
          <w:sz w:val="28"/>
          <w:szCs w:val="28"/>
          <w:lang w:eastAsia="en-US"/>
        </w:rPr>
        <w:t>(</w:t>
      </w:r>
      <w:r w:rsidR="00BA0B94" w:rsidRPr="00ED0637">
        <w:rPr>
          <w:rFonts w:ascii="Times New Roman" w:hAnsi="Times New Roman"/>
          <w:sz w:val="28"/>
          <w:szCs w:val="28"/>
          <w:lang w:eastAsia="en-US"/>
        </w:rPr>
        <w:t>предписаний</w:t>
      </w:r>
      <w:r w:rsidR="001C15B1">
        <w:rPr>
          <w:rFonts w:ascii="Times New Roman" w:hAnsi="Times New Roman"/>
          <w:sz w:val="28"/>
          <w:szCs w:val="28"/>
          <w:lang w:eastAsia="en-US"/>
        </w:rPr>
        <w:t>)</w:t>
      </w:r>
      <w:r w:rsidRPr="00ED0637">
        <w:rPr>
          <w:rFonts w:ascii="Times New Roman" w:hAnsi="Times New Roman"/>
          <w:sz w:val="28"/>
          <w:szCs w:val="28"/>
          <w:lang w:eastAsia="en-US"/>
        </w:rPr>
        <w:t xml:space="preserve">, составления протоколов об административных правонарушениях, применения бюджетных мер принуждения, усиление взаимодействия с правоохранительными органами, прокуратурой </w:t>
      </w:r>
      <w:r w:rsidR="002A03ED" w:rsidRPr="00ED0637">
        <w:rPr>
          <w:rFonts w:ascii="Times New Roman" w:hAnsi="Times New Roman"/>
          <w:sz w:val="28"/>
          <w:szCs w:val="28"/>
          <w:lang w:eastAsia="en-US"/>
        </w:rPr>
        <w:t>Республики Хакасия</w:t>
      </w:r>
      <w:r w:rsidRPr="00ED0637">
        <w:rPr>
          <w:rFonts w:ascii="Times New Roman" w:hAnsi="Times New Roman"/>
          <w:sz w:val="28"/>
          <w:szCs w:val="28"/>
          <w:lang w:eastAsia="en-US"/>
        </w:rPr>
        <w:t xml:space="preserve">, управлением Федеральной антимонопольной службы по </w:t>
      </w:r>
      <w:r w:rsidR="002A03ED" w:rsidRPr="00ED0637">
        <w:rPr>
          <w:rFonts w:ascii="Times New Roman" w:hAnsi="Times New Roman"/>
          <w:sz w:val="28"/>
          <w:szCs w:val="28"/>
          <w:lang w:eastAsia="en-US"/>
        </w:rPr>
        <w:t>Республики Хакасия</w:t>
      </w:r>
      <w:r w:rsidRPr="00ED0637">
        <w:rPr>
          <w:rFonts w:ascii="Times New Roman" w:hAnsi="Times New Roman"/>
          <w:sz w:val="28"/>
          <w:szCs w:val="28"/>
          <w:lang w:eastAsia="en-US"/>
        </w:rPr>
        <w:t xml:space="preserve">.  </w:t>
      </w:r>
    </w:p>
    <w:p w14:paraId="1CB16AA9" w14:textId="77777777" w:rsidR="008B3755" w:rsidRPr="00ED0637" w:rsidRDefault="008B3755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0637">
        <w:rPr>
          <w:rFonts w:ascii="Times New Roman" w:hAnsi="Times New Roman"/>
          <w:sz w:val="28"/>
          <w:szCs w:val="28"/>
          <w:lang w:eastAsia="en-US"/>
        </w:rPr>
        <w:t>3.5. Организация непрерывного мониторинга исполнения требований и рекомендаций Контрольно-счетной палаты, приняти</w:t>
      </w:r>
      <w:r w:rsidR="007C394D" w:rsidRPr="00ED0637">
        <w:rPr>
          <w:rFonts w:ascii="Times New Roman" w:hAnsi="Times New Roman"/>
          <w:sz w:val="28"/>
          <w:szCs w:val="28"/>
          <w:lang w:eastAsia="en-US"/>
        </w:rPr>
        <w:t>я</w:t>
      </w:r>
      <w:r w:rsidRPr="00ED063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027A5">
        <w:rPr>
          <w:rFonts w:ascii="Times New Roman" w:hAnsi="Times New Roman"/>
          <w:sz w:val="28"/>
          <w:szCs w:val="28"/>
          <w:lang w:eastAsia="en-US"/>
        </w:rPr>
        <w:t>необходимых</w:t>
      </w:r>
      <w:r w:rsidRPr="00ED063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C394D" w:rsidRPr="00ED0637">
        <w:rPr>
          <w:rFonts w:ascii="Times New Roman" w:hAnsi="Times New Roman"/>
          <w:sz w:val="28"/>
          <w:szCs w:val="28"/>
          <w:lang w:eastAsia="en-US"/>
        </w:rPr>
        <w:t xml:space="preserve">и полных </w:t>
      </w:r>
      <w:r w:rsidRPr="00ED0637">
        <w:rPr>
          <w:rFonts w:ascii="Times New Roman" w:hAnsi="Times New Roman"/>
          <w:sz w:val="28"/>
          <w:szCs w:val="28"/>
          <w:lang w:eastAsia="en-US"/>
        </w:rPr>
        <w:t xml:space="preserve">мер </w:t>
      </w:r>
      <w:r w:rsidR="007C394D" w:rsidRPr="00ED0637">
        <w:rPr>
          <w:rFonts w:ascii="Times New Roman" w:hAnsi="Times New Roman"/>
          <w:sz w:val="28"/>
          <w:szCs w:val="28"/>
          <w:lang w:eastAsia="en-US"/>
        </w:rPr>
        <w:t>по</w:t>
      </w:r>
      <w:r w:rsidRPr="00ED0637">
        <w:rPr>
          <w:rFonts w:ascii="Times New Roman" w:hAnsi="Times New Roman"/>
          <w:sz w:val="28"/>
          <w:szCs w:val="28"/>
          <w:lang w:eastAsia="en-US"/>
        </w:rPr>
        <w:t xml:space="preserve"> их выполнени</w:t>
      </w:r>
      <w:r w:rsidR="007C394D" w:rsidRPr="00ED0637">
        <w:rPr>
          <w:rFonts w:ascii="Times New Roman" w:hAnsi="Times New Roman"/>
          <w:sz w:val="28"/>
          <w:szCs w:val="28"/>
          <w:lang w:eastAsia="en-US"/>
        </w:rPr>
        <w:t>ю</w:t>
      </w:r>
      <w:r w:rsidRPr="00ED0637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14:paraId="5D559C6D" w14:textId="77777777" w:rsidR="00F83743" w:rsidRDefault="00F83743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  <w:lang w:eastAsia="en-US"/>
        </w:rPr>
      </w:pPr>
    </w:p>
    <w:p w14:paraId="385EEE6F" w14:textId="77777777" w:rsidR="007A65C9" w:rsidRDefault="007A65C9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  <w:lang w:eastAsia="en-US"/>
        </w:rPr>
      </w:pPr>
    </w:p>
    <w:p w14:paraId="2CEDD89D" w14:textId="77777777" w:rsidR="007A65C9" w:rsidRPr="00ED0637" w:rsidRDefault="007A65C9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  <w:lang w:eastAsia="en-US"/>
        </w:rPr>
      </w:pPr>
    </w:p>
    <w:p w14:paraId="3B9BD308" w14:textId="77777777" w:rsidR="008B3755" w:rsidRDefault="008B3755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b/>
          <w:iCs/>
          <w:sz w:val="32"/>
          <w:szCs w:val="32"/>
          <w:lang w:eastAsia="en-US"/>
        </w:rPr>
      </w:pPr>
      <w:r w:rsidRPr="004728B2">
        <w:rPr>
          <w:rFonts w:ascii="Times New Roman" w:hAnsi="Times New Roman"/>
          <w:b/>
          <w:iCs/>
          <w:color w:val="000000" w:themeColor="text1"/>
          <w:sz w:val="32"/>
          <w:szCs w:val="32"/>
          <w:lang w:eastAsia="en-US"/>
        </w:rPr>
        <w:t>4.</w:t>
      </w:r>
      <w:r w:rsidRPr="004728B2">
        <w:rPr>
          <w:rFonts w:ascii="Times New Roman" w:hAnsi="Times New Roman"/>
          <w:b/>
          <w:iCs/>
          <w:sz w:val="32"/>
          <w:szCs w:val="32"/>
          <w:lang w:eastAsia="en-US"/>
        </w:rPr>
        <w:t xml:space="preserve"> Развитие принцип</w:t>
      </w:r>
      <w:r w:rsidR="00605948" w:rsidRPr="004728B2">
        <w:rPr>
          <w:rFonts w:ascii="Times New Roman" w:hAnsi="Times New Roman"/>
          <w:b/>
          <w:iCs/>
          <w:sz w:val="32"/>
          <w:szCs w:val="32"/>
          <w:lang w:eastAsia="en-US"/>
        </w:rPr>
        <w:t>ов</w:t>
      </w:r>
      <w:r w:rsidRPr="004728B2">
        <w:rPr>
          <w:rFonts w:ascii="Times New Roman" w:hAnsi="Times New Roman"/>
          <w:b/>
          <w:iCs/>
          <w:sz w:val="32"/>
          <w:szCs w:val="32"/>
          <w:lang w:eastAsia="en-US"/>
        </w:rPr>
        <w:t xml:space="preserve"> гласности</w:t>
      </w:r>
      <w:r w:rsidR="00605948" w:rsidRPr="004728B2">
        <w:rPr>
          <w:rFonts w:ascii="Times New Roman" w:hAnsi="Times New Roman"/>
          <w:b/>
          <w:iCs/>
          <w:sz w:val="32"/>
          <w:szCs w:val="32"/>
          <w:lang w:eastAsia="en-US"/>
        </w:rPr>
        <w:t xml:space="preserve"> и открытости</w:t>
      </w:r>
      <w:r w:rsidRPr="004728B2">
        <w:rPr>
          <w:rFonts w:ascii="Times New Roman" w:hAnsi="Times New Roman"/>
          <w:b/>
          <w:iCs/>
          <w:sz w:val="32"/>
          <w:szCs w:val="32"/>
          <w:lang w:eastAsia="en-US"/>
        </w:rPr>
        <w:t xml:space="preserve"> в деятельности </w:t>
      </w:r>
      <w:bookmarkStart w:id="8" w:name="_Hlk85549565"/>
      <w:r w:rsidRPr="004728B2">
        <w:rPr>
          <w:rFonts w:ascii="Times New Roman" w:hAnsi="Times New Roman"/>
          <w:b/>
          <w:iCs/>
          <w:sz w:val="32"/>
          <w:szCs w:val="32"/>
          <w:lang w:eastAsia="en-US"/>
        </w:rPr>
        <w:t>Контрольно-счетной палаты</w:t>
      </w:r>
      <w:bookmarkEnd w:id="8"/>
      <w:r w:rsidRPr="004728B2">
        <w:rPr>
          <w:rFonts w:ascii="Times New Roman" w:hAnsi="Times New Roman"/>
          <w:b/>
          <w:iCs/>
          <w:sz w:val="32"/>
          <w:szCs w:val="32"/>
          <w:lang w:eastAsia="en-US"/>
        </w:rPr>
        <w:t xml:space="preserve">, предоставление информации о работе </w:t>
      </w:r>
      <w:r w:rsidR="00605948" w:rsidRPr="004728B2">
        <w:rPr>
          <w:rFonts w:ascii="Times New Roman" w:hAnsi="Times New Roman"/>
          <w:b/>
          <w:iCs/>
          <w:sz w:val="32"/>
          <w:szCs w:val="32"/>
          <w:lang w:eastAsia="en-US"/>
        </w:rPr>
        <w:t>Контрольно-счетной палаты</w:t>
      </w:r>
      <w:r w:rsidRPr="004728B2">
        <w:rPr>
          <w:rFonts w:ascii="Times New Roman" w:hAnsi="Times New Roman"/>
          <w:b/>
          <w:iCs/>
          <w:sz w:val="32"/>
          <w:szCs w:val="32"/>
          <w:lang w:eastAsia="en-US"/>
        </w:rPr>
        <w:t xml:space="preserve"> на доступном для всех целевых аудиторий языке.</w:t>
      </w:r>
    </w:p>
    <w:p w14:paraId="63FBA522" w14:textId="77777777" w:rsidR="007A65C9" w:rsidRPr="004728B2" w:rsidRDefault="007A65C9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b/>
          <w:iCs/>
          <w:sz w:val="32"/>
          <w:szCs w:val="32"/>
          <w:lang w:eastAsia="en-US"/>
        </w:rPr>
      </w:pPr>
    </w:p>
    <w:p w14:paraId="47FAF147" w14:textId="77777777" w:rsidR="008B3755" w:rsidRPr="00ED0637" w:rsidRDefault="008B3755" w:rsidP="00926987">
      <w:pPr>
        <w:pStyle w:val="a8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D0637">
        <w:rPr>
          <w:rFonts w:ascii="Times New Roman" w:hAnsi="Times New Roman"/>
          <w:color w:val="000000"/>
          <w:sz w:val="28"/>
          <w:szCs w:val="28"/>
          <w:lang w:eastAsia="en-US"/>
        </w:rPr>
        <w:t>4.1.</w:t>
      </w:r>
      <w:r w:rsidR="00926987">
        <w:rPr>
          <w:rFonts w:ascii="Times New Roman" w:hAnsi="Times New Roman"/>
          <w:color w:val="000000"/>
          <w:sz w:val="28"/>
          <w:szCs w:val="28"/>
          <w:lang w:eastAsia="en-US"/>
        </w:rPr>
        <w:tab/>
      </w:r>
      <w:r w:rsidRPr="00ED063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Расширение способов доведения информации о деятельности </w:t>
      </w:r>
      <w:r w:rsidR="0086015D" w:rsidRPr="00ED0637">
        <w:rPr>
          <w:rFonts w:ascii="Times New Roman" w:hAnsi="Times New Roman"/>
          <w:bCs/>
          <w:iCs/>
          <w:sz w:val="28"/>
          <w:szCs w:val="28"/>
          <w:lang w:eastAsia="en-US"/>
        </w:rPr>
        <w:t>Контрольно-счетной палаты</w:t>
      </w:r>
      <w:r w:rsidRPr="00ED063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до всех заинтересованных сторон. Совершенствование официального сайта Контрольно-счетной палаты, развитие страниц </w:t>
      </w:r>
      <w:r w:rsidR="0086015D" w:rsidRPr="00ED0637">
        <w:rPr>
          <w:rFonts w:ascii="Times New Roman" w:hAnsi="Times New Roman"/>
          <w:bCs/>
          <w:iCs/>
          <w:sz w:val="28"/>
          <w:szCs w:val="28"/>
          <w:lang w:eastAsia="en-US"/>
        </w:rPr>
        <w:t>Контрольно-счетной палаты</w:t>
      </w:r>
      <w:r w:rsidRPr="00ED063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 социальных сетях в информационно-телекоммуникационной сети Интернет, усиление взаимодействия со средствами массовой информации. </w:t>
      </w:r>
    </w:p>
    <w:p w14:paraId="0107082A" w14:textId="77777777" w:rsidR="008B3755" w:rsidRPr="00ED0637" w:rsidRDefault="008B3755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D0637">
        <w:rPr>
          <w:rFonts w:ascii="Times New Roman" w:hAnsi="Times New Roman"/>
          <w:color w:val="000000"/>
          <w:sz w:val="28"/>
          <w:szCs w:val="28"/>
          <w:lang w:eastAsia="en-US"/>
        </w:rPr>
        <w:t>4.2.</w:t>
      </w:r>
      <w:r w:rsidR="0092698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BA0B94" w:rsidRPr="00ED0637">
        <w:rPr>
          <w:rFonts w:ascii="Times New Roman" w:hAnsi="Times New Roman"/>
          <w:color w:val="000000"/>
          <w:sz w:val="28"/>
          <w:szCs w:val="28"/>
          <w:lang w:eastAsia="en-US"/>
        </w:rPr>
        <w:t>Способствование</w:t>
      </w:r>
      <w:r w:rsidRPr="00ED063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открытости деятельности исполнительных органов власти </w:t>
      </w:r>
      <w:r w:rsidR="002A03ED" w:rsidRPr="00ED0637">
        <w:rPr>
          <w:rFonts w:ascii="Times New Roman" w:hAnsi="Times New Roman"/>
          <w:color w:val="000000"/>
          <w:sz w:val="28"/>
          <w:szCs w:val="28"/>
          <w:lang w:eastAsia="en-US"/>
        </w:rPr>
        <w:t>Республики Хакасия</w:t>
      </w:r>
      <w:r w:rsidR="004B0CF9" w:rsidRPr="00ED063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ED063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путем повышения качества информации о результатах мероприятий, проводимых Контрольно-счетной палатой, ее объективности, информативности и доступности для восприятия. </w:t>
      </w:r>
    </w:p>
    <w:p w14:paraId="05D0DECC" w14:textId="77777777" w:rsidR="008B3755" w:rsidRPr="00ED0637" w:rsidRDefault="008B3755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D0637">
        <w:rPr>
          <w:rFonts w:ascii="Times New Roman" w:hAnsi="Times New Roman"/>
          <w:color w:val="000000"/>
          <w:sz w:val="28"/>
          <w:szCs w:val="28"/>
          <w:lang w:eastAsia="en-US"/>
        </w:rPr>
        <w:t>4.3.</w:t>
      </w:r>
      <w:r w:rsidR="00926987">
        <w:rPr>
          <w:rFonts w:ascii="Times New Roman" w:hAnsi="Times New Roman"/>
          <w:color w:val="000000"/>
          <w:sz w:val="28"/>
          <w:szCs w:val="28"/>
          <w:lang w:eastAsia="en-US"/>
        </w:rPr>
        <w:tab/>
      </w:r>
      <w:r w:rsidRPr="00ED063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Повышение прозрачности деятельности Контрольно-счетной палаты, процессов проведения внешнего государственного финансового контроля (увеличение информативности плановых документов, четкости и </w:t>
      </w:r>
      <w:bookmarkStart w:id="9" w:name="_Hlk85546850"/>
      <w:bookmarkEnd w:id="7"/>
      <w:r w:rsidRPr="00ED063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полноты нормативных и иных документов, регламентирующих проведение </w:t>
      </w:r>
      <w:r w:rsidR="004B0CF9" w:rsidRPr="00ED0637">
        <w:rPr>
          <w:rFonts w:ascii="Times New Roman" w:hAnsi="Times New Roman"/>
          <w:color w:val="000000"/>
          <w:sz w:val="28"/>
          <w:szCs w:val="28"/>
          <w:lang w:eastAsia="en-US"/>
        </w:rPr>
        <w:t>мероприятий</w:t>
      </w:r>
      <w:r w:rsidRPr="00ED063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(в том числе стандартов внешнего государственного финансового </w:t>
      </w:r>
      <w:r w:rsidR="000A7C7D">
        <w:rPr>
          <w:rFonts w:ascii="Times New Roman" w:hAnsi="Times New Roman"/>
          <w:color w:val="000000"/>
          <w:sz w:val="28"/>
          <w:szCs w:val="28"/>
          <w:lang w:eastAsia="en-US"/>
        </w:rPr>
        <w:t>аудита (</w:t>
      </w:r>
      <w:r w:rsidRPr="00ED0637">
        <w:rPr>
          <w:rFonts w:ascii="Times New Roman" w:hAnsi="Times New Roman"/>
          <w:color w:val="000000"/>
          <w:sz w:val="28"/>
          <w:szCs w:val="28"/>
          <w:lang w:eastAsia="en-US"/>
        </w:rPr>
        <w:t>контроля)</w:t>
      </w:r>
      <w:r w:rsidR="000A7C7D">
        <w:rPr>
          <w:rFonts w:ascii="Times New Roman" w:hAnsi="Times New Roman"/>
          <w:color w:val="000000"/>
          <w:sz w:val="28"/>
          <w:szCs w:val="28"/>
          <w:lang w:eastAsia="en-US"/>
        </w:rPr>
        <w:t>)</w:t>
      </w:r>
      <w:r w:rsidRPr="00ED0637">
        <w:rPr>
          <w:rFonts w:ascii="Times New Roman" w:hAnsi="Times New Roman"/>
          <w:color w:val="000000"/>
          <w:sz w:val="28"/>
          <w:szCs w:val="28"/>
          <w:lang w:eastAsia="en-US"/>
        </w:rPr>
        <w:t>, их размещение в открытом доступе).</w:t>
      </w:r>
    </w:p>
    <w:p w14:paraId="38FFD9AE" w14:textId="77777777" w:rsidR="008B3755" w:rsidRPr="00ED0637" w:rsidRDefault="008B3755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D0637">
        <w:rPr>
          <w:rFonts w:ascii="Times New Roman" w:hAnsi="Times New Roman"/>
          <w:color w:val="000000"/>
          <w:sz w:val="28"/>
          <w:szCs w:val="28"/>
          <w:lang w:eastAsia="en-US"/>
        </w:rPr>
        <w:t>4.4. Совершенствование процессов получения обратной связи от граждан по различным вопросам организации и деятельности Контрольно-счетной палаты.</w:t>
      </w:r>
    </w:p>
    <w:p w14:paraId="4A4EB592" w14:textId="77777777" w:rsidR="00F83743" w:rsidRDefault="00F83743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  <w:lang w:eastAsia="en-US"/>
        </w:rPr>
      </w:pPr>
    </w:p>
    <w:p w14:paraId="489875F5" w14:textId="77777777" w:rsidR="007A65C9" w:rsidRDefault="007A65C9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  <w:lang w:eastAsia="en-US"/>
        </w:rPr>
      </w:pPr>
    </w:p>
    <w:p w14:paraId="1BF222A1" w14:textId="77777777" w:rsidR="007A65C9" w:rsidRDefault="007A65C9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  <w:lang w:eastAsia="en-US"/>
        </w:rPr>
      </w:pPr>
    </w:p>
    <w:p w14:paraId="3327402C" w14:textId="77777777" w:rsidR="007A65C9" w:rsidRDefault="007A65C9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  <w:lang w:eastAsia="en-US"/>
        </w:rPr>
      </w:pPr>
    </w:p>
    <w:p w14:paraId="03D5AEFB" w14:textId="77777777" w:rsidR="007A65C9" w:rsidRPr="00ED0637" w:rsidRDefault="007A65C9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  <w:lang w:eastAsia="en-US"/>
        </w:rPr>
      </w:pPr>
    </w:p>
    <w:p w14:paraId="37A6823D" w14:textId="77777777" w:rsidR="008B3755" w:rsidRPr="00E9125F" w:rsidRDefault="008B3755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b/>
          <w:iCs/>
          <w:sz w:val="32"/>
          <w:szCs w:val="32"/>
          <w:lang w:eastAsia="en-US"/>
        </w:rPr>
      </w:pPr>
      <w:r w:rsidRPr="00E9125F">
        <w:rPr>
          <w:rFonts w:ascii="Times New Roman" w:hAnsi="Times New Roman"/>
          <w:b/>
          <w:iCs/>
          <w:color w:val="000000" w:themeColor="text1"/>
          <w:sz w:val="32"/>
          <w:szCs w:val="32"/>
          <w:lang w:eastAsia="en-US"/>
        </w:rPr>
        <w:t>5.</w:t>
      </w:r>
      <w:r w:rsidRPr="00E9125F">
        <w:rPr>
          <w:rFonts w:ascii="Times New Roman" w:hAnsi="Times New Roman"/>
          <w:b/>
          <w:iCs/>
          <w:sz w:val="32"/>
          <w:szCs w:val="32"/>
          <w:lang w:eastAsia="en-US"/>
        </w:rPr>
        <w:t xml:space="preserve"> Содействие развитию системы внешнего государственного и муниципального финансового </w:t>
      </w:r>
      <w:r w:rsidR="000A7C7D">
        <w:rPr>
          <w:rFonts w:ascii="Times New Roman" w:hAnsi="Times New Roman"/>
          <w:b/>
          <w:iCs/>
          <w:sz w:val="32"/>
          <w:szCs w:val="32"/>
          <w:lang w:eastAsia="en-US"/>
        </w:rPr>
        <w:t>аудита (</w:t>
      </w:r>
      <w:r w:rsidRPr="00E9125F">
        <w:rPr>
          <w:rFonts w:ascii="Times New Roman" w:hAnsi="Times New Roman"/>
          <w:b/>
          <w:iCs/>
          <w:sz w:val="32"/>
          <w:szCs w:val="32"/>
          <w:lang w:eastAsia="en-US"/>
        </w:rPr>
        <w:t>контроля</w:t>
      </w:r>
      <w:r w:rsidR="000A7C7D">
        <w:rPr>
          <w:rFonts w:ascii="Times New Roman" w:hAnsi="Times New Roman"/>
          <w:b/>
          <w:iCs/>
          <w:sz w:val="32"/>
          <w:szCs w:val="32"/>
          <w:lang w:eastAsia="en-US"/>
        </w:rPr>
        <w:t>)</w:t>
      </w:r>
      <w:r w:rsidRPr="00E9125F">
        <w:rPr>
          <w:rFonts w:ascii="Times New Roman" w:hAnsi="Times New Roman"/>
          <w:b/>
          <w:iCs/>
          <w:sz w:val="32"/>
          <w:szCs w:val="32"/>
          <w:lang w:eastAsia="en-US"/>
        </w:rPr>
        <w:t>.</w:t>
      </w:r>
    </w:p>
    <w:p w14:paraId="09DF3AB3" w14:textId="77777777" w:rsidR="007A65C9" w:rsidRDefault="007A65C9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53DBA504" w14:textId="77777777" w:rsidR="008B3755" w:rsidRPr="00ED0637" w:rsidRDefault="008B3755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D063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5.1. Участие в мероприятиях, направленных на повышение качества внешнего государственного финансового </w:t>
      </w:r>
      <w:r w:rsidR="000A7C7D">
        <w:rPr>
          <w:rFonts w:ascii="Times New Roman" w:hAnsi="Times New Roman"/>
          <w:color w:val="000000"/>
          <w:sz w:val="28"/>
          <w:szCs w:val="28"/>
          <w:lang w:eastAsia="en-US"/>
        </w:rPr>
        <w:t>аудита (</w:t>
      </w:r>
      <w:r w:rsidRPr="00ED0637">
        <w:rPr>
          <w:rFonts w:ascii="Times New Roman" w:hAnsi="Times New Roman"/>
          <w:color w:val="000000"/>
          <w:sz w:val="28"/>
          <w:szCs w:val="28"/>
          <w:lang w:eastAsia="en-US"/>
        </w:rPr>
        <w:t>контроля</w:t>
      </w:r>
      <w:r w:rsidR="000A7C7D">
        <w:rPr>
          <w:rFonts w:ascii="Times New Roman" w:hAnsi="Times New Roman"/>
          <w:color w:val="000000"/>
          <w:sz w:val="28"/>
          <w:szCs w:val="28"/>
          <w:lang w:eastAsia="en-US"/>
        </w:rPr>
        <w:t>)</w:t>
      </w:r>
      <w:r w:rsidRPr="00ED063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проводимых Счетной палатой Российской Федерации, Советом </w:t>
      </w:r>
      <w:bookmarkStart w:id="10" w:name="_Hlk85550059"/>
      <w:r w:rsidRPr="00ED063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контрольно-счетных органов </w:t>
      </w:r>
      <w:bookmarkEnd w:id="10"/>
      <w:r w:rsidRPr="00ED0637">
        <w:rPr>
          <w:rFonts w:ascii="Times New Roman" w:hAnsi="Times New Roman"/>
          <w:color w:val="000000"/>
          <w:sz w:val="28"/>
          <w:szCs w:val="28"/>
          <w:lang w:eastAsia="en-US"/>
        </w:rPr>
        <w:t>при Счетной палате Российской Федерации, в том числе комиссиями Совета.</w:t>
      </w:r>
    </w:p>
    <w:p w14:paraId="2C5668F0" w14:textId="77777777" w:rsidR="008B3755" w:rsidRPr="00ED0637" w:rsidRDefault="008B3755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D063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5.2. Совершенствование внешнего государственного финансового </w:t>
      </w:r>
      <w:r w:rsidR="000A7C7D">
        <w:rPr>
          <w:rFonts w:ascii="Times New Roman" w:hAnsi="Times New Roman"/>
          <w:color w:val="000000"/>
          <w:sz w:val="28"/>
          <w:szCs w:val="28"/>
          <w:lang w:eastAsia="en-US"/>
        </w:rPr>
        <w:t>аудита (</w:t>
      </w:r>
      <w:r w:rsidRPr="00ED0637">
        <w:rPr>
          <w:rFonts w:ascii="Times New Roman" w:hAnsi="Times New Roman"/>
          <w:color w:val="000000"/>
          <w:sz w:val="28"/>
          <w:szCs w:val="28"/>
          <w:lang w:eastAsia="en-US"/>
        </w:rPr>
        <w:t>контроля</w:t>
      </w:r>
      <w:r w:rsidR="000A7C7D">
        <w:rPr>
          <w:rFonts w:ascii="Times New Roman" w:hAnsi="Times New Roman"/>
          <w:color w:val="000000"/>
          <w:sz w:val="28"/>
          <w:szCs w:val="28"/>
          <w:lang w:eastAsia="en-US"/>
        </w:rPr>
        <w:t>)</w:t>
      </w:r>
      <w:r w:rsidRPr="00ED063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 рамках работы Контрольно-счетной палаты в Комиссии по вопросам методологии Совета контрольно-счетных органов при Счетной палате Российской Федерации.</w:t>
      </w:r>
    </w:p>
    <w:p w14:paraId="0A049AE7" w14:textId="77777777" w:rsidR="008B3755" w:rsidRPr="00ED0637" w:rsidRDefault="008B3755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D063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5.3. Совершенствование деятельности Совета контрольно-счетных органов </w:t>
      </w:r>
      <w:r w:rsidR="002A03ED" w:rsidRPr="00ED0637">
        <w:rPr>
          <w:rFonts w:ascii="Times New Roman" w:hAnsi="Times New Roman"/>
          <w:color w:val="000000"/>
          <w:sz w:val="28"/>
          <w:szCs w:val="28"/>
          <w:lang w:eastAsia="en-US"/>
        </w:rPr>
        <w:t>Республики Хакасия</w:t>
      </w:r>
      <w:r w:rsidRPr="00ED0637">
        <w:rPr>
          <w:rFonts w:ascii="Times New Roman" w:hAnsi="Times New Roman"/>
          <w:color w:val="984806"/>
          <w:sz w:val="28"/>
          <w:szCs w:val="28"/>
          <w:lang w:eastAsia="en-US"/>
        </w:rPr>
        <w:t xml:space="preserve"> </w:t>
      </w:r>
      <w:r w:rsidRPr="00ED063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(привлечение к работе Совета руководителей представительных органов муниципальных образований, </w:t>
      </w:r>
      <w:r w:rsidR="0086015D" w:rsidRPr="00ED063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депутатов Верховного Совета Республики Хакасия, представителей </w:t>
      </w:r>
      <w:r w:rsidR="0086015D" w:rsidRPr="00ED0637">
        <w:rPr>
          <w:rFonts w:ascii="Times New Roman" w:hAnsi="Times New Roman"/>
          <w:color w:val="000000"/>
          <w:kern w:val="36"/>
          <w:sz w:val="28"/>
          <w:szCs w:val="28"/>
        </w:rPr>
        <w:t>Ассоциации «Совет муниципальных образований Республики Хакасия»</w:t>
      </w:r>
      <w:r w:rsidRPr="00ED0637">
        <w:rPr>
          <w:rFonts w:ascii="Times New Roman" w:hAnsi="Times New Roman"/>
          <w:color w:val="000000"/>
          <w:sz w:val="28"/>
          <w:szCs w:val="28"/>
          <w:lang w:eastAsia="en-US"/>
        </w:rPr>
        <w:t>)</w:t>
      </w:r>
      <w:r w:rsidR="0086015D" w:rsidRPr="00ED0637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14:paraId="6DB74FFB" w14:textId="77777777" w:rsidR="008B3755" w:rsidRPr="00ED0637" w:rsidRDefault="008B3755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D0637">
        <w:rPr>
          <w:rFonts w:ascii="Times New Roman" w:hAnsi="Times New Roman"/>
          <w:color w:val="000000"/>
          <w:sz w:val="28"/>
          <w:szCs w:val="28"/>
          <w:lang w:eastAsia="en-US"/>
        </w:rPr>
        <w:t>5.4. Развитие оказания методической и консультационной помощи муниципальным контрольно-счетным органам, в том числе путем проведения рабочих встреч и совещаний</w:t>
      </w:r>
      <w:r w:rsidR="0086015D" w:rsidRPr="00ED0637">
        <w:rPr>
          <w:rFonts w:ascii="Times New Roman" w:hAnsi="Times New Roman"/>
          <w:color w:val="000000"/>
          <w:sz w:val="28"/>
          <w:szCs w:val="28"/>
          <w:lang w:eastAsia="en-US"/>
        </w:rPr>
        <w:t>, обеспечения материалами «Лучших практик работы контрольно-счетных органов субъектов Российской Федерации»</w:t>
      </w:r>
      <w:r w:rsidRPr="00ED0637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14:paraId="2C8435A3" w14:textId="77777777" w:rsidR="008B3755" w:rsidRPr="00ED0637" w:rsidRDefault="008B3755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0637">
        <w:rPr>
          <w:rFonts w:ascii="Times New Roman" w:hAnsi="Times New Roman"/>
          <w:sz w:val="28"/>
          <w:szCs w:val="28"/>
          <w:lang w:eastAsia="en-US"/>
        </w:rPr>
        <w:t xml:space="preserve">5.5. Расширение практики проведение совместных и параллельных мероприятий, в том числе для обеспечения контроля реализации государственных программ </w:t>
      </w:r>
      <w:r w:rsidR="002A03ED" w:rsidRPr="00ED0637">
        <w:rPr>
          <w:rFonts w:ascii="Times New Roman" w:hAnsi="Times New Roman"/>
          <w:sz w:val="28"/>
          <w:szCs w:val="28"/>
          <w:lang w:eastAsia="en-US"/>
        </w:rPr>
        <w:t>Республики Хакасия</w:t>
      </w:r>
      <w:r w:rsidRPr="00ED0637">
        <w:rPr>
          <w:rFonts w:ascii="Times New Roman" w:hAnsi="Times New Roman"/>
          <w:sz w:val="28"/>
          <w:szCs w:val="28"/>
          <w:lang w:eastAsia="en-US"/>
        </w:rPr>
        <w:t xml:space="preserve"> и региональных проектов.</w:t>
      </w:r>
    </w:p>
    <w:p w14:paraId="670A85F4" w14:textId="77777777" w:rsidR="00E9125F" w:rsidRDefault="00E9125F" w:rsidP="00714358">
      <w:pPr>
        <w:pStyle w:val="a8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  <w:lang w:eastAsia="en-US"/>
        </w:rPr>
      </w:pPr>
    </w:p>
    <w:p w14:paraId="19C1D662" w14:textId="77777777" w:rsidR="007A65C9" w:rsidRDefault="007A65C9" w:rsidP="00714358">
      <w:pPr>
        <w:pStyle w:val="a8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  <w:lang w:eastAsia="en-US"/>
        </w:rPr>
      </w:pPr>
    </w:p>
    <w:p w14:paraId="3C4A20EE" w14:textId="77777777" w:rsidR="007A65C9" w:rsidRDefault="007A65C9" w:rsidP="00714358">
      <w:pPr>
        <w:pStyle w:val="a8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  <w:lang w:eastAsia="en-US"/>
        </w:rPr>
      </w:pPr>
    </w:p>
    <w:p w14:paraId="02DE0E33" w14:textId="77777777" w:rsidR="00ED0637" w:rsidRPr="00E9125F" w:rsidRDefault="008B3755" w:rsidP="007A65C9">
      <w:pPr>
        <w:pStyle w:val="a8"/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 w:val="40"/>
          <w:szCs w:val="40"/>
          <w:lang w:eastAsia="en-US"/>
        </w:rPr>
      </w:pPr>
      <w:r w:rsidRPr="00E9125F">
        <w:rPr>
          <w:rFonts w:ascii="Times New Roman" w:hAnsi="Times New Roman"/>
          <w:b/>
          <w:bCs/>
          <w:color w:val="000000" w:themeColor="text1"/>
          <w:sz w:val="40"/>
          <w:szCs w:val="40"/>
          <w:lang w:eastAsia="en-US"/>
        </w:rPr>
        <w:t>Общесистемные направления развития</w:t>
      </w:r>
      <w:r w:rsidR="004B0CF9" w:rsidRPr="00E9125F">
        <w:rPr>
          <w:rFonts w:ascii="Times New Roman" w:hAnsi="Times New Roman"/>
          <w:b/>
          <w:bCs/>
          <w:color w:val="000000" w:themeColor="text1"/>
          <w:sz w:val="40"/>
          <w:szCs w:val="40"/>
          <w:lang w:eastAsia="en-US"/>
        </w:rPr>
        <w:t xml:space="preserve"> </w:t>
      </w:r>
    </w:p>
    <w:p w14:paraId="1BD375CC" w14:textId="77777777" w:rsidR="008B3755" w:rsidRPr="00E9125F" w:rsidRDefault="004B0CF9" w:rsidP="007A65C9">
      <w:pPr>
        <w:pStyle w:val="a8"/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 w:val="40"/>
          <w:szCs w:val="40"/>
          <w:lang w:eastAsia="en-US"/>
        </w:rPr>
      </w:pPr>
      <w:r w:rsidRPr="00E9125F">
        <w:rPr>
          <w:rFonts w:ascii="Times New Roman" w:hAnsi="Times New Roman"/>
          <w:b/>
          <w:bCs/>
          <w:color w:val="000000" w:themeColor="text1"/>
          <w:sz w:val="40"/>
          <w:szCs w:val="40"/>
          <w:lang w:eastAsia="en-US"/>
        </w:rPr>
        <w:t>Контрольно-счетной палаты</w:t>
      </w:r>
    </w:p>
    <w:p w14:paraId="1A5AE097" w14:textId="77777777" w:rsidR="00EB3D70" w:rsidRDefault="00EB3D70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b/>
          <w:bCs/>
          <w:sz w:val="32"/>
          <w:szCs w:val="32"/>
          <w:lang w:eastAsia="en-US"/>
        </w:rPr>
      </w:pPr>
    </w:p>
    <w:p w14:paraId="2B66C44B" w14:textId="77777777" w:rsidR="008B3755" w:rsidRPr="00E9125F" w:rsidRDefault="008B3755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b/>
          <w:bCs/>
          <w:sz w:val="32"/>
          <w:szCs w:val="32"/>
          <w:lang w:eastAsia="en-US"/>
        </w:rPr>
      </w:pPr>
      <w:r w:rsidRPr="00E9125F">
        <w:rPr>
          <w:rFonts w:ascii="Times New Roman" w:hAnsi="Times New Roman"/>
          <w:b/>
          <w:bCs/>
          <w:sz w:val="32"/>
          <w:szCs w:val="32"/>
          <w:lang w:eastAsia="en-US"/>
        </w:rPr>
        <w:t>1. Развитие методологии деятельности</w:t>
      </w:r>
      <w:r w:rsidR="00EC5E56" w:rsidRPr="00E9125F">
        <w:rPr>
          <w:rFonts w:ascii="Times New Roman" w:hAnsi="Times New Roman"/>
          <w:b/>
          <w:bCs/>
          <w:sz w:val="32"/>
          <w:szCs w:val="32"/>
          <w:lang w:eastAsia="en-US"/>
        </w:rPr>
        <w:t>.</w:t>
      </w:r>
    </w:p>
    <w:p w14:paraId="20853702" w14:textId="77777777" w:rsidR="008B3755" w:rsidRPr="008C0971" w:rsidRDefault="008B3755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0971">
        <w:rPr>
          <w:rFonts w:ascii="Times New Roman" w:hAnsi="Times New Roman"/>
          <w:sz w:val="28"/>
          <w:szCs w:val="28"/>
          <w:lang w:eastAsia="en-US"/>
        </w:rPr>
        <w:t>1.1.</w:t>
      </w:r>
      <w:r w:rsidR="0092698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C0971">
        <w:rPr>
          <w:rFonts w:ascii="Times New Roman" w:hAnsi="Times New Roman"/>
          <w:sz w:val="28"/>
          <w:szCs w:val="28"/>
          <w:lang w:eastAsia="en-US"/>
        </w:rPr>
        <w:t>Создание</w:t>
      </w:r>
      <w:r w:rsidR="0086015D" w:rsidRPr="008C097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C0971">
        <w:rPr>
          <w:rFonts w:ascii="Times New Roman" w:hAnsi="Times New Roman"/>
          <w:sz w:val="28"/>
          <w:szCs w:val="28"/>
          <w:lang w:eastAsia="en-US"/>
        </w:rPr>
        <w:t xml:space="preserve">актуальной системы стандартов внешнего государственного финансового </w:t>
      </w:r>
      <w:r w:rsidR="005426C5">
        <w:rPr>
          <w:rFonts w:ascii="Times New Roman" w:hAnsi="Times New Roman"/>
          <w:sz w:val="28"/>
          <w:szCs w:val="28"/>
          <w:lang w:eastAsia="en-US"/>
        </w:rPr>
        <w:t>аудита (</w:t>
      </w:r>
      <w:r w:rsidRPr="008C0971">
        <w:rPr>
          <w:rFonts w:ascii="Times New Roman" w:hAnsi="Times New Roman"/>
          <w:sz w:val="28"/>
          <w:szCs w:val="28"/>
          <w:lang w:eastAsia="en-US"/>
        </w:rPr>
        <w:t>контроля</w:t>
      </w:r>
      <w:r w:rsidR="005426C5">
        <w:rPr>
          <w:rFonts w:ascii="Times New Roman" w:hAnsi="Times New Roman"/>
          <w:sz w:val="28"/>
          <w:szCs w:val="28"/>
          <w:lang w:eastAsia="en-US"/>
        </w:rPr>
        <w:t>)</w:t>
      </w:r>
      <w:r w:rsidRPr="008C0971">
        <w:rPr>
          <w:rFonts w:ascii="Times New Roman" w:hAnsi="Times New Roman"/>
          <w:sz w:val="28"/>
          <w:szCs w:val="28"/>
          <w:lang w:eastAsia="en-US"/>
        </w:rPr>
        <w:t xml:space="preserve"> и стандартов организации </w:t>
      </w:r>
      <w:bookmarkStart w:id="11" w:name="_Hlk85546867"/>
      <w:bookmarkEnd w:id="9"/>
      <w:r w:rsidRPr="008C0971">
        <w:rPr>
          <w:rFonts w:ascii="Times New Roman" w:hAnsi="Times New Roman"/>
          <w:sz w:val="28"/>
          <w:szCs w:val="28"/>
          <w:lang w:eastAsia="en-US"/>
        </w:rPr>
        <w:t xml:space="preserve">деятельности </w:t>
      </w:r>
      <w:r w:rsidR="001954FC" w:rsidRPr="008C0971">
        <w:rPr>
          <w:rFonts w:ascii="Times New Roman" w:hAnsi="Times New Roman"/>
          <w:sz w:val="28"/>
          <w:szCs w:val="28"/>
          <w:lang w:eastAsia="en-US"/>
        </w:rPr>
        <w:t>Контрольно-счетной палаты</w:t>
      </w:r>
      <w:r w:rsidRPr="008C0971">
        <w:rPr>
          <w:rFonts w:ascii="Times New Roman" w:hAnsi="Times New Roman"/>
          <w:sz w:val="28"/>
          <w:szCs w:val="28"/>
          <w:lang w:eastAsia="en-US"/>
        </w:rPr>
        <w:t>, а также других нормативных и методических документов, регламентирующих проведение аудита</w:t>
      </w:r>
      <w:r w:rsidR="001954FC" w:rsidRPr="008C0971">
        <w:rPr>
          <w:rFonts w:ascii="Times New Roman" w:hAnsi="Times New Roman"/>
          <w:sz w:val="28"/>
          <w:szCs w:val="28"/>
          <w:lang w:eastAsia="en-US"/>
        </w:rPr>
        <w:t xml:space="preserve"> на основе практики методологической работы Счетной палаты Российской Федерации</w:t>
      </w:r>
      <w:r w:rsidR="001954FC" w:rsidRPr="008C097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 контрольно-счетных органов субъектов </w:t>
      </w:r>
      <w:bookmarkStart w:id="12" w:name="_Hlk85550299"/>
      <w:r w:rsidR="001954FC" w:rsidRPr="008C0971">
        <w:rPr>
          <w:rFonts w:ascii="Times New Roman" w:hAnsi="Times New Roman"/>
          <w:color w:val="000000"/>
          <w:sz w:val="28"/>
          <w:szCs w:val="28"/>
          <w:lang w:eastAsia="en-US"/>
        </w:rPr>
        <w:t>Российской Федерации</w:t>
      </w:r>
      <w:bookmarkEnd w:id="12"/>
      <w:r w:rsidRPr="008C0971">
        <w:rPr>
          <w:rFonts w:ascii="Times New Roman" w:hAnsi="Times New Roman"/>
          <w:sz w:val="28"/>
          <w:szCs w:val="28"/>
          <w:lang w:eastAsia="en-US"/>
        </w:rPr>
        <w:t>.</w:t>
      </w:r>
    </w:p>
    <w:p w14:paraId="319BFF53" w14:textId="77777777" w:rsidR="008B3755" w:rsidRPr="008C0971" w:rsidRDefault="008B3755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0971">
        <w:rPr>
          <w:rFonts w:ascii="Times New Roman" w:hAnsi="Times New Roman"/>
          <w:sz w:val="28"/>
          <w:szCs w:val="28"/>
          <w:lang w:eastAsia="en-US"/>
        </w:rPr>
        <w:t xml:space="preserve">1.2. Развитие аналитических разработок и прикладных методов для обеспечения внешнего государственного финансового </w:t>
      </w:r>
      <w:r w:rsidR="005426C5">
        <w:rPr>
          <w:rFonts w:ascii="Times New Roman" w:hAnsi="Times New Roman"/>
          <w:sz w:val="28"/>
          <w:szCs w:val="28"/>
          <w:lang w:eastAsia="en-US"/>
        </w:rPr>
        <w:t>аудита (</w:t>
      </w:r>
      <w:r w:rsidRPr="008C0971">
        <w:rPr>
          <w:rFonts w:ascii="Times New Roman" w:hAnsi="Times New Roman"/>
          <w:sz w:val="28"/>
          <w:szCs w:val="28"/>
          <w:lang w:eastAsia="en-US"/>
        </w:rPr>
        <w:t>контроля</w:t>
      </w:r>
      <w:r w:rsidR="005426C5">
        <w:rPr>
          <w:rFonts w:ascii="Times New Roman" w:hAnsi="Times New Roman"/>
          <w:sz w:val="28"/>
          <w:szCs w:val="28"/>
          <w:lang w:eastAsia="en-US"/>
        </w:rPr>
        <w:t>)</w:t>
      </w:r>
      <w:r w:rsidRPr="008C0971">
        <w:rPr>
          <w:rFonts w:ascii="Times New Roman" w:hAnsi="Times New Roman"/>
          <w:sz w:val="28"/>
          <w:szCs w:val="28"/>
          <w:lang w:eastAsia="en-US"/>
        </w:rPr>
        <w:t xml:space="preserve">, в том числе с учетом передового опыта Счетной палаты </w:t>
      </w:r>
      <w:r w:rsidR="001954FC" w:rsidRPr="008C0971">
        <w:rPr>
          <w:rFonts w:ascii="Times New Roman" w:hAnsi="Times New Roman"/>
          <w:color w:val="000000"/>
          <w:sz w:val="28"/>
          <w:szCs w:val="28"/>
          <w:lang w:eastAsia="en-US"/>
        </w:rPr>
        <w:t>Российской Федерации</w:t>
      </w:r>
      <w:r w:rsidRPr="008C0971">
        <w:rPr>
          <w:rFonts w:ascii="Times New Roman" w:hAnsi="Times New Roman"/>
          <w:sz w:val="28"/>
          <w:szCs w:val="28"/>
          <w:lang w:eastAsia="en-US"/>
        </w:rPr>
        <w:t xml:space="preserve"> и контрольно-счетных органов субъектов</w:t>
      </w:r>
      <w:r w:rsidR="001954FC" w:rsidRPr="008C097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Российской Федерации</w:t>
      </w:r>
      <w:r w:rsidRPr="008C0971">
        <w:rPr>
          <w:rFonts w:ascii="Times New Roman" w:hAnsi="Times New Roman"/>
          <w:sz w:val="28"/>
          <w:szCs w:val="28"/>
          <w:lang w:eastAsia="en-US"/>
        </w:rPr>
        <w:t>.</w:t>
      </w:r>
    </w:p>
    <w:p w14:paraId="489EE473" w14:textId="77777777" w:rsidR="008B3755" w:rsidRPr="008C0971" w:rsidRDefault="008B3755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0971">
        <w:rPr>
          <w:rFonts w:ascii="Times New Roman" w:hAnsi="Times New Roman"/>
          <w:sz w:val="28"/>
          <w:szCs w:val="28"/>
          <w:lang w:eastAsia="en-US"/>
        </w:rPr>
        <w:t>1.3. Внедрение системы непрерывной актуализации внутренних нормативных и методических документов.</w:t>
      </w:r>
    </w:p>
    <w:p w14:paraId="12AEECB1" w14:textId="77777777" w:rsidR="00F83743" w:rsidRPr="008C0971" w:rsidRDefault="008B3755" w:rsidP="00714358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7042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163C55">
        <w:rPr>
          <w:rFonts w:ascii="Times New Roman" w:hAnsi="Times New Roman"/>
          <w:sz w:val="26"/>
          <w:szCs w:val="26"/>
          <w:lang w:eastAsia="en-US"/>
        </w:rPr>
        <w:tab/>
      </w:r>
    </w:p>
    <w:p w14:paraId="5BBAFEC4" w14:textId="77777777" w:rsidR="008B3755" w:rsidRPr="00B84E15" w:rsidRDefault="00F83743" w:rsidP="007A65C9">
      <w:pPr>
        <w:pStyle w:val="a8"/>
        <w:spacing w:line="276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B84E15">
        <w:rPr>
          <w:rFonts w:ascii="Times New Roman" w:hAnsi="Times New Roman"/>
          <w:sz w:val="32"/>
          <w:szCs w:val="32"/>
          <w:lang w:eastAsia="en-US"/>
        </w:rPr>
        <w:t xml:space="preserve">       </w:t>
      </w:r>
      <w:r w:rsidR="008B3755" w:rsidRPr="00B84E15">
        <w:rPr>
          <w:rFonts w:ascii="Times New Roman" w:hAnsi="Times New Roman"/>
          <w:b/>
          <w:bCs/>
          <w:sz w:val="32"/>
          <w:szCs w:val="32"/>
          <w:lang w:eastAsia="en-US"/>
        </w:rPr>
        <w:t xml:space="preserve">2.  </w:t>
      </w:r>
      <w:r w:rsidR="008B3755" w:rsidRPr="00B84E15">
        <w:rPr>
          <w:rFonts w:ascii="Times New Roman" w:hAnsi="Times New Roman"/>
          <w:b/>
          <w:bCs/>
          <w:spacing w:val="-2"/>
          <w:kern w:val="20"/>
          <w:sz w:val="32"/>
          <w:szCs w:val="32"/>
          <w:lang w:eastAsia="en-US"/>
        </w:rPr>
        <w:t xml:space="preserve">Внедрение и развитие цифровых технологий государственного </w:t>
      </w:r>
      <w:r w:rsidR="00EC5E56" w:rsidRPr="00B84E15">
        <w:rPr>
          <w:rFonts w:ascii="Times New Roman" w:hAnsi="Times New Roman"/>
          <w:b/>
          <w:bCs/>
          <w:spacing w:val="-2"/>
          <w:kern w:val="20"/>
          <w:sz w:val="32"/>
          <w:szCs w:val="32"/>
          <w:lang w:eastAsia="en-US"/>
        </w:rPr>
        <w:t>а</w:t>
      </w:r>
      <w:r w:rsidR="005F3890" w:rsidRPr="00B84E15">
        <w:rPr>
          <w:rFonts w:ascii="Times New Roman" w:hAnsi="Times New Roman"/>
          <w:b/>
          <w:bCs/>
          <w:spacing w:val="-2"/>
          <w:kern w:val="20"/>
          <w:sz w:val="32"/>
          <w:szCs w:val="32"/>
          <w:lang w:eastAsia="en-US"/>
        </w:rPr>
        <w:t>удита</w:t>
      </w:r>
      <w:r w:rsidR="00EC5E56" w:rsidRPr="00B84E15">
        <w:rPr>
          <w:rFonts w:ascii="Times New Roman" w:hAnsi="Times New Roman"/>
          <w:b/>
          <w:bCs/>
          <w:spacing w:val="-2"/>
          <w:kern w:val="20"/>
          <w:sz w:val="32"/>
          <w:szCs w:val="32"/>
          <w:lang w:eastAsia="en-US"/>
        </w:rPr>
        <w:t xml:space="preserve"> </w:t>
      </w:r>
      <w:r w:rsidR="00EC5E56" w:rsidRPr="00B84E15">
        <w:rPr>
          <w:rFonts w:ascii="Times New Roman" w:hAnsi="Times New Roman"/>
          <w:b/>
          <w:bCs/>
          <w:color w:val="000000"/>
          <w:sz w:val="32"/>
          <w:szCs w:val="32"/>
        </w:rPr>
        <w:t>(контроля).</w:t>
      </w:r>
    </w:p>
    <w:p w14:paraId="2FCC9572" w14:textId="77777777" w:rsidR="008B3755" w:rsidRPr="008C0971" w:rsidRDefault="008B3755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0971">
        <w:rPr>
          <w:rFonts w:ascii="Times New Roman" w:hAnsi="Times New Roman"/>
          <w:spacing w:val="-2"/>
          <w:kern w:val="20"/>
          <w:sz w:val="28"/>
          <w:szCs w:val="28"/>
          <w:lang w:eastAsia="en-US"/>
        </w:rPr>
        <w:t xml:space="preserve">2.1. Организация подключения </w:t>
      </w:r>
      <w:bookmarkStart w:id="13" w:name="_Hlk85550157"/>
      <w:r w:rsidRPr="008C0971">
        <w:rPr>
          <w:rFonts w:ascii="Times New Roman" w:hAnsi="Times New Roman"/>
          <w:sz w:val="28"/>
          <w:szCs w:val="28"/>
          <w:lang w:eastAsia="en-US"/>
        </w:rPr>
        <w:t xml:space="preserve">Контрольно-счетной палаты </w:t>
      </w:r>
      <w:bookmarkEnd w:id="13"/>
      <w:r w:rsidRPr="008C0971">
        <w:rPr>
          <w:rFonts w:ascii="Times New Roman" w:hAnsi="Times New Roman"/>
          <w:sz w:val="28"/>
          <w:szCs w:val="28"/>
          <w:lang w:eastAsia="en-US"/>
        </w:rPr>
        <w:t>к информационным системам органов государственной власти, способствующего повышению доли дистанционного аудита</w:t>
      </w:r>
      <w:r w:rsidR="005F3890" w:rsidRPr="008C0971">
        <w:rPr>
          <w:rFonts w:ascii="Times New Roman" w:hAnsi="Times New Roman"/>
          <w:sz w:val="28"/>
          <w:szCs w:val="28"/>
          <w:lang w:eastAsia="en-US"/>
        </w:rPr>
        <w:t xml:space="preserve"> (контроля)</w:t>
      </w:r>
      <w:r w:rsidRPr="008C0971">
        <w:rPr>
          <w:rFonts w:ascii="Times New Roman" w:hAnsi="Times New Roman"/>
          <w:sz w:val="28"/>
          <w:szCs w:val="28"/>
          <w:lang w:eastAsia="en-US"/>
        </w:rPr>
        <w:t xml:space="preserve">, сокращению количества и объемов запрашиваемых документов и сведений, увеличению пространства аудита </w:t>
      </w:r>
      <w:r w:rsidR="005F3890" w:rsidRPr="008C0971">
        <w:rPr>
          <w:rFonts w:ascii="Times New Roman" w:hAnsi="Times New Roman"/>
          <w:sz w:val="28"/>
          <w:szCs w:val="28"/>
          <w:lang w:eastAsia="en-US"/>
        </w:rPr>
        <w:t xml:space="preserve">(контроля) </w:t>
      </w:r>
      <w:r w:rsidRPr="008C0971">
        <w:rPr>
          <w:rFonts w:ascii="Times New Roman" w:hAnsi="Times New Roman"/>
          <w:sz w:val="28"/>
          <w:szCs w:val="28"/>
          <w:lang w:eastAsia="en-US"/>
        </w:rPr>
        <w:t>и рациональному использованию трудовых, финансовых и материальных ресурсов.</w:t>
      </w:r>
    </w:p>
    <w:p w14:paraId="568E1400" w14:textId="77777777" w:rsidR="008B3755" w:rsidRPr="008C0971" w:rsidRDefault="008B3755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0971">
        <w:rPr>
          <w:rFonts w:ascii="Times New Roman" w:hAnsi="Times New Roman"/>
          <w:sz w:val="28"/>
          <w:szCs w:val="28"/>
          <w:lang w:eastAsia="en-US"/>
        </w:rPr>
        <w:t>2.2.</w:t>
      </w:r>
      <w:r w:rsidR="0031387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C0971">
        <w:rPr>
          <w:rFonts w:ascii="Times New Roman" w:hAnsi="Times New Roman"/>
          <w:sz w:val="28"/>
          <w:szCs w:val="28"/>
          <w:lang w:eastAsia="en-US"/>
        </w:rPr>
        <w:t xml:space="preserve">Развитие внутренних информационных технологий Контрольно-счетной палаты для организации и учета результатов внешнего государственного финансового </w:t>
      </w:r>
      <w:r w:rsidR="000A7C7D">
        <w:rPr>
          <w:rFonts w:ascii="Times New Roman" w:hAnsi="Times New Roman"/>
          <w:sz w:val="28"/>
          <w:szCs w:val="28"/>
          <w:lang w:eastAsia="en-US"/>
        </w:rPr>
        <w:t>аудита (</w:t>
      </w:r>
      <w:r w:rsidRPr="008C0971">
        <w:rPr>
          <w:rFonts w:ascii="Times New Roman" w:hAnsi="Times New Roman"/>
          <w:sz w:val="28"/>
          <w:szCs w:val="28"/>
          <w:lang w:eastAsia="en-US"/>
        </w:rPr>
        <w:t>контроля</w:t>
      </w:r>
      <w:r w:rsidR="000A7C7D">
        <w:rPr>
          <w:rFonts w:ascii="Times New Roman" w:hAnsi="Times New Roman"/>
          <w:sz w:val="28"/>
          <w:szCs w:val="28"/>
          <w:lang w:eastAsia="en-US"/>
        </w:rPr>
        <w:t>)</w:t>
      </w:r>
      <w:r w:rsidRPr="008C0971">
        <w:rPr>
          <w:rFonts w:ascii="Times New Roman" w:hAnsi="Times New Roman"/>
          <w:sz w:val="28"/>
          <w:szCs w:val="28"/>
          <w:lang w:eastAsia="en-US"/>
        </w:rPr>
        <w:t>.</w:t>
      </w:r>
    </w:p>
    <w:p w14:paraId="23A218D2" w14:textId="77777777" w:rsidR="008B3755" w:rsidRPr="008C0971" w:rsidRDefault="008B3755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0971">
        <w:rPr>
          <w:rFonts w:ascii="Times New Roman" w:hAnsi="Times New Roman"/>
          <w:sz w:val="28"/>
          <w:szCs w:val="28"/>
          <w:lang w:eastAsia="en-US"/>
        </w:rPr>
        <w:t>2.3. Совершенствование процедур и механизмов обратной связи от граждан и потребителей информации на базе цифровой инфраструктуры.</w:t>
      </w:r>
    </w:p>
    <w:p w14:paraId="1C9EFB72" w14:textId="77777777" w:rsidR="00F83743" w:rsidRPr="008C0971" w:rsidRDefault="00F83743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1A20FF03" w14:textId="77777777" w:rsidR="008B3755" w:rsidRPr="00B84E15" w:rsidRDefault="008B3755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b/>
          <w:bCs/>
          <w:sz w:val="32"/>
          <w:szCs w:val="32"/>
          <w:lang w:eastAsia="en-US"/>
        </w:rPr>
      </w:pPr>
      <w:r w:rsidRPr="00B84E15">
        <w:rPr>
          <w:rFonts w:ascii="Times New Roman" w:hAnsi="Times New Roman"/>
          <w:b/>
          <w:bCs/>
          <w:sz w:val="32"/>
          <w:szCs w:val="32"/>
          <w:lang w:eastAsia="en-US"/>
        </w:rPr>
        <w:t>3. Развитие внутренней системы управления и кадрового обеспечения.</w:t>
      </w:r>
    </w:p>
    <w:p w14:paraId="7EE3CB36" w14:textId="77777777" w:rsidR="008B3755" w:rsidRPr="008C0971" w:rsidRDefault="008B3755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0971">
        <w:rPr>
          <w:rFonts w:ascii="Times New Roman" w:hAnsi="Times New Roman"/>
          <w:sz w:val="28"/>
          <w:szCs w:val="28"/>
          <w:lang w:eastAsia="en-US"/>
        </w:rPr>
        <w:t>3.1.</w:t>
      </w:r>
      <w:r w:rsidR="0092698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C0971">
        <w:rPr>
          <w:rFonts w:ascii="Times New Roman" w:hAnsi="Times New Roman"/>
          <w:sz w:val="28"/>
          <w:szCs w:val="28"/>
          <w:lang w:eastAsia="en-US"/>
        </w:rPr>
        <w:t xml:space="preserve">Внедрение системы управления качеством контрольных и </w:t>
      </w:r>
      <w:r w:rsidR="00347C75" w:rsidRPr="008C0971">
        <w:rPr>
          <w:rFonts w:ascii="Times New Roman" w:hAnsi="Times New Roman"/>
          <w:sz w:val="28"/>
          <w:szCs w:val="28"/>
          <w:lang w:eastAsia="en-US"/>
        </w:rPr>
        <w:t>экспертно</w:t>
      </w:r>
      <w:r w:rsidRPr="008C0971">
        <w:rPr>
          <w:rFonts w:ascii="Times New Roman" w:hAnsi="Times New Roman"/>
          <w:sz w:val="28"/>
          <w:szCs w:val="28"/>
          <w:lang w:eastAsia="en-US"/>
        </w:rPr>
        <w:t>-аналитических мероприятий.</w:t>
      </w:r>
    </w:p>
    <w:p w14:paraId="03F7CE82" w14:textId="77777777" w:rsidR="008B3755" w:rsidRPr="008C0971" w:rsidRDefault="008B3755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0971">
        <w:rPr>
          <w:rFonts w:ascii="Times New Roman" w:hAnsi="Times New Roman"/>
          <w:sz w:val="28"/>
          <w:szCs w:val="28"/>
          <w:lang w:eastAsia="en-US"/>
        </w:rPr>
        <w:t>3.2.  Развитие практики непрерывного обучения и профессионального развития сотрудников.</w:t>
      </w:r>
    </w:p>
    <w:p w14:paraId="54B9F651" w14:textId="77777777" w:rsidR="008B3755" w:rsidRPr="008C0971" w:rsidRDefault="008B3755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0971">
        <w:rPr>
          <w:rFonts w:ascii="Times New Roman" w:hAnsi="Times New Roman"/>
          <w:sz w:val="28"/>
          <w:szCs w:val="28"/>
          <w:lang w:eastAsia="en-US"/>
        </w:rPr>
        <w:t>3.3.</w:t>
      </w:r>
      <w:r w:rsidR="0092698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C0971">
        <w:rPr>
          <w:rFonts w:ascii="Times New Roman" w:hAnsi="Times New Roman"/>
          <w:sz w:val="28"/>
          <w:szCs w:val="28"/>
          <w:lang w:eastAsia="en-US"/>
        </w:rPr>
        <w:t>Совершенствование системы профилактики коррупционных правонарушений.</w:t>
      </w:r>
    </w:p>
    <w:p w14:paraId="7D2B57E4" w14:textId="77777777" w:rsidR="00F83743" w:rsidRPr="008C0971" w:rsidRDefault="00F83743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02D7B733" w14:textId="77777777" w:rsidR="00EC5E56" w:rsidRPr="00B84E15" w:rsidRDefault="008B3755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b/>
          <w:bCs/>
          <w:sz w:val="32"/>
          <w:szCs w:val="32"/>
          <w:lang w:eastAsia="en-US"/>
        </w:rPr>
      </w:pPr>
      <w:r w:rsidRPr="00B84E15">
        <w:rPr>
          <w:rFonts w:ascii="Times New Roman" w:hAnsi="Times New Roman"/>
          <w:b/>
          <w:bCs/>
          <w:sz w:val="32"/>
          <w:szCs w:val="32"/>
          <w:lang w:eastAsia="en-US"/>
        </w:rPr>
        <w:t>4. Развитие сотрудничества и взаимодействия.</w:t>
      </w:r>
    </w:p>
    <w:p w14:paraId="289BCC43" w14:textId="77777777" w:rsidR="004B0CF9" w:rsidRPr="008C0971" w:rsidRDefault="008B3755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0971">
        <w:rPr>
          <w:rFonts w:ascii="Times New Roman" w:hAnsi="Times New Roman"/>
          <w:sz w:val="28"/>
          <w:szCs w:val="28"/>
          <w:lang w:eastAsia="en-US"/>
        </w:rPr>
        <w:t xml:space="preserve">4.1. </w:t>
      </w:r>
      <w:r w:rsidR="004B0CF9" w:rsidRPr="008C0971">
        <w:rPr>
          <w:rFonts w:ascii="Times New Roman" w:hAnsi="Times New Roman"/>
          <w:bCs/>
          <w:sz w:val="28"/>
          <w:szCs w:val="28"/>
          <w:lang w:eastAsia="en-US"/>
        </w:rPr>
        <w:t xml:space="preserve">Укрепление взаимодействия со Счетной палатой Российской Федерации, </w:t>
      </w:r>
      <w:r w:rsidR="004B0CF9" w:rsidRPr="008C0971">
        <w:rPr>
          <w:rFonts w:ascii="Times New Roman" w:hAnsi="Times New Roman"/>
          <w:sz w:val="28"/>
          <w:szCs w:val="28"/>
          <w:lang w:eastAsia="en-US"/>
        </w:rPr>
        <w:t>Советом контрольно-счетных органов при Счетной палате Российской Федерации</w:t>
      </w:r>
      <w:r w:rsidR="00527042" w:rsidRPr="008C097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B0CF9" w:rsidRPr="008C0971">
        <w:rPr>
          <w:rFonts w:ascii="Times New Roman" w:hAnsi="Times New Roman"/>
          <w:sz w:val="28"/>
          <w:szCs w:val="28"/>
          <w:lang w:eastAsia="en-US"/>
        </w:rPr>
        <w:t>и контрольно-счетными органами</w:t>
      </w:r>
      <w:r w:rsidR="00527042" w:rsidRPr="008C0971">
        <w:rPr>
          <w:rFonts w:ascii="Times New Roman" w:hAnsi="Times New Roman"/>
          <w:sz w:val="28"/>
          <w:szCs w:val="28"/>
          <w:lang w:eastAsia="en-US"/>
        </w:rPr>
        <w:t xml:space="preserve"> субъектов Российской Федерации,</w:t>
      </w:r>
      <w:r w:rsidR="004B0CF9" w:rsidRPr="008C0971">
        <w:rPr>
          <w:rFonts w:ascii="Times New Roman" w:hAnsi="Times New Roman"/>
          <w:sz w:val="28"/>
          <w:szCs w:val="28"/>
          <w:lang w:eastAsia="en-US"/>
        </w:rPr>
        <w:t xml:space="preserve"> муниципальны</w:t>
      </w:r>
      <w:r w:rsidR="00527042" w:rsidRPr="008C0971">
        <w:rPr>
          <w:rFonts w:ascii="Times New Roman" w:hAnsi="Times New Roman"/>
          <w:sz w:val="28"/>
          <w:szCs w:val="28"/>
          <w:lang w:eastAsia="en-US"/>
        </w:rPr>
        <w:t>ми контрольно-счетными органами.</w:t>
      </w:r>
    </w:p>
    <w:p w14:paraId="7BF7EAAC" w14:textId="77777777" w:rsidR="008B3755" w:rsidRPr="008C0971" w:rsidRDefault="004B0CF9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0971">
        <w:rPr>
          <w:rFonts w:ascii="Times New Roman" w:hAnsi="Times New Roman"/>
          <w:sz w:val="28"/>
          <w:szCs w:val="28"/>
          <w:lang w:eastAsia="en-US"/>
        </w:rPr>
        <w:t xml:space="preserve">4.2. </w:t>
      </w:r>
      <w:r w:rsidR="008B3755" w:rsidRPr="008C0971">
        <w:rPr>
          <w:rFonts w:ascii="Times New Roman" w:hAnsi="Times New Roman"/>
          <w:sz w:val="28"/>
          <w:szCs w:val="28"/>
          <w:lang w:eastAsia="en-US"/>
        </w:rPr>
        <w:t xml:space="preserve">Совершенствование взаимодействия </w:t>
      </w:r>
      <w:bookmarkStart w:id="14" w:name="_Hlk85550380"/>
      <w:r w:rsidR="008B3755" w:rsidRPr="008C0971">
        <w:rPr>
          <w:rFonts w:ascii="Times New Roman" w:hAnsi="Times New Roman"/>
          <w:sz w:val="28"/>
          <w:szCs w:val="28"/>
          <w:lang w:eastAsia="en-US"/>
        </w:rPr>
        <w:t xml:space="preserve">Контрольно-счетной палаты </w:t>
      </w:r>
      <w:bookmarkEnd w:id="14"/>
      <w:r w:rsidR="008B3755" w:rsidRPr="008C0971">
        <w:rPr>
          <w:rFonts w:ascii="Times New Roman" w:hAnsi="Times New Roman"/>
          <w:sz w:val="28"/>
          <w:szCs w:val="28"/>
          <w:lang w:eastAsia="en-US"/>
        </w:rPr>
        <w:t xml:space="preserve">с органами власти </w:t>
      </w:r>
      <w:r w:rsidR="002A03ED" w:rsidRPr="008C0971">
        <w:rPr>
          <w:rFonts w:ascii="Times New Roman" w:hAnsi="Times New Roman"/>
          <w:sz w:val="28"/>
          <w:szCs w:val="28"/>
          <w:lang w:eastAsia="en-US"/>
        </w:rPr>
        <w:t>Республики Хакасия</w:t>
      </w:r>
      <w:r w:rsidR="008B3755" w:rsidRPr="008C0971">
        <w:rPr>
          <w:rFonts w:ascii="Times New Roman" w:hAnsi="Times New Roman"/>
          <w:sz w:val="28"/>
          <w:szCs w:val="28"/>
          <w:lang w:eastAsia="en-US"/>
        </w:rPr>
        <w:t xml:space="preserve"> (взаимное участие в мероприятиях сторон, проведение рабочих встреч, совещаний, обмен информацией, в том </w:t>
      </w:r>
      <w:bookmarkStart w:id="15" w:name="_Hlk85546904"/>
      <w:bookmarkEnd w:id="11"/>
      <w:r w:rsidR="008B3755" w:rsidRPr="008C0971">
        <w:rPr>
          <w:rFonts w:ascii="Times New Roman" w:hAnsi="Times New Roman"/>
          <w:sz w:val="28"/>
          <w:szCs w:val="28"/>
          <w:lang w:eastAsia="en-US"/>
        </w:rPr>
        <w:t xml:space="preserve">числе с целью определения наиболее актуальных проблем развития региона, повышения степени реализуемости рекомендаций и требований </w:t>
      </w:r>
      <w:r w:rsidR="001954FC" w:rsidRPr="008C0971">
        <w:rPr>
          <w:rFonts w:ascii="Times New Roman" w:hAnsi="Times New Roman"/>
          <w:sz w:val="28"/>
          <w:szCs w:val="28"/>
          <w:lang w:eastAsia="en-US"/>
        </w:rPr>
        <w:t>Контрольно-счетной палаты</w:t>
      </w:r>
      <w:r w:rsidR="008B3755" w:rsidRPr="008C0971">
        <w:rPr>
          <w:rFonts w:ascii="Times New Roman" w:hAnsi="Times New Roman"/>
          <w:sz w:val="28"/>
          <w:szCs w:val="28"/>
          <w:lang w:eastAsia="en-US"/>
        </w:rPr>
        <w:t>).</w:t>
      </w:r>
    </w:p>
    <w:p w14:paraId="70F2D280" w14:textId="77777777" w:rsidR="008B3755" w:rsidRPr="008C0971" w:rsidRDefault="008B3755" w:rsidP="00714358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0971">
        <w:rPr>
          <w:rFonts w:ascii="Times New Roman" w:hAnsi="Times New Roman"/>
          <w:sz w:val="28"/>
          <w:szCs w:val="28"/>
          <w:lang w:eastAsia="en-US"/>
        </w:rPr>
        <w:t>4.</w:t>
      </w:r>
      <w:r w:rsidR="004B0CF9" w:rsidRPr="008C0971">
        <w:rPr>
          <w:rFonts w:ascii="Times New Roman" w:hAnsi="Times New Roman"/>
          <w:sz w:val="28"/>
          <w:szCs w:val="28"/>
          <w:lang w:eastAsia="en-US"/>
        </w:rPr>
        <w:t>3</w:t>
      </w:r>
      <w:r w:rsidRPr="008C0971">
        <w:rPr>
          <w:rFonts w:ascii="Times New Roman" w:hAnsi="Times New Roman"/>
          <w:sz w:val="28"/>
          <w:szCs w:val="28"/>
          <w:lang w:eastAsia="en-US"/>
        </w:rPr>
        <w:t xml:space="preserve">. Развитие </w:t>
      </w:r>
      <w:r w:rsidR="00D71704" w:rsidRPr="008C0971">
        <w:rPr>
          <w:rFonts w:ascii="Times New Roman" w:hAnsi="Times New Roman"/>
          <w:sz w:val="28"/>
          <w:szCs w:val="28"/>
          <w:lang w:eastAsia="en-US"/>
        </w:rPr>
        <w:t xml:space="preserve">форм </w:t>
      </w:r>
      <w:r w:rsidRPr="008C0971">
        <w:rPr>
          <w:rFonts w:ascii="Times New Roman" w:hAnsi="Times New Roman"/>
          <w:sz w:val="28"/>
          <w:szCs w:val="28"/>
          <w:lang w:eastAsia="en-US"/>
        </w:rPr>
        <w:t xml:space="preserve">взаимодействия с правоохранительными органами, </w:t>
      </w:r>
      <w:r w:rsidR="00D71704" w:rsidRPr="008C0971">
        <w:rPr>
          <w:rFonts w:ascii="Times New Roman" w:hAnsi="Times New Roman"/>
          <w:sz w:val="28"/>
          <w:szCs w:val="28"/>
          <w:lang w:eastAsia="en-US"/>
        </w:rPr>
        <w:t xml:space="preserve">контрольными (надзорными) органами в рамках планирования и проведения мероприятий, </w:t>
      </w:r>
      <w:r w:rsidRPr="008C0971">
        <w:rPr>
          <w:rFonts w:ascii="Times New Roman" w:hAnsi="Times New Roman"/>
          <w:sz w:val="28"/>
          <w:szCs w:val="28"/>
          <w:lang w:eastAsia="en-US"/>
        </w:rPr>
        <w:t xml:space="preserve">повышения качества реализации результатов деятельности </w:t>
      </w:r>
      <w:r w:rsidR="001954FC" w:rsidRPr="008C0971">
        <w:rPr>
          <w:rFonts w:ascii="Times New Roman" w:hAnsi="Times New Roman"/>
          <w:sz w:val="28"/>
          <w:szCs w:val="28"/>
          <w:lang w:eastAsia="en-US"/>
        </w:rPr>
        <w:t>Контрольно-счетной палаты</w:t>
      </w:r>
      <w:r w:rsidRPr="008C0971">
        <w:rPr>
          <w:rFonts w:ascii="Times New Roman" w:hAnsi="Times New Roman"/>
          <w:sz w:val="28"/>
          <w:szCs w:val="28"/>
          <w:lang w:eastAsia="en-US"/>
        </w:rPr>
        <w:t>.</w:t>
      </w:r>
    </w:p>
    <w:p w14:paraId="2E8268D2" w14:textId="77777777" w:rsidR="00527042" w:rsidRDefault="008B3755" w:rsidP="007A65C9">
      <w:pPr>
        <w:pStyle w:val="a8"/>
        <w:spacing w:line="360" w:lineRule="auto"/>
        <w:ind w:firstLine="720"/>
        <w:jc w:val="both"/>
      </w:pPr>
      <w:r w:rsidRPr="008C0971">
        <w:rPr>
          <w:rFonts w:ascii="Times New Roman" w:hAnsi="Times New Roman"/>
          <w:sz w:val="28"/>
          <w:szCs w:val="28"/>
          <w:lang w:eastAsia="en-US"/>
        </w:rPr>
        <w:t>4.</w:t>
      </w:r>
      <w:r w:rsidR="004B0CF9" w:rsidRPr="008C0971">
        <w:rPr>
          <w:rFonts w:ascii="Times New Roman" w:hAnsi="Times New Roman"/>
          <w:sz w:val="28"/>
          <w:szCs w:val="28"/>
          <w:lang w:eastAsia="en-US"/>
        </w:rPr>
        <w:t>4</w:t>
      </w:r>
      <w:r w:rsidRPr="008C0971">
        <w:rPr>
          <w:rFonts w:ascii="Times New Roman" w:hAnsi="Times New Roman"/>
          <w:sz w:val="28"/>
          <w:szCs w:val="28"/>
          <w:lang w:eastAsia="en-US"/>
        </w:rPr>
        <w:t>.</w:t>
      </w:r>
      <w:r w:rsidR="00D71704" w:rsidRPr="008C097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C0971">
        <w:rPr>
          <w:rFonts w:ascii="Times New Roman" w:hAnsi="Times New Roman"/>
          <w:sz w:val="28"/>
          <w:szCs w:val="28"/>
          <w:lang w:eastAsia="en-US"/>
        </w:rPr>
        <w:t>Совершенствование взаимодействия с институтами гражданского общества.</w:t>
      </w:r>
      <w:bookmarkEnd w:id="15"/>
    </w:p>
    <w:sectPr w:rsidR="00527042" w:rsidSect="002B212A">
      <w:headerReference w:type="default" r:id="rId7"/>
      <w:footerReference w:type="default" r:id="rId8"/>
      <w:pgSz w:w="11906" w:h="16838"/>
      <w:pgMar w:top="1135" w:right="851" w:bottom="1134" w:left="1701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632B9" w14:textId="77777777" w:rsidR="00610869" w:rsidRDefault="00610869" w:rsidP="008B3755">
      <w:pPr>
        <w:spacing w:after="0" w:line="240" w:lineRule="auto"/>
      </w:pPr>
      <w:r>
        <w:separator/>
      </w:r>
    </w:p>
  </w:endnote>
  <w:endnote w:type="continuationSeparator" w:id="0">
    <w:p w14:paraId="71497CD4" w14:textId="77777777" w:rsidR="00610869" w:rsidRDefault="00610869" w:rsidP="008B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34E5E" w14:textId="77777777" w:rsidR="00E83638" w:rsidRDefault="00E836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BFE8E" w14:textId="77777777" w:rsidR="00610869" w:rsidRDefault="00610869" w:rsidP="008B3755">
      <w:pPr>
        <w:spacing w:after="0" w:line="240" w:lineRule="auto"/>
      </w:pPr>
      <w:r>
        <w:separator/>
      </w:r>
    </w:p>
  </w:footnote>
  <w:footnote w:type="continuationSeparator" w:id="0">
    <w:p w14:paraId="4C763605" w14:textId="77777777" w:rsidR="00610869" w:rsidRDefault="00610869" w:rsidP="008B3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7F88F" w14:textId="77777777" w:rsidR="00866297" w:rsidRPr="00866297" w:rsidRDefault="00866297">
    <w:pPr>
      <w:pStyle w:val="a3"/>
      <w:jc w:val="center"/>
      <w:rPr>
        <w:rFonts w:ascii="Times New Roman" w:hAnsi="Times New Roman"/>
      </w:rPr>
    </w:pPr>
    <w:r w:rsidRPr="00866297">
      <w:rPr>
        <w:rFonts w:ascii="Times New Roman" w:hAnsi="Times New Roman"/>
      </w:rPr>
      <w:fldChar w:fldCharType="begin"/>
    </w:r>
    <w:r w:rsidRPr="00866297">
      <w:rPr>
        <w:rFonts w:ascii="Times New Roman" w:hAnsi="Times New Roman"/>
      </w:rPr>
      <w:instrText>PAGE   \* MERGEFORMAT</w:instrText>
    </w:r>
    <w:r w:rsidRPr="00866297">
      <w:rPr>
        <w:rFonts w:ascii="Times New Roman" w:hAnsi="Times New Roman"/>
      </w:rPr>
      <w:fldChar w:fldCharType="separate"/>
    </w:r>
    <w:r w:rsidRPr="00866297">
      <w:rPr>
        <w:rFonts w:ascii="Times New Roman" w:hAnsi="Times New Roman"/>
      </w:rPr>
      <w:t>2</w:t>
    </w:r>
    <w:r w:rsidRPr="00866297">
      <w:rPr>
        <w:rFonts w:ascii="Times New Roman" w:hAnsi="Times New Roman"/>
      </w:rPr>
      <w:fldChar w:fldCharType="end"/>
    </w:r>
  </w:p>
  <w:p w14:paraId="48075FDD" w14:textId="77777777" w:rsidR="00E83638" w:rsidRDefault="00E836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C3E"/>
    <w:multiLevelType w:val="hybridMultilevel"/>
    <w:tmpl w:val="49C8F8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A0B7E"/>
    <w:multiLevelType w:val="multilevel"/>
    <w:tmpl w:val="F44474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 w15:restartNumberingAfterBreak="0">
    <w:nsid w:val="611D5B5D"/>
    <w:multiLevelType w:val="hybridMultilevel"/>
    <w:tmpl w:val="5F1059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B2C60"/>
    <w:multiLevelType w:val="hybridMultilevel"/>
    <w:tmpl w:val="5512EDD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69219C"/>
    <w:multiLevelType w:val="hybridMultilevel"/>
    <w:tmpl w:val="FD60EF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55"/>
    <w:rsid w:val="0004664E"/>
    <w:rsid w:val="00057D3F"/>
    <w:rsid w:val="000A7C7D"/>
    <w:rsid w:val="000C0E26"/>
    <w:rsid w:val="000C1BC5"/>
    <w:rsid w:val="001329F6"/>
    <w:rsid w:val="00143821"/>
    <w:rsid w:val="00163C55"/>
    <w:rsid w:val="001718E3"/>
    <w:rsid w:val="001954FC"/>
    <w:rsid w:val="001C15B1"/>
    <w:rsid w:val="00207D78"/>
    <w:rsid w:val="00211269"/>
    <w:rsid w:val="00240E7F"/>
    <w:rsid w:val="002816AF"/>
    <w:rsid w:val="00287A58"/>
    <w:rsid w:val="00295EF4"/>
    <w:rsid w:val="002A03ED"/>
    <w:rsid w:val="002B212A"/>
    <w:rsid w:val="002C182F"/>
    <w:rsid w:val="002D5AC5"/>
    <w:rsid w:val="00313878"/>
    <w:rsid w:val="00347C75"/>
    <w:rsid w:val="003C36B9"/>
    <w:rsid w:val="003C4330"/>
    <w:rsid w:val="004728B2"/>
    <w:rsid w:val="00497279"/>
    <w:rsid w:val="004A7960"/>
    <w:rsid w:val="004B0CF9"/>
    <w:rsid w:val="004B5336"/>
    <w:rsid w:val="004F0DC0"/>
    <w:rsid w:val="00514ABF"/>
    <w:rsid w:val="00527042"/>
    <w:rsid w:val="005426C5"/>
    <w:rsid w:val="0057187E"/>
    <w:rsid w:val="005A4F01"/>
    <w:rsid w:val="005D1738"/>
    <w:rsid w:val="005F3890"/>
    <w:rsid w:val="00605948"/>
    <w:rsid w:val="00610869"/>
    <w:rsid w:val="0063024E"/>
    <w:rsid w:val="00641F3E"/>
    <w:rsid w:val="006546BC"/>
    <w:rsid w:val="00714358"/>
    <w:rsid w:val="00721B4E"/>
    <w:rsid w:val="00722FF6"/>
    <w:rsid w:val="00723328"/>
    <w:rsid w:val="00791340"/>
    <w:rsid w:val="007A65C9"/>
    <w:rsid w:val="007C32E0"/>
    <w:rsid w:val="007C394D"/>
    <w:rsid w:val="00825293"/>
    <w:rsid w:val="0086015D"/>
    <w:rsid w:val="00866297"/>
    <w:rsid w:val="0089716E"/>
    <w:rsid w:val="008B3755"/>
    <w:rsid w:val="008C0971"/>
    <w:rsid w:val="008C543C"/>
    <w:rsid w:val="008D3F0F"/>
    <w:rsid w:val="00926987"/>
    <w:rsid w:val="00A807D1"/>
    <w:rsid w:val="00A83FF3"/>
    <w:rsid w:val="00A95D23"/>
    <w:rsid w:val="00AA7507"/>
    <w:rsid w:val="00AE1360"/>
    <w:rsid w:val="00AE292C"/>
    <w:rsid w:val="00B40B7F"/>
    <w:rsid w:val="00B55EEA"/>
    <w:rsid w:val="00B8227D"/>
    <w:rsid w:val="00B84E15"/>
    <w:rsid w:val="00BA0B94"/>
    <w:rsid w:val="00BB7131"/>
    <w:rsid w:val="00C002B0"/>
    <w:rsid w:val="00C31B55"/>
    <w:rsid w:val="00C81B00"/>
    <w:rsid w:val="00C94A54"/>
    <w:rsid w:val="00CA05D0"/>
    <w:rsid w:val="00CD43CB"/>
    <w:rsid w:val="00CF27B0"/>
    <w:rsid w:val="00D71704"/>
    <w:rsid w:val="00D72E53"/>
    <w:rsid w:val="00D87507"/>
    <w:rsid w:val="00DB7E2D"/>
    <w:rsid w:val="00DF02A2"/>
    <w:rsid w:val="00E027A5"/>
    <w:rsid w:val="00E0701C"/>
    <w:rsid w:val="00E83638"/>
    <w:rsid w:val="00E9125F"/>
    <w:rsid w:val="00EA47D7"/>
    <w:rsid w:val="00EB3D70"/>
    <w:rsid w:val="00EC5E56"/>
    <w:rsid w:val="00ED0637"/>
    <w:rsid w:val="00EF6DA0"/>
    <w:rsid w:val="00F83743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664320"/>
  <w14:defaultImageDpi w14:val="0"/>
  <w15:docId w15:val="{4FD19388-3E26-4FCA-AE4B-C672C896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755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B3755"/>
    <w:rPr>
      <w:rFonts w:eastAsia="Times New Roman" w:cs="Times New Roman"/>
      <w:lang w:val="x-none" w:eastAsia="en-US"/>
    </w:rPr>
  </w:style>
  <w:style w:type="paragraph" w:styleId="a5">
    <w:name w:val="footer"/>
    <w:basedOn w:val="a"/>
    <w:link w:val="a6"/>
    <w:uiPriority w:val="99"/>
    <w:unhideWhenUsed/>
    <w:rsid w:val="008B3755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8B3755"/>
    <w:rPr>
      <w:rFonts w:eastAsia="Times New Roman" w:cs="Times New Roman"/>
      <w:lang w:val="x-none" w:eastAsia="en-US"/>
    </w:rPr>
  </w:style>
  <w:style w:type="table" w:customStyle="1" w:styleId="1">
    <w:name w:val="Сетка таблицы1"/>
    <w:basedOn w:val="a1"/>
    <w:next w:val="a7"/>
    <w:uiPriority w:val="59"/>
    <w:rsid w:val="008B3755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8B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A7960"/>
    <w:pPr>
      <w:spacing w:after="0" w:line="240" w:lineRule="auto"/>
    </w:pPr>
  </w:style>
  <w:style w:type="paragraph" w:customStyle="1" w:styleId="ConsPlusNormal">
    <w:name w:val="ConsPlusNormal"/>
    <w:rsid w:val="00AA750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2315</Words>
  <Characters>13196</Characters>
  <Application>Microsoft Office Word</Application>
  <DocSecurity>0</DocSecurity>
  <Lines>109</Lines>
  <Paragraphs>30</Paragraphs>
  <ScaleCrop>false</ScaleCrop>
  <Company/>
  <LinksUpToDate>false</LinksUpToDate>
  <CharactersWithSpaces>15481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Могилина Е.Ю.</dc:creator>
  <cp:keywords/>
  <dc:description/>
  <cp:lastModifiedBy>admin</cp:lastModifiedBy>
  <cp:revision>2</cp:revision>
  <cp:lastPrinted>2021-12-27T02:43:00Z</cp:lastPrinted>
  <dcterms:created xsi:type="dcterms:W3CDTF">2021-12-28T08:39:00Z</dcterms:created>
  <dcterms:modified xsi:type="dcterms:W3CDTF">2021-12-28T08:39:00Z</dcterms:modified>
</cp:coreProperties>
</file>