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D6EE" w14:textId="77777777" w:rsidR="0057187E" w:rsidRPr="00313878" w:rsidRDefault="0057187E" w:rsidP="008B3755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u w:val="double"/>
          <w:lang w:eastAsia="en-US"/>
        </w:rPr>
      </w:pPr>
      <w:bookmarkStart w:id="0" w:name="_Hlk85546664"/>
      <w:r w:rsidRPr="00313878">
        <w:rPr>
          <w:rFonts w:ascii="Times New Roman" w:hAnsi="Times New Roman"/>
          <w:bCs/>
          <w:sz w:val="32"/>
          <w:szCs w:val="32"/>
          <w:u w:val="double"/>
          <w:lang w:eastAsia="en-US"/>
        </w:rPr>
        <w:t>КОНТРОЛЬНО-СЧЕТНАЯ ПАЛАТА РЕСПУБЛИКИ ХАКАСИЯ</w:t>
      </w:r>
    </w:p>
    <w:p w14:paraId="5EFE76D3" w14:textId="77777777" w:rsidR="0057187E" w:rsidRDefault="0057187E" w:rsidP="0057187E">
      <w:pPr>
        <w:pStyle w:val="a8"/>
        <w:jc w:val="center"/>
        <w:rPr>
          <w:rFonts w:ascii="Times New Roman" w:hAnsi="Times New Roman"/>
          <w:sz w:val="40"/>
          <w:szCs w:val="40"/>
        </w:rPr>
      </w:pPr>
    </w:p>
    <w:p w14:paraId="63215AFC" w14:textId="77777777" w:rsidR="00721B4E" w:rsidRDefault="00721B4E" w:rsidP="0057187E">
      <w:pPr>
        <w:pStyle w:val="a8"/>
        <w:jc w:val="center"/>
        <w:rPr>
          <w:rFonts w:ascii="Times New Roman" w:hAnsi="Times New Roman"/>
          <w:sz w:val="40"/>
          <w:szCs w:val="40"/>
        </w:rPr>
      </w:pPr>
    </w:p>
    <w:p w14:paraId="11AC69B0" w14:textId="77777777" w:rsidR="00721B4E" w:rsidRDefault="00721B4E" w:rsidP="0057187E">
      <w:pPr>
        <w:pStyle w:val="a8"/>
        <w:jc w:val="center"/>
        <w:rPr>
          <w:rFonts w:ascii="Times New Roman" w:hAnsi="Times New Roman"/>
          <w:sz w:val="40"/>
          <w:szCs w:val="40"/>
        </w:rPr>
      </w:pPr>
    </w:p>
    <w:p w14:paraId="1E5F4D3F" w14:textId="77777777" w:rsidR="00721B4E" w:rsidRDefault="00721B4E" w:rsidP="0057187E">
      <w:pPr>
        <w:pStyle w:val="a8"/>
        <w:jc w:val="center"/>
        <w:rPr>
          <w:rFonts w:ascii="Times New Roman" w:hAnsi="Times New Roman"/>
          <w:sz w:val="40"/>
          <w:szCs w:val="40"/>
        </w:rPr>
      </w:pPr>
    </w:p>
    <w:p w14:paraId="4923283A" w14:textId="77777777" w:rsidR="00721B4E" w:rsidRDefault="00721B4E" w:rsidP="0057187E">
      <w:pPr>
        <w:pStyle w:val="a8"/>
        <w:jc w:val="center"/>
        <w:rPr>
          <w:rFonts w:ascii="Times New Roman" w:hAnsi="Times New Roman"/>
          <w:sz w:val="40"/>
          <w:szCs w:val="40"/>
        </w:rPr>
      </w:pPr>
    </w:p>
    <w:p w14:paraId="64CB17B4" w14:textId="77777777" w:rsidR="00721B4E" w:rsidRDefault="00721B4E" w:rsidP="0057187E">
      <w:pPr>
        <w:pStyle w:val="a8"/>
        <w:jc w:val="center"/>
        <w:rPr>
          <w:rFonts w:ascii="Times New Roman" w:hAnsi="Times New Roman"/>
          <w:sz w:val="40"/>
          <w:szCs w:val="40"/>
        </w:rPr>
      </w:pPr>
    </w:p>
    <w:p w14:paraId="5E593E0A" w14:textId="77777777" w:rsidR="00313878" w:rsidRDefault="00313878" w:rsidP="0057187E">
      <w:pPr>
        <w:pStyle w:val="a8"/>
        <w:jc w:val="center"/>
        <w:rPr>
          <w:rFonts w:ascii="Times New Roman" w:hAnsi="Times New Roman"/>
          <w:sz w:val="40"/>
          <w:szCs w:val="40"/>
        </w:rPr>
      </w:pPr>
    </w:p>
    <w:p w14:paraId="20ADE3D2" w14:textId="77777777" w:rsidR="00721B4E" w:rsidRDefault="00721B4E" w:rsidP="0057187E">
      <w:pPr>
        <w:pStyle w:val="a8"/>
        <w:jc w:val="center"/>
        <w:rPr>
          <w:rFonts w:ascii="Times New Roman" w:hAnsi="Times New Roman"/>
          <w:sz w:val="40"/>
          <w:szCs w:val="40"/>
        </w:rPr>
      </w:pPr>
    </w:p>
    <w:p w14:paraId="4A09AF21" w14:textId="77777777" w:rsidR="00721B4E" w:rsidRDefault="00721B4E" w:rsidP="0057187E">
      <w:pPr>
        <w:pStyle w:val="a8"/>
        <w:jc w:val="center"/>
        <w:rPr>
          <w:rFonts w:ascii="Times New Roman" w:hAnsi="Times New Roman"/>
          <w:sz w:val="40"/>
          <w:szCs w:val="40"/>
        </w:rPr>
      </w:pPr>
    </w:p>
    <w:p w14:paraId="70905589" w14:textId="77777777" w:rsidR="00313878" w:rsidRDefault="00313878" w:rsidP="0057187E">
      <w:pPr>
        <w:pStyle w:val="a8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C2E4CB9" w14:textId="77777777" w:rsidR="0057187E" w:rsidRPr="00721B4E" w:rsidRDefault="0057187E" w:rsidP="0057187E">
      <w:pPr>
        <w:pStyle w:val="a8"/>
        <w:jc w:val="center"/>
        <w:rPr>
          <w:rFonts w:ascii="Times New Roman" w:hAnsi="Times New Roman"/>
          <w:b/>
          <w:bCs/>
          <w:sz w:val="40"/>
          <w:szCs w:val="40"/>
        </w:rPr>
      </w:pPr>
      <w:r w:rsidRPr="00721B4E">
        <w:rPr>
          <w:rFonts w:ascii="Times New Roman" w:hAnsi="Times New Roman"/>
          <w:b/>
          <w:bCs/>
          <w:sz w:val="40"/>
          <w:szCs w:val="40"/>
        </w:rPr>
        <w:t>СТРАТЕГИЯ РАЗВИТИЯ</w:t>
      </w:r>
    </w:p>
    <w:p w14:paraId="47423B09" w14:textId="77777777" w:rsidR="008B3755" w:rsidRPr="00721B4E" w:rsidRDefault="008B3755" w:rsidP="0057187E">
      <w:pPr>
        <w:pStyle w:val="a8"/>
        <w:jc w:val="center"/>
        <w:rPr>
          <w:rFonts w:ascii="Times New Roman" w:hAnsi="Times New Roman"/>
          <w:b/>
          <w:bCs/>
          <w:sz w:val="32"/>
          <w:szCs w:val="32"/>
        </w:rPr>
      </w:pPr>
      <w:r w:rsidRPr="00721B4E">
        <w:rPr>
          <w:rFonts w:ascii="Times New Roman" w:hAnsi="Times New Roman"/>
          <w:b/>
          <w:bCs/>
          <w:sz w:val="32"/>
          <w:szCs w:val="32"/>
        </w:rPr>
        <w:t xml:space="preserve">Контрольно-счетной палаты </w:t>
      </w:r>
      <w:r w:rsidR="002A03ED" w:rsidRPr="00721B4E">
        <w:rPr>
          <w:rFonts w:ascii="Times New Roman" w:hAnsi="Times New Roman"/>
          <w:b/>
          <w:bCs/>
          <w:sz w:val="32"/>
          <w:szCs w:val="32"/>
        </w:rPr>
        <w:t>Республики Хакасия</w:t>
      </w:r>
    </w:p>
    <w:p w14:paraId="52DF9C6A" w14:textId="77777777" w:rsidR="008B3755" w:rsidRDefault="008B3755" w:rsidP="0057187E">
      <w:pPr>
        <w:pStyle w:val="a8"/>
        <w:jc w:val="center"/>
        <w:rPr>
          <w:rFonts w:ascii="Times New Roman" w:hAnsi="Times New Roman"/>
          <w:b/>
          <w:bCs/>
          <w:sz w:val="32"/>
          <w:szCs w:val="32"/>
        </w:rPr>
      </w:pPr>
      <w:r w:rsidRPr="00721B4E">
        <w:rPr>
          <w:rFonts w:ascii="Times New Roman" w:hAnsi="Times New Roman"/>
          <w:b/>
          <w:bCs/>
          <w:sz w:val="32"/>
          <w:szCs w:val="32"/>
        </w:rPr>
        <w:t>на 20</w:t>
      </w:r>
      <w:r w:rsidR="002A03ED" w:rsidRPr="00721B4E">
        <w:rPr>
          <w:rFonts w:ascii="Times New Roman" w:hAnsi="Times New Roman"/>
          <w:b/>
          <w:bCs/>
          <w:sz w:val="32"/>
          <w:szCs w:val="32"/>
        </w:rPr>
        <w:t>22</w:t>
      </w:r>
      <w:r w:rsidRPr="00721B4E">
        <w:rPr>
          <w:rFonts w:ascii="Times New Roman" w:hAnsi="Times New Roman"/>
          <w:b/>
          <w:bCs/>
          <w:sz w:val="32"/>
          <w:szCs w:val="32"/>
        </w:rPr>
        <w:t xml:space="preserve"> - 202</w:t>
      </w:r>
      <w:r w:rsidR="002A03ED" w:rsidRPr="00721B4E">
        <w:rPr>
          <w:rFonts w:ascii="Times New Roman" w:hAnsi="Times New Roman"/>
          <w:b/>
          <w:bCs/>
          <w:sz w:val="32"/>
          <w:szCs w:val="32"/>
        </w:rPr>
        <w:t>7</w:t>
      </w:r>
      <w:r w:rsidRPr="00721B4E">
        <w:rPr>
          <w:rFonts w:ascii="Times New Roman" w:hAnsi="Times New Roman"/>
          <w:b/>
          <w:bCs/>
          <w:sz w:val="32"/>
          <w:szCs w:val="32"/>
        </w:rPr>
        <w:t xml:space="preserve"> годы</w:t>
      </w:r>
    </w:p>
    <w:p w14:paraId="678067AC" w14:textId="77777777" w:rsidR="00721B4E" w:rsidRPr="00721B4E" w:rsidRDefault="00721B4E" w:rsidP="0057187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14:paraId="4416112B" w14:textId="77777777" w:rsidR="0057187E" w:rsidRDefault="0057187E" w:rsidP="0057187E">
      <w:pPr>
        <w:pStyle w:val="a8"/>
        <w:jc w:val="center"/>
        <w:rPr>
          <w:rFonts w:ascii="Times New Roman" w:hAnsi="Times New Roman"/>
          <w:i/>
          <w:iCs/>
          <w:sz w:val="32"/>
          <w:szCs w:val="32"/>
        </w:rPr>
      </w:pPr>
      <w:r w:rsidRPr="00721B4E">
        <w:rPr>
          <w:rFonts w:ascii="Times New Roman" w:hAnsi="Times New Roman"/>
          <w:i/>
          <w:iCs/>
          <w:sz w:val="32"/>
          <w:szCs w:val="32"/>
        </w:rPr>
        <w:t xml:space="preserve">утверждена решением коллегии Контрольно-счетной палаты Республики Хакасия от </w:t>
      </w:r>
      <w:r w:rsidR="00721B4E">
        <w:rPr>
          <w:rFonts w:ascii="Times New Roman" w:hAnsi="Times New Roman"/>
          <w:i/>
          <w:iCs/>
          <w:sz w:val="32"/>
          <w:szCs w:val="32"/>
        </w:rPr>
        <w:t xml:space="preserve">28.12.2021 № </w:t>
      </w:r>
      <w:r w:rsidR="005426C5">
        <w:rPr>
          <w:rFonts w:ascii="Times New Roman" w:hAnsi="Times New Roman"/>
          <w:i/>
          <w:iCs/>
          <w:sz w:val="32"/>
          <w:szCs w:val="32"/>
        </w:rPr>
        <w:t>30</w:t>
      </w:r>
      <w:r w:rsidR="00721B4E">
        <w:rPr>
          <w:rFonts w:ascii="Times New Roman" w:hAnsi="Times New Roman"/>
          <w:i/>
          <w:iCs/>
          <w:sz w:val="32"/>
          <w:szCs w:val="32"/>
        </w:rPr>
        <w:t>____</w:t>
      </w:r>
    </w:p>
    <w:p w14:paraId="1D9D76BD" w14:textId="77777777" w:rsidR="00721B4E" w:rsidRDefault="00721B4E" w:rsidP="0057187E">
      <w:pPr>
        <w:pStyle w:val="a8"/>
        <w:jc w:val="center"/>
        <w:rPr>
          <w:rFonts w:ascii="Times New Roman" w:hAnsi="Times New Roman"/>
          <w:i/>
          <w:iCs/>
          <w:sz w:val="32"/>
          <w:szCs w:val="32"/>
        </w:rPr>
      </w:pPr>
    </w:p>
    <w:p w14:paraId="3CE0FB84" w14:textId="77777777" w:rsidR="00721B4E" w:rsidRDefault="00721B4E" w:rsidP="0057187E">
      <w:pPr>
        <w:pStyle w:val="a8"/>
        <w:jc w:val="center"/>
        <w:rPr>
          <w:rFonts w:ascii="Times New Roman" w:hAnsi="Times New Roman"/>
          <w:i/>
          <w:iCs/>
          <w:sz w:val="32"/>
          <w:szCs w:val="32"/>
        </w:rPr>
      </w:pPr>
    </w:p>
    <w:p w14:paraId="1E1DBC0A" w14:textId="77777777" w:rsidR="00721B4E" w:rsidRPr="00721B4E" w:rsidRDefault="00721B4E" w:rsidP="0057187E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14:paraId="75C3913D" w14:textId="77777777" w:rsidR="008B3755" w:rsidRPr="0057187E" w:rsidRDefault="008B3755" w:rsidP="0057187E">
      <w:pPr>
        <w:pStyle w:val="a8"/>
        <w:jc w:val="center"/>
        <w:rPr>
          <w:rFonts w:ascii="Times New Roman" w:hAnsi="Times New Roman"/>
          <w:sz w:val="40"/>
          <w:szCs w:val="40"/>
        </w:rPr>
      </w:pPr>
    </w:p>
    <w:p w14:paraId="6AA7C78B" w14:textId="77777777" w:rsidR="0057187E" w:rsidRPr="0057187E" w:rsidRDefault="0057187E" w:rsidP="0057187E">
      <w:pPr>
        <w:pStyle w:val="a8"/>
        <w:jc w:val="center"/>
      </w:pPr>
    </w:p>
    <w:p w14:paraId="419F1F66" w14:textId="77777777" w:rsidR="0057187E" w:rsidRPr="0057187E" w:rsidRDefault="0057187E" w:rsidP="0057187E">
      <w:pPr>
        <w:pStyle w:val="a8"/>
        <w:jc w:val="center"/>
      </w:pPr>
    </w:p>
    <w:p w14:paraId="10846838" w14:textId="77777777" w:rsidR="0057187E" w:rsidRDefault="0057187E" w:rsidP="00714358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eastAsia="en-US"/>
        </w:rPr>
      </w:pPr>
    </w:p>
    <w:p w14:paraId="429EEFDB" w14:textId="77777777" w:rsidR="0057187E" w:rsidRDefault="0057187E" w:rsidP="00714358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eastAsia="en-US"/>
        </w:rPr>
      </w:pPr>
    </w:p>
    <w:p w14:paraId="66647148" w14:textId="77777777" w:rsidR="0057187E" w:rsidRDefault="0057187E" w:rsidP="00714358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eastAsia="en-US"/>
        </w:rPr>
      </w:pPr>
    </w:p>
    <w:p w14:paraId="365AD75C" w14:textId="77777777" w:rsidR="0057187E" w:rsidRDefault="0057187E" w:rsidP="00714358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eastAsia="en-US"/>
        </w:rPr>
      </w:pPr>
    </w:p>
    <w:p w14:paraId="5604B618" w14:textId="77777777" w:rsidR="0057187E" w:rsidRDefault="0057187E" w:rsidP="00714358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eastAsia="en-US"/>
        </w:rPr>
      </w:pPr>
    </w:p>
    <w:p w14:paraId="0DCA901D" w14:textId="77777777" w:rsidR="002B212A" w:rsidRDefault="002B212A" w:rsidP="00714358">
      <w:pPr>
        <w:pStyle w:val="a8"/>
        <w:spacing w:line="360" w:lineRule="auto"/>
        <w:jc w:val="center"/>
        <w:rPr>
          <w:rFonts w:ascii="Times New Roman" w:hAnsi="Times New Roman"/>
          <w:sz w:val="32"/>
          <w:szCs w:val="32"/>
          <w:lang w:eastAsia="en-US"/>
        </w:rPr>
      </w:pPr>
    </w:p>
    <w:p w14:paraId="2F075066" w14:textId="77777777" w:rsidR="0057187E" w:rsidRDefault="00721B4E" w:rsidP="007A65C9">
      <w:pPr>
        <w:pStyle w:val="a8"/>
        <w:spacing w:line="276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Абакан</w:t>
      </w:r>
    </w:p>
    <w:p w14:paraId="46A424CF" w14:textId="77777777" w:rsidR="00721B4E" w:rsidRPr="00721B4E" w:rsidRDefault="00721B4E" w:rsidP="007A65C9">
      <w:pPr>
        <w:pStyle w:val="a8"/>
        <w:spacing w:line="276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2021 год</w:t>
      </w:r>
    </w:p>
    <w:p w14:paraId="2224E52E" w14:textId="77777777" w:rsidR="008B3755" w:rsidRPr="00714358" w:rsidRDefault="008B3755" w:rsidP="00714358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40"/>
          <w:szCs w:val="40"/>
          <w:lang w:eastAsia="en-US"/>
        </w:rPr>
      </w:pPr>
      <w:r w:rsidRPr="00714358">
        <w:rPr>
          <w:rFonts w:ascii="Times New Roman" w:hAnsi="Times New Roman"/>
          <w:b/>
          <w:bCs/>
          <w:sz w:val="40"/>
          <w:szCs w:val="40"/>
          <w:lang w:eastAsia="en-US"/>
        </w:rPr>
        <w:lastRenderedPageBreak/>
        <w:t>Основы деятельности</w:t>
      </w:r>
    </w:p>
    <w:p w14:paraId="7C78D03A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 xml:space="preserve">Контрольно-счетная палата </w:t>
      </w:r>
      <w:r w:rsidR="002A03ED" w:rsidRPr="00ED0637">
        <w:rPr>
          <w:rFonts w:ascii="Times New Roman" w:hAnsi="Times New Roman"/>
          <w:sz w:val="28"/>
          <w:szCs w:val="28"/>
          <w:lang w:eastAsia="en-US"/>
        </w:rPr>
        <w:t>Республики Хакасия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(далее – Контрольно-счетная палата) является постоянно действующим органом внешнего государственного финансового контроля, образуется </w:t>
      </w:r>
      <w:r w:rsidR="002A03ED" w:rsidRPr="00ED0637">
        <w:rPr>
          <w:rFonts w:ascii="Times New Roman" w:hAnsi="Times New Roman"/>
          <w:sz w:val="28"/>
          <w:szCs w:val="28"/>
          <w:lang w:eastAsia="en-US"/>
        </w:rPr>
        <w:t>Верховным Советом Республики Хакасия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и подотчетна е</w:t>
      </w:r>
      <w:r w:rsidR="002A03ED" w:rsidRPr="00ED0637">
        <w:rPr>
          <w:rFonts w:ascii="Times New Roman" w:hAnsi="Times New Roman"/>
          <w:sz w:val="28"/>
          <w:szCs w:val="28"/>
          <w:lang w:eastAsia="en-US"/>
        </w:rPr>
        <w:t>му</w:t>
      </w:r>
      <w:r w:rsidRPr="00ED0637">
        <w:rPr>
          <w:rFonts w:ascii="Times New Roman" w:hAnsi="Times New Roman"/>
          <w:sz w:val="28"/>
          <w:szCs w:val="28"/>
          <w:lang w:eastAsia="en-US"/>
        </w:rPr>
        <w:t>.</w:t>
      </w:r>
    </w:p>
    <w:p w14:paraId="41D93BF4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ED063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Правовое </w:t>
      </w:r>
      <w:r w:rsidRPr="00ED0637">
        <w:rPr>
          <w:rFonts w:ascii="Times New Roman" w:hAnsi="Times New Roman"/>
          <w:color w:val="000000"/>
          <w:spacing w:val="-2"/>
          <w:sz w:val="28"/>
          <w:szCs w:val="28"/>
          <w:lang w:eastAsia="en-US"/>
        </w:rPr>
        <w:t xml:space="preserve">регулирование организации и деятельности Контрольно-счетной палаты осуществляется </w:t>
      </w:r>
      <w:r w:rsidRPr="00ED0637">
        <w:rPr>
          <w:rFonts w:ascii="Times New Roman" w:hAnsi="Times New Roman"/>
          <w:spacing w:val="-2"/>
          <w:sz w:val="28"/>
          <w:szCs w:val="28"/>
          <w:lang w:eastAsia="en-US"/>
        </w:rPr>
        <w:t>Бюджетным кодексом Российской Федерации, Федеральным законом от 07.02.2011 № </w:t>
      </w:r>
      <w:r w:rsidR="001718E3" w:rsidRPr="00ED0637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ED0637">
        <w:rPr>
          <w:rFonts w:ascii="Times New Roman" w:hAnsi="Times New Roman"/>
          <w:spacing w:val="-2"/>
          <w:sz w:val="28"/>
          <w:szCs w:val="28"/>
          <w:lang w:eastAsia="en-US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A03ED" w:rsidRPr="00ED0637">
        <w:rPr>
          <w:rFonts w:ascii="Times New Roman" w:hAnsi="Times New Roman"/>
          <w:spacing w:val="-2"/>
          <w:sz w:val="28"/>
          <w:szCs w:val="28"/>
          <w:lang w:eastAsia="en-US"/>
        </w:rPr>
        <w:t>Конституцией Республики Хакасия</w:t>
      </w:r>
      <w:r w:rsidRPr="00ED0637">
        <w:rPr>
          <w:rFonts w:ascii="Times New Roman" w:hAnsi="Times New Roman"/>
          <w:spacing w:val="-2"/>
          <w:sz w:val="28"/>
          <w:szCs w:val="28"/>
          <w:lang w:eastAsia="en-US"/>
        </w:rPr>
        <w:t xml:space="preserve">, Законом </w:t>
      </w:r>
      <w:r w:rsidR="002A03ED" w:rsidRPr="00ED0637">
        <w:rPr>
          <w:rFonts w:ascii="Times New Roman" w:hAnsi="Times New Roman"/>
          <w:spacing w:val="-2"/>
          <w:sz w:val="28"/>
          <w:szCs w:val="28"/>
          <w:lang w:eastAsia="en-US"/>
        </w:rPr>
        <w:t>Республики Хакасия</w:t>
      </w:r>
      <w:r w:rsidRPr="00ED0637">
        <w:rPr>
          <w:rFonts w:ascii="Times New Roman" w:hAnsi="Times New Roman"/>
          <w:spacing w:val="-2"/>
          <w:sz w:val="28"/>
          <w:szCs w:val="28"/>
          <w:lang w:eastAsia="en-US"/>
        </w:rPr>
        <w:t xml:space="preserve"> от </w:t>
      </w:r>
      <w:r w:rsidR="002A03ED" w:rsidRPr="00ED0637">
        <w:rPr>
          <w:rFonts w:ascii="Times New Roman" w:hAnsi="Times New Roman"/>
          <w:sz w:val="28"/>
          <w:szCs w:val="28"/>
          <w:lang w:eastAsia="en-US"/>
        </w:rPr>
        <w:t>30.09.2011 № 82-ЗРХ</w:t>
      </w:r>
      <w:r w:rsidR="002A03ED" w:rsidRPr="00ED0637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ED0637">
        <w:rPr>
          <w:rFonts w:ascii="Times New Roman" w:hAnsi="Times New Roman"/>
          <w:spacing w:val="-2"/>
          <w:sz w:val="28"/>
          <w:szCs w:val="28"/>
          <w:lang w:eastAsia="en-US"/>
        </w:rPr>
        <w:t xml:space="preserve">«О Контрольно-счетной палате </w:t>
      </w:r>
      <w:r w:rsidR="002A03ED" w:rsidRPr="00ED0637">
        <w:rPr>
          <w:rFonts w:ascii="Times New Roman" w:hAnsi="Times New Roman"/>
          <w:spacing w:val="-2"/>
          <w:sz w:val="28"/>
          <w:szCs w:val="28"/>
          <w:lang w:eastAsia="en-US"/>
        </w:rPr>
        <w:t>Республики Хакасия</w:t>
      </w:r>
      <w:r w:rsidRPr="00ED0637">
        <w:rPr>
          <w:rFonts w:ascii="Times New Roman" w:hAnsi="Times New Roman"/>
          <w:spacing w:val="-2"/>
          <w:sz w:val="28"/>
          <w:szCs w:val="28"/>
          <w:lang w:eastAsia="en-US"/>
        </w:rPr>
        <w:t xml:space="preserve">», иными нормативными правовыми актами Российской Федерации и </w:t>
      </w:r>
      <w:r w:rsidR="002A03ED" w:rsidRPr="00ED0637">
        <w:rPr>
          <w:rFonts w:ascii="Times New Roman" w:hAnsi="Times New Roman"/>
          <w:spacing w:val="-2"/>
          <w:sz w:val="28"/>
          <w:szCs w:val="28"/>
          <w:lang w:eastAsia="en-US"/>
        </w:rPr>
        <w:t>Республики Хакасия</w:t>
      </w:r>
      <w:r w:rsidRPr="00ED0637">
        <w:rPr>
          <w:rFonts w:ascii="Times New Roman" w:hAnsi="Times New Roman"/>
          <w:spacing w:val="-2"/>
          <w:sz w:val="28"/>
          <w:szCs w:val="28"/>
          <w:lang w:eastAsia="en-US"/>
        </w:rPr>
        <w:t>.</w:t>
      </w:r>
    </w:p>
    <w:p w14:paraId="45DDD549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D0637">
        <w:rPr>
          <w:rFonts w:ascii="Times New Roman" w:hAnsi="Times New Roman"/>
          <w:color w:val="000000"/>
          <w:spacing w:val="-2"/>
          <w:sz w:val="28"/>
          <w:szCs w:val="28"/>
        </w:rPr>
        <w:t>Законодательство, регулирующее деятельность контрольно-счетных органов, базируется на международных принципах, в том числе изложенных в Лимской декларации руководящих принципов контроля (1977 год), Мексиканской декларации независимости высших органов аудита (2007 год), Московской декларации (2019 год).</w:t>
      </w:r>
    </w:p>
    <w:p w14:paraId="6A4C1C98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ED0637">
        <w:rPr>
          <w:rFonts w:ascii="Times New Roman" w:hAnsi="Times New Roman"/>
          <w:spacing w:val="-2"/>
          <w:sz w:val="28"/>
          <w:szCs w:val="28"/>
          <w:lang w:eastAsia="en-US"/>
        </w:rPr>
        <w:t xml:space="preserve">Контрольно-счетная палата осуществляет контроль за управлением и распоряжением государственными ресурсами </w:t>
      </w:r>
      <w:r w:rsidR="002A03ED" w:rsidRPr="00ED0637">
        <w:rPr>
          <w:rFonts w:ascii="Times New Roman" w:hAnsi="Times New Roman"/>
          <w:spacing w:val="-2"/>
          <w:sz w:val="28"/>
          <w:szCs w:val="28"/>
          <w:lang w:eastAsia="en-US"/>
        </w:rPr>
        <w:t>Республики Хакасия</w:t>
      </w:r>
      <w:r w:rsidRPr="00ED0637">
        <w:rPr>
          <w:rFonts w:ascii="Times New Roman" w:hAnsi="Times New Roman"/>
          <w:spacing w:val="-2"/>
          <w:sz w:val="28"/>
          <w:szCs w:val="28"/>
          <w:lang w:eastAsia="en-US"/>
        </w:rPr>
        <w:t xml:space="preserve">, включающими в себя совокупность финансовых и материальных активов региона: </w:t>
      </w:r>
      <w:r w:rsidR="0063024E" w:rsidRPr="00ED0637">
        <w:rPr>
          <w:rFonts w:ascii="Times New Roman" w:hAnsi="Times New Roman"/>
          <w:spacing w:val="-2"/>
          <w:sz w:val="28"/>
          <w:szCs w:val="28"/>
          <w:lang w:eastAsia="en-US"/>
        </w:rPr>
        <w:t>республиканский</w:t>
      </w:r>
      <w:r w:rsidRPr="00ED0637">
        <w:rPr>
          <w:rFonts w:ascii="Times New Roman" w:hAnsi="Times New Roman"/>
          <w:spacing w:val="-2"/>
          <w:sz w:val="28"/>
          <w:szCs w:val="28"/>
          <w:lang w:eastAsia="en-US"/>
        </w:rPr>
        <w:t xml:space="preserve"> бюджет</w:t>
      </w:r>
      <w:r w:rsidR="0063024E" w:rsidRPr="00ED0637">
        <w:rPr>
          <w:rFonts w:ascii="Times New Roman" w:hAnsi="Times New Roman"/>
          <w:spacing w:val="-2"/>
          <w:sz w:val="28"/>
          <w:szCs w:val="28"/>
          <w:lang w:eastAsia="en-US"/>
        </w:rPr>
        <w:t xml:space="preserve"> Республики Хакасия</w:t>
      </w:r>
      <w:r w:rsidRPr="00ED0637">
        <w:rPr>
          <w:rFonts w:ascii="Times New Roman" w:hAnsi="Times New Roman"/>
          <w:spacing w:val="-2"/>
          <w:sz w:val="28"/>
          <w:szCs w:val="28"/>
          <w:lang w:eastAsia="en-US"/>
        </w:rPr>
        <w:t xml:space="preserve"> и имущество, находящееся в собственности </w:t>
      </w:r>
      <w:r w:rsidR="002A03ED" w:rsidRPr="00ED0637">
        <w:rPr>
          <w:rFonts w:ascii="Times New Roman" w:hAnsi="Times New Roman"/>
          <w:spacing w:val="-2"/>
          <w:sz w:val="28"/>
          <w:szCs w:val="28"/>
          <w:lang w:eastAsia="en-US"/>
        </w:rPr>
        <w:t>Республики Хакасия</w:t>
      </w:r>
      <w:r w:rsidRPr="00ED0637">
        <w:rPr>
          <w:rFonts w:ascii="Times New Roman" w:hAnsi="Times New Roman"/>
          <w:spacing w:val="-2"/>
          <w:sz w:val="28"/>
          <w:szCs w:val="28"/>
          <w:lang w:eastAsia="en-US"/>
        </w:rPr>
        <w:t>.</w:t>
      </w:r>
    </w:p>
    <w:p w14:paraId="04F1F393" w14:textId="77777777" w:rsidR="008B3755" w:rsidRPr="00ED0637" w:rsidRDefault="00FF2BE1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>Д</w:t>
      </w:r>
      <w:r w:rsidR="008B3755" w:rsidRPr="00ED0637">
        <w:rPr>
          <w:rFonts w:ascii="Times New Roman" w:hAnsi="Times New Roman"/>
          <w:sz w:val="28"/>
          <w:szCs w:val="28"/>
          <w:lang w:eastAsia="en-US"/>
        </w:rPr>
        <w:t>еятельност</w:t>
      </w:r>
      <w:r w:rsidRPr="00ED0637">
        <w:rPr>
          <w:rFonts w:ascii="Times New Roman" w:hAnsi="Times New Roman"/>
          <w:sz w:val="28"/>
          <w:szCs w:val="28"/>
          <w:lang w:eastAsia="en-US"/>
        </w:rPr>
        <w:t>ь</w:t>
      </w:r>
      <w:r w:rsidR="008B3755" w:rsidRPr="00ED0637">
        <w:rPr>
          <w:rFonts w:ascii="Times New Roman" w:hAnsi="Times New Roman"/>
          <w:sz w:val="28"/>
          <w:szCs w:val="28"/>
          <w:lang w:eastAsia="en-US"/>
        </w:rPr>
        <w:t xml:space="preserve"> Контрольно-счетной палаты</w:t>
      </w:r>
      <w:r w:rsidR="004F0DC0" w:rsidRPr="00ED0637">
        <w:rPr>
          <w:rFonts w:ascii="Times New Roman" w:hAnsi="Times New Roman"/>
          <w:sz w:val="28"/>
          <w:szCs w:val="28"/>
          <w:lang w:eastAsia="en-US"/>
        </w:rPr>
        <w:t>,</w:t>
      </w:r>
      <w:r w:rsidR="008B3755" w:rsidRPr="00ED06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0637">
        <w:rPr>
          <w:rFonts w:ascii="Times New Roman" w:hAnsi="Times New Roman"/>
          <w:sz w:val="28"/>
          <w:szCs w:val="28"/>
          <w:lang w:eastAsia="en-US"/>
        </w:rPr>
        <w:t>основан</w:t>
      </w:r>
      <w:r w:rsidR="004F0DC0" w:rsidRPr="00ED0637">
        <w:rPr>
          <w:rFonts w:ascii="Times New Roman" w:hAnsi="Times New Roman"/>
          <w:sz w:val="28"/>
          <w:szCs w:val="28"/>
          <w:lang w:eastAsia="en-US"/>
        </w:rPr>
        <w:t>ная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на принципах</w:t>
      </w:r>
      <w:r w:rsidR="008B3755" w:rsidRPr="00ED06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0637">
        <w:rPr>
          <w:rFonts w:ascii="Times New Roman" w:hAnsi="Times New Roman"/>
          <w:sz w:val="28"/>
          <w:szCs w:val="28"/>
          <w:lang w:eastAsia="en-US"/>
        </w:rPr>
        <w:t>законности, объективности, эффективности, независимости, открытости и гласности</w:t>
      </w:r>
      <w:r w:rsidR="004F0DC0" w:rsidRPr="00ED0637">
        <w:rPr>
          <w:rFonts w:ascii="Times New Roman" w:hAnsi="Times New Roman"/>
          <w:sz w:val="28"/>
          <w:szCs w:val="28"/>
          <w:lang w:eastAsia="en-US"/>
        </w:rPr>
        <w:t>,</w:t>
      </w:r>
      <w:bookmarkStart w:id="1" w:name="_Hlk85546700"/>
      <w:bookmarkEnd w:id="0"/>
      <w:r w:rsidR="008B3755" w:rsidRPr="00ED0637">
        <w:rPr>
          <w:rFonts w:ascii="Times New Roman" w:hAnsi="Times New Roman"/>
          <w:sz w:val="28"/>
          <w:szCs w:val="28"/>
          <w:lang w:eastAsia="en-US"/>
        </w:rPr>
        <w:t xml:space="preserve"> направлена на обеспечение законности и повышение эффективности использования государственных ресурсов; оказание содействия органам власти </w:t>
      </w:r>
      <w:r w:rsidR="0063024E" w:rsidRPr="00ED0637">
        <w:rPr>
          <w:rFonts w:ascii="Times New Roman" w:hAnsi="Times New Roman"/>
          <w:sz w:val="28"/>
          <w:szCs w:val="28"/>
          <w:lang w:eastAsia="en-US"/>
        </w:rPr>
        <w:t xml:space="preserve">Республики Хакасия </w:t>
      </w:r>
      <w:r w:rsidR="008B3755" w:rsidRPr="00ED0637">
        <w:rPr>
          <w:rFonts w:ascii="Times New Roman" w:hAnsi="Times New Roman"/>
          <w:sz w:val="28"/>
          <w:szCs w:val="28"/>
          <w:lang w:eastAsia="en-US"/>
        </w:rPr>
        <w:t xml:space="preserve">в успешной реализации </w:t>
      </w:r>
      <w:r w:rsidR="008B3755" w:rsidRPr="00ED0637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документов стратегического планирования </w:t>
      </w:r>
      <w:r w:rsidR="002A03ED" w:rsidRPr="00ED0637">
        <w:rPr>
          <w:rFonts w:ascii="Times New Roman" w:hAnsi="Times New Roman"/>
          <w:sz w:val="28"/>
          <w:szCs w:val="28"/>
          <w:lang w:eastAsia="en-US"/>
        </w:rPr>
        <w:t>Республики Хакасия</w:t>
      </w:r>
      <w:r w:rsidR="008B3755" w:rsidRPr="00ED0637">
        <w:rPr>
          <w:rFonts w:ascii="Times New Roman" w:hAnsi="Times New Roman"/>
          <w:sz w:val="28"/>
          <w:szCs w:val="28"/>
          <w:lang w:eastAsia="en-US"/>
        </w:rPr>
        <w:t>; информирование органов власти и общества о качестве управления и распоряжения государственными ресурсами.</w:t>
      </w:r>
    </w:p>
    <w:p w14:paraId="511A07A6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 xml:space="preserve">В рамках своих полномочий Контрольно-счетная палата взаимодействует с </w:t>
      </w:r>
      <w:r w:rsidR="0063024E" w:rsidRPr="00ED0637">
        <w:rPr>
          <w:rFonts w:ascii="Times New Roman" w:hAnsi="Times New Roman"/>
          <w:sz w:val="28"/>
          <w:szCs w:val="28"/>
          <w:lang w:eastAsia="en-US"/>
        </w:rPr>
        <w:t>Верховным Советом Республики Хакасия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F0DC0" w:rsidRPr="00ED0637">
        <w:rPr>
          <w:rFonts w:ascii="Times New Roman" w:hAnsi="Times New Roman"/>
          <w:sz w:val="28"/>
          <w:szCs w:val="28"/>
          <w:lang w:eastAsia="en-US"/>
        </w:rPr>
        <w:t>П</w:t>
      </w:r>
      <w:r w:rsidRPr="00ED0637">
        <w:rPr>
          <w:rFonts w:ascii="Times New Roman" w:hAnsi="Times New Roman"/>
          <w:sz w:val="28"/>
          <w:szCs w:val="28"/>
          <w:lang w:eastAsia="en-US"/>
        </w:rPr>
        <w:t>равительством</w:t>
      </w:r>
      <w:r w:rsidR="004F0DC0" w:rsidRPr="00ED0637">
        <w:rPr>
          <w:rFonts w:ascii="Times New Roman" w:hAnsi="Times New Roman"/>
          <w:sz w:val="28"/>
          <w:szCs w:val="28"/>
          <w:lang w:eastAsia="en-US"/>
        </w:rPr>
        <w:t xml:space="preserve"> Республики Хакасия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="004F0DC0" w:rsidRPr="00ED0637">
        <w:rPr>
          <w:rFonts w:ascii="Times New Roman" w:hAnsi="Times New Roman"/>
          <w:sz w:val="28"/>
          <w:szCs w:val="28"/>
          <w:lang w:eastAsia="en-US"/>
        </w:rPr>
        <w:t xml:space="preserve"> иными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исполнительными органами </w:t>
      </w:r>
      <w:r w:rsidR="004F0DC0" w:rsidRPr="00ED0637">
        <w:rPr>
          <w:rFonts w:ascii="Times New Roman" w:hAnsi="Times New Roman"/>
          <w:sz w:val="28"/>
          <w:szCs w:val="28"/>
          <w:lang w:eastAsia="en-US"/>
        </w:rPr>
        <w:t xml:space="preserve">государственной 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власти </w:t>
      </w:r>
      <w:r w:rsidR="004F0DC0" w:rsidRPr="00ED0637">
        <w:rPr>
          <w:rFonts w:ascii="Times New Roman" w:hAnsi="Times New Roman"/>
          <w:sz w:val="28"/>
          <w:szCs w:val="28"/>
          <w:lang w:eastAsia="en-US"/>
        </w:rPr>
        <w:t>Республики Хакасия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, контрольными </w:t>
      </w:r>
      <w:r w:rsidR="004F0DC0" w:rsidRPr="00ED0637">
        <w:rPr>
          <w:rFonts w:ascii="Times New Roman" w:hAnsi="Times New Roman"/>
          <w:sz w:val="28"/>
          <w:szCs w:val="28"/>
          <w:lang w:eastAsia="en-US"/>
        </w:rPr>
        <w:t>(</w:t>
      </w:r>
      <w:r w:rsidRPr="00ED0637">
        <w:rPr>
          <w:rFonts w:ascii="Times New Roman" w:hAnsi="Times New Roman"/>
          <w:sz w:val="28"/>
          <w:szCs w:val="28"/>
          <w:lang w:eastAsia="en-US"/>
        </w:rPr>
        <w:t>надзорными</w:t>
      </w:r>
      <w:r w:rsidR="004F0DC0" w:rsidRPr="00ED0637">
        <w:rPr>
          <w:rFonts w:ascii="Times New Roman" w:hAnsi="Times New Roman"/>
          <w:sz w:val="28"/>
          <w:szCs w:val="28"/>
          <w:lang w:eastAsia="en-US"/>
        </w:rPr>
        <w:t>)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и правоохранительными органами, структурами гражданского общества.</w:t>
      </w:r>
    </w:p>
    <w:p w14:paraId="6EA43C73" w14:textId="77777777" w:rsidR="004F0DC0" w:rsidRPr="00ED0637" w:rsidRDefault="004F0DC0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 xml:space="preserve">С целью развития системы внешнего государственного и муниципального финансового </w:t>
      </w:r>
      <w:r w:rsidR="005426C5">
        <w:rPr>
          <w:rFonts w:ascii="Times New Roman" w:hAnsi="Times New Roman"/>
          <w:sz w:val="28"/>
          <w:szCs w:val="28"/>
          <w:lang w:eastAsia="en-US"/>
        </w:rPr>
        <w:t>аудита (</w:t>
      </w:r>
      <w:r w:rsidRPr="00ED0637">
        <w:rPr>
          <w:rFonts w:ascii="Times New Roman" w:hAnsi="Times New Roman"/>
          <w:sz w:val="28"/>
          <w:szCs w:val="28"/>
          <w:lang w:eastAsia="en-US"/>
        </w:rPr>
        <w:t>контроля</w:t>
      </w:r>
      <w:r w:rsidR="005426C5">
        <w:rPr>
          <w:rFonts w:ascii="Times New Roman" w:hAnsi="Times New Roman"/>
          <w:sz w:val="28"/>
          <w:szCs w:val="28"/>
          <w:lang w:eastAsia="en-US"/>
        </w:rPr>
        <w:t>)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Контрольно-счетная палата сотрудничает со Счетной палатой Российской Федерации, контрольно-счетными органами</w:t>
      </w:r>
      <w:r w:rsidR="00A83FF3" w:rsidRPr="00ED0637">
        <w:rPr>
          <w:rFonts w:ascii="Times New Roman" w:hAnsi="Times New Roman"/>
          <w:sz w:val="28"/>
          <w:szCs w:val="28"/>
          <w:lang w:eastAsia="en-US"/>
        </w:rPr>
        <w:t xml:space="preserve"> субъектов Российской Федерации,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Советом контрольно-счетных органов при Счетной палате Российской Федерации</w:t>
      </w:r>
      <w:r w:rsidR="00A83FF3" w:rsidRPr="00ED0637">
        <w:rPr>
          <w:rFonts w:ascii="Times New Roman" w:hAnsi="Times New Roman"/>
          <w:sz w:val="28"/>
          <w:szCs w:val="28"/>
          <w:lang w:eastAsia="en-US"/>
        </w:rPr>
        <w:t>, Союзом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83FF3" w:rsidRPr="00ED0637">
        <w:rPr>
          <w:rFonts w:ascii="Times New Roman" w:hAnsi="Times New Roman"/>
          <w:color w:val="04092A"/>
          <w:sz w:val="28"/>
          <w:szCs w:val="28"/>
          <w:shd w:val="clear" w:color="auto" w:fill="FFFFFF"/>
        </w:rPr>
        <w:t xml:space="preserve">муниципальных контрольно-счетных органов </w:t>
      </w:r>
      <w:r w:rsidRPr="00ED0637">
        <w:rPr>
          <w:rFonts w:ascii="Times New Roman" w:hAnsi="Times New Roman"/>
          <w:sz w:val="28"/>
          <w:szCs w:val="28"/>
          <w:lang w:eastAsia="en-US"/>
        </w:rPr>
        <w:t>и контрольно-счетными органами муниципальных образований Республики Хакасия.</w:t>
      </w:r>
    </w:p>
    <w:p w14:paraId="2DAFFD1E" w14:textId="77777777" w:rsidR="00497279" w:rsidRPr="00714358" w:rsidRDefault="008B3755" w:rsidP="00714358">
      <w:pPr>
        <w:pStyle w:val="a8"/>
        <w:spacing w:line="360" w:lineRule="auto"/>
        <w:jc w:val="center"/>
        <w:rPr>
          <w:rFonts w:ascii="Times New Roman" w:hAnsi="Times New Roman"/>
          <w:color w:val="17365D"/>
          <w:kern w:val="20"/>
          <w:sz w:val="40"/>
          <w:szCs w:val="40"/>
          <w:lang w:eastAsia="en-US"/>
        </w:rPr>
      </w:pPr>
      <w:r w:rsidRPr="00714358">
        <w:rPr>
          <w:rFonts w:ascii="Times New Roman" w:hAnsi="Times New Roman"/>
          <w:b/>
          <w:bCs/>
          <w:color w:val="000000" w:themeColor="text1"/>
          <w:kern w:val="20"/>
          <w:sz w:val="40"/>
          <w:szCs w:val="40"/>
          <w:lang w:eastAsia="en-US"/>
        </w:rPr>
        <w:t>Миссия Контрольно-счетной палаты</w:t>
      </w:r>
    </w:p>
    <w:p w14:paraId="538E2CC2" w14:textId="77777777" w:rsidR="00497279" w:rsidRDefault="00497279" w:rsidP="00714358">
      <w:pPr>
        <w:pStyle w:val="a8"/>
        <w:spacing w:line="360" w:lineRule="auto"/>
        <w:jc w:val="both"/>
        <w:rPr>
          <w:rFonts w:ascii="Times New Roman" w:hAnsi="Times New Roman"/>
          <w:color w:val="17365D"/>
          <w:kern w:val="20"/>
          <w:sz w:val="26"/>
          <w:szCs w:val="26"/>
          <w:lang w:eastAsia="en-US"/>
        </w:rPr>
      </w:pPr>
    </w:p>
    <w:p w14:paraId="1057E58C" w14:textId="77777777" w:rsidR="00641F3E" w:rsidRDefault="00497279" w:rsidP="00D87507">
      <w:pPr>
        <w:pStyle w:val="a8"/>
        <w:shd w:val="clear" w:color="auto" w:fill="FFF2CC" w:themeFill="accent4" w:themeFillTint="33"/>
        <w:spacing w:line="360" w:lineRule="auto"/>
        <w:ind w:firstLine="720"/>
        <w:jc w:val="both"/>
        <w:rPr>
          <w:rFonts w:ascii="Times New Roman" w:hAnsi="Times New Roman"/>
          <w:b/>
          <w:bCs/>
          <w:i/>
          <w:iCs/>
          <w:kern w:val="20"/>
          <w:sz w:val="32"/>
          <w:szCs w:val="32"/>
          <w:lang w:eastAsia="en-US"/>
        </w:rPr>
      </w:pPr>
      <w:r w:rsidRPr="00DF02A2">
        <w:rPr>
          <w:rFonts w:ascii="Times New Roman" w:hAnsi="Times New Roman"/>
          <w:b/>
          <w:bCs/>
          <w:i/>
          <w:iCs/>
          <w:color w:val="17365D"/>
          <w:kern w:val="20"/>
          <w:sz w:val="32"/>
          <w:szCs w:val="32"/>
          <w:lang w:eastAsia="en-US"/>
        </w:rPr>
        <w:t>С</w:t>
      </w:r>
      <w:r w:rsidR="008B3755" w:rsidRPr="00DF02A2">
        <w:rPr>
          <w:rFonts w:ascii="Times New Roman" w:hAnsi="Times New Roman"/>
          <w:b/>
          <w:bCs/>
          <w:i/>
          <w:iCs/>
          <w:kern w:val="20"/>
          <w:sz w:val="32"/>
          <w:szCs w:val="32"/>
          <w:lang w:eastAsia="en-US"/>
        </w:rPr>
        <w:t xml:space="preserve">одействие </w:t>
      </w:r>
      <w:r w:rsidR="00EA47D7" w:rsidRPr="00DF02A2">
        <w:rPr>
          <w:rFonts w:ascii="Times New Roman" w:hAnsi="Times New Roman"/>
          <w:b/>
          <w:bCs/>
          <w:i/>
          <w:iCs/>
          <w:kern w:val="20"/>
          <w:sz w:val="32"/>
          <w:szCs w:val="32"/>
          <w:lang w:eastAsia="en-US"/>
        </w:rPr>
        <w:t>правомерному</w:t>
      </w:r>
      <w:r w:rsidR="008B3755" w:rsidRPr="00DF02A2">
        <w:rPr>
          <w:rFonts w:ascii="Times New Roman" w:hAnsi="Times New Roman"/>
          <w:b/>
          <w:bCs/>
          <w:i/>
          <w:iCs/>
          <w:kern w:val="20"/>
          <w:sz w:val="32"/>
          <w:szCs w:val="32"/>
          <w:lang w:eastAsia="en-US"/>
        </w:rPr>
        <w:t xml:space="preserve"> и эффективному </w:t>
      </w:r>
      <w:r w:rsidR="00641F3E" w:rsidRPr="00641F3E">
        <w:rPr>
          <w:rFonts w:ascii="Times New Roman" w:hAnsi="Times New Roman"/>
          <w:b/>
          <w:bCs/>
          <w:i/>
          <w:iCs/>
          <w:kern w:val="20"/>
          <w:sz w:val="32"/>
          <w:szCs w:val="32"/>
          <w:lang w:eastAsia="en-US"/>
        </w:rPr>
        <w:t>государственному управлению как необходимому условию устойчивого развития Республики Хакасия и благоприятной жизни человека</w:t>
      </w:r>
      <w:r w:rsidR="005426C5">
        <w:rPr>
          <w:rFonts w:ascii="Times New Roman" w:hAnsi="Times New Roman"/>
          <w:b/>
          <w:bCs/>
          <w:i/>
          <w:iCs/>
          <w:kern w:val="20"/>
          <w:sz w:val="32"/>
          <w:szCs w:val="32"/>
          <w:lang w:eastAsia="en-US"/>
        </w:rPr>
        <w:t>.</w:t>
      </w:r>
    </w:p>
    <w:p w14:paraId="170DE1E3" w14:textId="77777777" w:rsidR="00497279" w:rsidRPr="00ED0637" w:rsidRDefault="00497279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14:paraId="0A9F7385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bCs/>
          <w:sz w:val="28"/>
          <w:szCs w:val="28"/>
          <w:lang w:eastAsia="en-US"/>
        </w:rPr>
        <w:t xml:space="preserve">Стратегия развития Контрольно-счетной палаты 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определяет стратегические цели и задачи развития на </w:t>
      </w:r>
      <w:r w:rsidR="00287A58" w:rsidRPr="00ED0637">
        <w:rPr>
          <w:rFonts w:ascii="Times New Roman" w:hAnsi="Times New Roman"/>
          <w:sz w:val="28"/>
          <w:szCs w:val="28"/>
          <w:lang w:eastAsia="en-US"/>
        </w:rPr>
        <w:t>действующий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период, отражает основные направления достижения указанных целей и решения поставленных задач, а также учитывает основные направления Стратегии деятельности Счетной палаты Р</w:t>
      </w:r>
      <w:r w:rsidR="001954FC" w:rsidRPr="00ED0637">
        <w:rPr>
          <w:rFonts w:ascii="Times New Roman" w:hAnsi="Times New Roman"/>
          <w:sz w:val="28"/>
          <w:szCs w:val="28"/>
          <w:lang w:eastAsia="en-US"/>
        </w:rPr>
        <w:t>оссийской Федерации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14:paraId="221F75AF" w14:textId="77777777" w:rsidR="008B3755" w:rsidRPr="005A4F01" w:rsidRDefault="008B3755" w:rsidP="00714358">
      <w:pPr>
        <w:pStyle w:val="a8"/>
        <w:spacing w:line="36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5A4F01">
        <w:rPr>
          <w:rFonts w:ascii="Times New Roman" w:hAnsi="Times New Roman"/>
          <w:b/>
          <w:sz w:val="40"/>
          <w:szCs w:val="40"/>
          <w:lang w:eastAsia="en-US"/>
        </w:rPr>
        <w:t>Стратегическая цель и задачи</w:t>
      </w:r>
    </w:p>
    <w:p w14:paraId="2BF26F2D" w14:textId="77777777" w:rsidR="004A7960" w:rsidRPr="00527042" w:rsidRDefault="004A7960" w:rsidP="00714358">
      <w:pPr>
        <w:pStyle w:val="a8"/>
        <w:spacing w:line="360" w:lineRule="auto"/>
        <w:jc w:val="both"/>
        <w:rPr>
          <w:rFonts w:ascii="Times New Roman" w:hAnsi="Times New Roman"/>
          <w:color w:val="000000" w:themeColor="text1"/>
          <w:spacing w:val="-2"/>
          <w:kern w:val="20"/>
          <w:sz w:val="26"/>
          <w:szCs w:val="26"/>
          <w:lang w:eastAsia="en-US"/>
        </w:rPr>
      </w:pPr>
    </w:p>
    <w:p w14:paraId="0E9FD875" w14:textId="77777777" w:rsidR="00825293" w:rsidRDefault="008B3755" w:rsidP="00BB7131">
      <w:pPr>
        <w:pStyle w:val="a8"/>
        <w:shd w:val="clear" w:color="auto" w:fill="FFF2CC"/>
        <w:spacing w:line="360" w:lineRule="auto"/>
        <w:jc w:val="both"/>
        <w:rPr>
          <w:rFonts w:ascii="Times New Roman" w:hAnsi="Times New Roman"/>
          <w:b/>
          <w:bCs/>
          <w:i/>
          <w:iCs/>
          <w:spacing w:val="-2"/>
          <w:kern w:val="20"/>
          <w:sz w:val="32"/>
          <w:szCs w:val="32"/>
          <w:lang w:eastAsia="en-US"/>
        </w:rPr>
      </w:pPr>
      <w:r w:rsidRPr="002B212A">
        <w:rPr>
          <w:rFonts w:ascii="Times New Roman" w:hAnsi="Times New Roman"/>
          <w:b/>
          <w:bCs/>
          <w:i/>
          <w:iCs/>
          <w:color w:val="000000" w:themeColor="text1"/>
          <w:spacing w:val="-2"/>
          <w:kern w:val="20"/>
          <w:sz w:val="32"/>
          <w:szCs w:val="32"/>
          <w:lang w:eastAsia="en-US"/>
        </w:rPr>
        <w:t>Стратегической целью развития Контрольно-счетной палаты</w:t>
      </w:r>
      <w:r w:rsidRPr="002B212A">
        <w:rPr>
          <w:rFonts w:ascii="Times New Roman" w:hAnsi="Times New Roman"/>
          <w:b/>
          <w:bCs/>
          <w:i/>
          <w:iCs/>
          <w:color w:val="C00000"/>
          <w:spacing w:val="-2"/>
          <w:kern w:val="20"/>
          <w:sz w:val="32"/>
          <w:szCs w:val="32"/>
          <w:lang w:eastAsia="en-US"/>
        </w:rPr>
        <w:t xml:space="preserve"> </w:t>
      </w:r>
      <w:r w:rsidRPr="002B212A">
        <w:rPr>
          <w:rFonts w:ascii="Times New Roman" w:hAnsi="Times New Roman"/>
          <w:b/>
          <w:bCs/>
          <w:i/>
          <w:iCs/>
          <w:spacing w:val="-2"/>
          <w:kern w:val="20"/>
          <w:sz w:val="32"/>
          <w:szCs w:val="32"/>
          <w:lang w:eastAsia="en-US"/>
        </w:rPr>
        <w:t>является</w:t>
      </w:r>
      <w:r w:rsidR="00825293">
        <w:rPr>
          <w:rFonts w:ascii="Times New Roman" w:hAnsi="Times New Roman"/>
          <w:b/>
          <w:bCs/>
          <w:i/>
          <w:iCs/>
          <w:spacing w:val="-2"/>
          <w:kern w:val="20"/>
          <w:sz w:val="32"/>
          <w:szCs w:val="32"/>
          <w:lang w:eastAsia="en-US"/>
        </w:rPr>
        <w:t xml:space="preserve"> </w:t>
      </w:r>
      <w:r w:rsidR="00825293" w:rsidRPr="00825293">
        <w:rPr>
          <w:rFonts w:ascii="Times New Roman" w:hAnsi="Times New Roman"/>
          <w:b/>
          <w:bCs/>
          <w:i/>
          <w:iCs/>
          <w:spacing w:val="-2"/>
          <w:kern w:val="20"/>
          <w:sz w:val="32"/>
          <w:szCs w:val="32"/>
          <w:lang w:eastAsia="en-US"/>
        </w:rPr>
        <w:t>совершенствование системы внешнего государственного финансового</w:t>
      </w:r>
      <w:r w:rsidR="00825293">
        <w:rPr>
          <w:rFonts w:ascii="Times New Roman" w:hAnsi="Times New Roman"/>
          <w:b/>
          <w:bCs/>
          <w:i/>
          <w:iCs/>
          <w:spacing w:val="-2"/>
          <w:kern w:val="20"/>
          <w:sz w:val="32"/>
          <w:szCs w:val="32"/>
          <w:lang w:eastAsia="en-US"/>
        </w:rPr>
        <w:t xml:space="preserve"> </w:t>
      </w:r>
      <w:r w:rsidR="005426C5">
        <w:rPr>
          <w:rFonts w:ascii="Times New Roman" w:hAnsi="Times New Roman"/>
          <w:b/>
          <w:bCs/>
          <w:i/>
          <w:iCs/>
          <w:spacing w:val="-2"/>
          <w:kern w:val="20"/>
          <w:sz w:val="32"/>
          <w:szCs w:val="32"/>
          <w:lang w:eastAsia="en-US"/>
        </w:rPr>
        <w:t>аудита (</w:t>
      </w:r>
      <w:r w:rsidR="00825293" w:rsidRPr="00825293">
        <w:rPr>
          <w:rFonts w:ascii="Times New Roman" w:hAnsi="Times New Roman"/>
          <w:b/>
          <w:bCs/>
          <w:i/>
          <w:iCs/>
          <w:spacing w:val="-2"/>
          <w:kern w:val="20"/>
          <w:sz w:val="32"/>
          <w:szCs w:val="32"/>
          <w:lang w:eastAsia="en-US"/>
        </w:rPr>
        <w:t>контроля</w:t>
      </w:r>
      <w:r w:rsidR="005426C5">
        <w:rPr>
          <w:rFonts w:ascii="Times New Roman" w:hAnsi="Times New Roman"/>
          <w:b/>
          <w:bCs/>
          <w:i/>
          <w:iCs/>
          <w:spacing w:val="-2"/>
          <w:kern w:val="20"/>
          <w:sz w:val="32"/>
          <w:szCs w:val="32"/>
          <w:lang w:eastAsia="en-US"/>
        </w:rPr>
        <w:t>)</w:t>
      </w:r>
      <w:r w:rsidR="00825293" w:rsidRPr="00825293">
        <w:rPr>
          <w:rFonts w:ascii="Times New Roman" w:hAnsi="Times New Roman"/>
          <w:b/>
          <w:bCs/>
          <w:i/>
          <w:iCs/>
          <w:spacing w:val="-2"/>
          <w:kern w:val="20"/>
          <w:sz w:val="32"/>
          <w:szCs w:val="32"/>
          <w:lang w:eastAsia="en-US"/>
        </w:rPr>
        <w:t>, направленное на повышение качества управления государственными ресурсами Республики Хакасия и расширение возможностей достижения</w:t>
      </w:r>
      <w:r w:rsidR="00BB7131">
        <w:rPr>
          <w:rFonts w:ascii="Times New Roman" w:hAnsi="Times New Roman"/>
          <w:b/>
          <w:bCs/>
          <w:i/>
          <w:iCs/>
          <w:spacing w:val="-2"/>
          <w:kern w:val="20"/>
          <w:sz w:val="32"/>
          <w:szCs w:val="32"/>
          <w:lang w:eastAsia="en-US"/>
        </w:rPr>
        <w:t xml:space="preserve"> </w:t>
      </w:r>
      <w:r w:rsidR="00825293" w:rsidRPr="00825293">
        <w:rPr>
          <w:rFonts w:ascii="Times New Roman" w:hAnsi="Times New Roman"/>
          <w:b/>
          <w:bCs/>
          <w:i/>
          <w:iCs/>
          <w:spacing w:val="-2"/>
          <w:kern w:val="20"/>
          <w:sz w:val="32"/>
          <w:szCs w:val="32"/>
          <w:lang w:eastAsia="en-US"/>
        </w:rPr>
        <w:t>национальных целей, реализации национальных проектов и государственных</w:t>
      </w:r>
      <w:r w:rsidR="00BB7131">
        <w:rPr>
          <w:rFonts w:ascii="Times New Roman" w:hAnsi="Times New Roman"/>
          <w:b/>
          <w:bCs/>
          <w:i/>
          <w:iCs/>
          <w:spacing w:val="-2"/>
          <w:kern w:val="20"/>
          <w:sz w:val="32"/>
          <w:szCs w:val="32"/>
          <w:lang w:eastAsia="en-US"/>
        </w:rPr>
        <w:t xml:space="preserve"> </w:t>
      </w:r>
      <w:r w:rsidR="00825293" w:rsidRPr="00825293">
        <w:rPr>
          <w:rFonts w:ascii="Times New Roman" w:hAnsi="Times New Roman"/>
          <w:b/>
          <w:bCs/>
          <w:i/>
          <w:iCs/>
          <w:spacing w:val="-2"/>
          <w:kern w:val="20"/>
          <w:sz w:val="32"/>
          <w:szCs w:val="32"/>
          <w:lang w:eastAsia="en-US"/>
        </w:rPr>
        <w:t>программ</w:t>
      </w:r>
      <w:r w:rsidR="00BB7131">
        <w:rPr>
          <w:rFonts w:ascii="Times New Roman" w:hAnsi="Times New Roman"/>
          <w:b/>
          <w:bCs/>
          <w:i/>
          <w:iCs/>
          <w:spacing w:val="-2"/>
          <w:kern w:val="20"/>
          <w:sz w:val="32"/>
          <w:szCs w:val="32"/>
          <w:lang w:eastAsia="en-US"/>
        </w:rPr>
        <w:t>.</w:t>
      </w:r>
    </w:p>
    <w:p w14:paraId="253FC271" w14:textId="77777777" w:rsidR="007A65C9" w:rsidRDefault="007A65C9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32"/>
          <w:szCs w:val="32"/>
          <w:lang w:eastAsia="en-US"/>
        </w:rPr>
      </w:pPr>
      <w:bookmarkStart w:id="2" w:name="_Hlk85546742"/>
      <w:bookmarkEnd w:id="1"/>
    </w:p>
    <w:p w14:paraId="1A133CE6" w14:textId="77777777" w:rsidR="008B3755" w:rsidRPr="001C15B1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sz w:val="32"/>
          <w:szCs w:val="32"/>
          <w:lang w:eastAsia="en-US"/>
        </w:rPr>
      </w:pPr>
      <w:r w:rsidRPr="001C15B1">
        <w:rPr>
          <w:rFonts w:ascii="Times New Roman" w:hAnsi="Times New Roman"/>
          <w:sz w:val="32"/>
          <w:szCs w:val="32"/>
          <w:lang w:eastAsia="en-US"/>
        </w:rPr>
        <w:t xml:space="preserve">Для достижения поставленной цели Контрольно-счетная палата сосредотачивается на выполнении следующих </w:t>
      </w:r>
      <w:r w:rsidRPr="001C15B1">
        <w:rPr>
          <w:rFonts w:ascii="Times New Roman" w:hAnsi="Times New Roman"/>
          <w:b/>
          <w:sz w:val="32"/>
          <w:szCs w:val="32"/>
          <w:lang w:eastAsia="en-US"/>
        </w:rPr>
        <w:t>основных задач: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05948" w:rsidRPr="00527042" w14:paraId="2EE299E9" w14:textId="77777777" w:rsidTr="0004664E">
        <w:tc>
          <w:tcPr>
            <w:tcW w:w="9570" w:type="dxa"/>
          </w:tcPr>
          <w:p w14:paraId="6F1400D8" w14:textId="77777777" w:rsidR="008B3755" w:rsidRPr="005A4F01" w:rsidRDefault="008B3755" w:rsidP="00714358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5A4F01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Планирование </w:t>
            </w:r>
            <w:r w:rsidR="00287A58" w:rsidRPr="005A4F01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мероприятий</w:t>
            </w:r>
          </w:p>
          <w:p w14:paraId="6D714EA2" w14:textId="77777777" w:rsidR="00F83743" w:rsidRPr="002D5AC5" w:rsidRDefault="00F83743" w:rsidP="00714358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05948" w:rsidRPr="00527042" w14:paraId="4F9CB354" w14:textId="77777777" w:rsidTr="00CF27B0">
        <w:tc>
          <w:tcPr>
            <w:tcW w:w="9570" w:type="dxa"/>
            <w:shd w:val="clear" w:color="auto" w:fill="FFF2CC" w:themeFill="accent4" w:themeFillTint="33"/>
          </w:tcPr>
          <w:p w14:paraId="46373944" w14:textId="77777777" w:rsidR="008B3755" w:rsidRPr="00ED0637" w:rsidRDefault="008B3755" w:rsidP="00714358">
            <w:pPr>
              <w:pStyle w:val="a8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27B0">
              <w:rPr>
                <w:rFonts w:ascii="Times New Roman" w:hAnsi="Times New Roman"/>
                <w:b/>
                <w:iCs/>
                <w:color w:val="000000" w:themeColor="text1"/>
                <w:sz w:val="32"/>
                <w:szCs w:val="32"/>
              </w:rPr>
              <w:t>Задача 1.</w:t>
            </w:r>
            <w:r w:rsidRPr="00ED063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D06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Формирование плана работы исходя из возможности влияния результатов мероприятий на социально-экономическую ситуацию и достижение целей развития региона, содействия совершенствованию деятельности органов государственной власти </w:t>
            </w:r>
            <w:r w:rsidR="002A03ED" w:rsidRPr="00ED06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Республики Хакасия</w:t>
            </w:r>
            <w:r w:rsidRPr="00ED06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потребностей и ожиданий общественности.</w:t>
            </w:r>
          </w:p>
        </w:tc>
      </w:tr>
      <w:tr w:rsidR="00605948" w:rsidRPr="00527042" w14:paraId="36D47B1C" w14:textId="77777777" w:rsidTr="0004664E">
        <w:tc>
          <w:tcPr>
            <w:tcW w:w="9570" w:type="dxa"/>
          </w:tcPr>
          <w:p w14:paraId="49987E3F" w14:textId="77777777" w:rsidR="00A807D1" w:rsidRDefault="00A807D1" w:rsidP="00714358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  <w:p w14:paraId="7A3023D4" w14:textId="77777777" w:rsidR="008B3755" w:rsidRPr="005A4F01" w:rsidRDefault="008B3755" w:rsidP="00714358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5A4F01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Проведение </w:t>
            </w:r>
            <w:r w:rsidR="00287A58" w:rsidRPr="005A4F01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мероприятий</w:t>
            </w:r>
          </w:p>
          <w:p w14:paraId="23DB8044" w14:textId="77777777" w:rsidR="00F83743" w:rsidRPr="00F83743" w:rsidRDefault="00F83743" w:rsidP="00714358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</w:tr>
      <w:tr w:rsidR="00605948" w:rsidRPr="00527042" w14:paraId="2509BD89" w14:textId="77777777" w:rsidTr="00CF27B0">
        <w:tc>
          <w:tcPr>
            <w:tcW w:w="9570" w:type="dxa"/>
            <w:shd w:val="clear" w:color="auto" w:fill="FFF2CC" w:themeFill="accent4" w:themeFillTint="33"/>
          </w:tcPr>
          <w:p w14:paraId="1083A2D0" w14:textId="77777777" w:rsidR="008B3755" w:rsidRPr="00ED0637" w:rsidRDefault="008B3755" w:rsidP="00A807D1">
            <w:pPr>
              <w:pStyle w:val="ConsPlusNormal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27B0">
              <w:rPr>
                <w:rFonts w:ascii="Times New Roman" w:hAnsi="Times New Roman"/>
                <w:b/>
                <w:iCs/>
                <w:color w:val="000000" w:themeColor="text1"/>
                <w:sz w:val="32"/>
                <w:szCs w:val="32"/>
              </w:rPr>
              <w:t>Задача 2.</w:t>
            </w:r>
            <w:r w:rsidRPr="00ED063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D06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Применение </w:t>
            </w:r>
            <w:r w:rsidR="00EA47D7" w:rsidRPr="00ED06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актуальных</w:t>
            </w:r>
            <w:r w:rsidRPr="00ED06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видов аудита</w:t>
            </w:r>
            <w:r w:rsidR="00EC5E56" w:rsidRPr="00ED06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bookmarkStart w:id="3" w:name="_Hlk89246996"/>
            <w:r w:rsidR="00EC5E56" w:rsidRPr="00ED06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(контроля)</w:t>
            </w:r>
            <w:bookmarkEnd w:id="3"/>
            <w:r w:rsidRPr="00ED06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направленных на оценку эффективности управления государственными ресурсами, </w:t>
            </w:r>
            <w:r w:rsidR="00AA7507" w:rsidRPr="001329F6">
              <w:rPr>
                <w:rFonts w:ascii="Times New Roman" w:hAnsi="Times New Roman" w:cs="Times New Roman"/>
                <w:sz w:val="28"/>
                <w:szCs w:val="28"/>
              </w:rPr>
              <w:t>оценка реализуемости, рисков и результатов достижения целей социально-экономического развития Республики Хакасия, предусмотренных документами стратегического планирования Республики Хакасия, в пределах компетенции Контрольно-счетной палаты Республики Хакасия</w:t>
            </w:r>
            <w:r w:rsidR="00A80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5948" w:rsidRPr="00527042" w14:paraId="6AA9F701" w14:textId="77777777" w:rsidTr="00D87507">
        <w:tc>
          <w:tcPr>
            <w:tcW w:w="9570" w:type="dxa"/>
          </w:tcPr>
          <w:p w14:paraId="01B8FE8D" w14:textId="77777777" w:rsidR="007A65C9" w:rsidRDefault="007A65C9" w:rsidP="007A65C9">
            <w:pPr>
              <w:pStyle w:val="a8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310A092B" w14:textId="77777777" w:rsidR="008B3755" w:rsidRPr="005A4F01" w:rsidRDefault="008B3755" w:rsidP="007A65C9">
            <w:pPr>
              <w:pStyle w:val="a8"/>
              <w:spacing w:line="276" w:lineRule="auto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5A4F01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Формирование и реализация результатов</w:t>
            </w:r>
            <w:r w:rsidR="00287A58" w:rsidRPr="005A4F01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287A58" w:rsidRPr="005A4F01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мероприятий</w:t>
            </w:r>
          </w:p>
          <w:p w14:paraId="690E74F6" w14:textId="77777777" w:rsidR="00F83743" w:rsidRPr="00F83743" w:rsidRDefault="00F83743" w:rsidP="00714358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</w:tr>
      <w:tr w:rsidR="00605948" w:rsidRPr="00527042" w14:paraId="619E3FEC" w14:textId="77777777" w:rsidTr="00D87507">
        <w:tc>
          <w:tcPr>
            <w:tcW w:w="9570" w:type="dxa"/>
          </w:tcPr>
          <w:p w14:paraId="1575C1F3" w14:textId="77777777" w:rsidR="00F83743" w:rsidRPr="00F83743" w:rsidRDefault="008B3755" w:rsidP="00D87507">
            <w:pPr>
              <w:pStyle w:val="a8"/>
              <w:shd w:val="clear" w:color="auto" w:fill="FFF2CC" w:themeFill="accent4" w:themeFillTint="33"/>
              <w:spacing w:line="360" w:lineRule="auto"/>
              <w:jc w:val="both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CF27B0">
              <w:rPr>
                <w:rFonts w:ascii="Times New Roman" w:hAnsi="Times New Roman"/>
                <w:b/>
                <w:iCs/>
                <w:color w:val="000000" w:themeColor="text1"/>
                <w:sz w:val="32"/>
                <w:szCs w:val="32"/>
              </w:rPr>
              <w:t>Задача</w:t>
            </w:r>
            <w:r w:rsidR="002D5AC5" w:rsidRPr="00CF27B0">
              <w:rPr>
                <w:rFonts w:ascii="Times New Roman" w:hAnsi="Times New Roman"/>
                <w:b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CF27B0">
              <w:rPr>
                <w:rFonts w:ascii="Times New Roman" w:hAnsi="Times New Roman"/>
                <w:b/>
                <w:iCs/>
                <w:color w:val="000000" w:themeColor="text1"/>
                <w:sz w:val="32"/>
                <w:szCs w:val="32"/>
              </w:rPr>
              <w:t>3.</w:t>
            </w:r>
            <w:r w:rsidRPr="00ED063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D06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качества требований и рекомендаций, формулируемых по результатам проведения мероприятий: их выполнимости, направленности на устранение причин выявляемых проблем и рост уровня социально-экономического развития </w:t>
            </w:r>
            <w:r w:rsidR="002A03ED" w:rsidRPr="00ED06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Республики Хакасия</w:t>
            </w:r>
            <w:r w:rsidRPr="00ED06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эффективности </w:t>
            </w:r>
            <w:r w:rsidR="00DF02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их </w:t>
            </w:r>
            <w:r w:rsidRPr="00ED06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реализации.</w:t>
            </w:r>
          </w:p>
        </w:tc>
      </w:tr>
      <w:tr w:rsidR="00605948" w:rsidRPr="00527042" w14:paraId="161FF9BA" w14:textId="77777777" w:rsidTr="00D87507">
        <w:tc>
          <w:tcPr>
            <w:tcW w:w="9570" w:type="dxa"/>
          </w:tcPr>
          <w:p w14:paraId="0F0726DD" w14:textId="77777777" w:rsidR="00D87507" w:rsidRDefault="00D87507" w:rsidP="00714358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  <w:p w14:paraId="206AB5DE" w14:textId="77777777" w:rsidR="008B3755" w:rsidRPr="005A4F01" w:rsidRDefault="008B3755" w:rsidP="00714358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5A4F01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Доведение результатов до </w:t>
            </w:r>
            <w:r w:rsidR="00A95D23" w:rsidRPr="005A4F01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о</w:t>
            </w:r>
            <w:r w:rsidRPr="005A4F01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бщественности</w:t>
            </w:r>
          </w:p>
          <w:p w14:paraId="38CFC75C" w14:textId="77777777" w:rsidR="00F83743" w:rsidRPr="00F83743" w:rsidRDefault="00F83743" w:rsidP="00714358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</w:tr>
      <w:tr w:rsidR="00605948" w:rsidRPr="00527042" w14:paraId="42E05FC0" w14:textId="77777777" w:rsidTr="00E9125F">
        <w:tc>
          <w:tcPr>
            <w:tcW w:w="9570" w:type="dxa"/>
            <w:shd w:val="clear" w:color="auto" w:fill="FFF2CC" w:themeFill="accent4" w:themeFillTint="33"/>
          </w:tcPr>
          <w:p w14:paraId="63BC1E39" w14:textId="77777777" w:rsidR="008B3755" w:rsidRPr="00CF27B0" w:rsidRDefault="008B3755" w:rsidP="00714358">
            <w:pPr>
              <w:pStyle w:val="a8"/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27B0">
              <w:rPr>
                <w:rFonts w:ascii="Times New Roman" w:hAnsi="Times New Roman"/>
                <w:b/>
                <w:iCs/>
                <w:color w:val="000000" w:themeColor="text1"/>
                <w:sz w:val="32"/>
                <w:szCs w:val="32"/>
              </w:rPr>
              <w:t>Задача 4.</w:t>
            </w:r>
            <w:r w:rsidRPr="00CF27B0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CF27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Развитие принципа гласности</w:t>
            </w:r>
            <w:r w:rsidR="00605948" w:rsidRPr="00CF27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и открытости</w:t>
            </w:r>
            <w:r w:rsidRPr="00CF27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в деятельности Контрольно-счетной палаты, предоставление информации о работе </w:t>
            </w:r>
            <w:r w:rsidR="00605948" w:rsidRPr="00CF27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Контрольно-счетной палаты</w:t>
            </w:r>
            <w:r w:rsidRPr="00CF27B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доступном для всех целевых аудиторий языке.</w:t>
            </w:r>
          </w:p>
        </w:tc>
      </w:tr>
      <w:tr w:rsidR="00605948" w:rsidRPr="00527042" w14:paraId="3DF3BF23" w14:textId="77777777" w:rsidTr="00E9125F">
        <w:tc>
          <w:tcPr>
            <w:tcW w:w="9570" w:type="dxa"/>
          </w:tcPr>
          <w:p w14:paraId="34C629EF" w14:textId="77777777" w:rsidR="00F83743" w:rsidRDefault="00791340" w:rsidP="00714358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</w:t>
            </w:r>
          </w:p>
          <w:p w14:paraId="31437FDB" w14:textId="77777777" w:rsidR="005A4F01" w:rsidRDefault="005A4F01" w:rsidP="00714358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</w:p>
          <w:p w14:paraId="058CB9B9" w14:textId="77777777" w:rsidR="008B3755" w:rsidRDefault="008B3755" w:rsidP="005A4F01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</w:pPr>
            <w:r w:rsidRPr="005A4F01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Система внешнего государственного (муниципального) </w:t>
            </w:r>
            <w:r w:rsidR="005D1738" w:rsidRPr="005A4F01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ф</w:t>
            </w:r>
            <w:r w:rsidRPr="005A4F01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инансового</w:t>
            </w:r>
            <w:r w:rsidR="005D1738" w:rsidRPr="005A4F01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r w:rsidR="005426C5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аудита (</w:t>
            </w:r>
            <w:r w:rsidRPr="005A4F01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контроля</w:t>
            </w:r>
            <w:r w:rsidR="005426C5">
              <w:rPr>
                <w:rFonts w:ascii="Times New Roman" w:hAnsi="Times New Roman"/>
                <w:b/>
                <w:color w:val="000000" w:themeColor="text1"/>
                <w:sz w:val="40"/>
                <w:szCs w:val="40"/>
              </w:rPr>
              <w:t>)</w:t>
            </w:r>
          </w:p>
          <w:p w14:paraId="02BD946D" w14:textId="77777777" w:rsidR="00E9125F" w:rsidRPr="00E9125F" w:rsidRDefault="00E9125F" w:rsidP="005A4F01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</w:rPr>
            </w:pPr>
          </w:p>
        </w:tc>
      </w:tr>
      <w:tr w:rsidR="00605948" w:rsidRPr="00527042" w14:paraId="39ABBF22" w14:textId="77777777" w:rsidTr="00E9125F">
        <w:tc>
          <w:tcPr>
            <w:tcW w:w="9570" w:type="dxa"/>
          </w:tcPr>
          <w:p w14:paraId="4AF87BA1" w14:textId="77777777" w:rsidR="00E9125F" w:rsidRPr="00ED0637" w:rsidRDefault="008B3755" w:rsidP="007A65C9">
            <w:pPr>
              <w:pStyle w:val="a8"/>
              <w:shd w:val="clear" w:color="auto" w:fill="FFF2CC" w:themeFill="accent4" w:themeFillTint="33"/>
              <w:spacing w:line="360" w:lineRule="auto"/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CF27B0">
              <w:rPr>
                <w:rFonts w:ascii="Times New Roman" w:hAnsi="Times New Roman"/>
                <w:b/>
                <w:iCs/>
                <w:color w:val="000000" w:themeColor="text1"/>
                <w:sz w:val="32"/>
                <w:szCs w:val="32"/>
              </w:rPr>
              <w:t>Задача 5.</w:t>
            </w:r>
            <w:r w:rsidRPr="00ED06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Содействие развитию системы внешнего государственного и муниципального финансового </w:t>
            </w:r>
            <w:r w:rsidR="005426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аудита (</w:t>
            </w:r>
            <w:r w:rsidRPr="00ED063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контроля</w:t>
            </w:r>
            <w:r w:rsidR="005426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)</w:t>
            </w:r>
            <w:r w:rsidRPr="00ED06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3743" w:rsidRPr="00527042" w14:paraId="2D55E203" w14:textId="77777777" w:rsidTr="00E9125F">
        <w:tc>
          <w:tcPr>
            <w:tcW w:w="9570" w:type="dxa"/>
          </w:tcPr>
          <w:p w14:paraId="0CD0478F" w14:textId="77777777" w:rsidR="00F83743" w:rsidRPr="00F83743" w:rsidRDefault="00F83743" w:rsidP="00714358">
            <w:pPr>
              <w:pStyle w:val="a8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</w:tbl>
    <w:p w14:paraId="52CC553F" w14:textId="77777777" w:rsidR="00ED0637" w:rsidRPr="005A4F01" w:rsidRDefault="008B3755" w:rsidP="007A65C9">
      <w:pPr>
        <w:pStyle w:val="a8"/>
        <w:spacing w:line="276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eastAsia="en-US"/>
        </w:rPr>
      </w:pPr>
      <w:bookmarkStart w:id="4" w:name="_Hlk85546772"/>
      <w:bookmarkEnd w:id="2"/>
      <w:r w:rsidRPr="005A4F01">
        <w:rPr>
          <w:rFonts w:ascii="Times New Roman" w:hAnsi="Times New Roman"/>
          <w:b/>
          <w:color w:val="000000" w:themeColor="text1"/>
          <w:sz w:val="40"/>
          <w:szCs w:val="40"/>
          <w:lang w:eastAsia="en-US"/>
        </w:rPr>
        <w:t>Приоритетны</w:t>
      </w:r>
      <w:r w:rsidR="00C002B0" w:rsidRPr="005A4F01">
        <w:rPr>
          <w:rFonts w:ascii="Times New Roman" w:hAnsi="Times New Roman"/>
          <w:b/>
          <w:color w:val="000000" w:themeColor="text1"/>
          <w:sz w:val="40"/>
          <w:szCs w:val="40"/>
          <w:lang w:eastAsia="en-US"/>
        </w:rPr>
        <w:t>ми</w:t>
      </w:r>
      <w:r w:rsidRPr="005A4F01">
        <w:rPr>
          <w:rFonts w:ascii="Times New Roman" w:hAnsi="Times New Roman"/>
          <w:b/>
          <w:color w:val="000000" w:themeColor="text1"/>
          <w:sz w:val="40"/>
          <w:szCs w:val="40"/>
          <w:lang w:eastAsia="en-US"/>
        </w:rPr>
        <w:t xml:space="preserve"> направления</w:t>
      </w:r>
      <w:r w:rsidR="00C002B0" w:rsidRPr="005A4F01">
        <w:rPr>
          <w:rFonts w:ascii="Times New Roman" w:hAnsi="Times New Roman"/>
          <w:b/>
          <w:color w:val="000000" w:themeColor="text1"/>
          <w:sz w:val="40"/>
          <w:szCs w:val="40"/>
          <w:lang w:eastAsia="en-US"/>
        </w:rPr>
        <w:t>ми</w:t>
      </w:r>
      <w:r w:rsidRPr="005A4F01">
        <w:rPr>
          <w:rFonts w:ascii="Times New Roman" w:hAnsi="Times New Roman"/>
          <w:b/>
          <w:color w:val="000000" w:themeColor="text1"/>
          <w:sz w:val="40"/>
          <w:szCs w:val="40"/>
          <w:lang w:eastAsia="en-US"/>
        </w:rPr>
        <w:t xml:space="preserve"> развития </w:t>
      </w:r>
    </w:p>
    <w:p w14:paraId="03EF28A8" w14:textId="77777777" w:rsidR="008B3755" w:rsidRPr="005A4F01" w:rsidRDefault="008B3755" w:rsidP="007A65C9">
      <w:pPr>
        <w:pStyle w:val="a8"/>
        <w:spacing w:line="276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  <w:lang w:eastAsia="en-US"/>
        </w:rPr>
      </w:pPr>
      <w:r w:rsidRPr="005A4F01">
        <w:rPr>
          <w:rFonts w:ascii="Times New Roman" w:hAnsi="Times New Roman"/>
          <w:b/>
          <w:color w:val="000000" w:themeColor="text1"/>
          <w:sz w:val="40"/>
          <w:szCs w:val="40"/>
          <w:lang w:eastAsia="en-US"/>
        </w:rPr>
        <w:t>для решения задач</w:t>
      </w:r>
      <w:r w:rsidR="00C002B0" w:rsidRPr="005A4F01">
        <w:rPr>
          <w:rFonts w:ascii="Times New Roman" w:hAnsi="Times New Roman"/>
          <w:b/>
          <w:color w:val="000000" w:themeColor="text1"/>
          <w:sz w:val="40"/>
          <w:szCs w:val="40"/>
          <w:lang w:eastAsia="en-US"/>
        </w:rPr>
        <w:t xml:space="preserve"> являются:</w:t>
      </w:r>
    </w:p>
    <w:p w14:paraId="08F7758C" w14:textId="77777777" w:rsidR="004A7960" w:rsidRPr="00791340" w:rsidRDefault="004A7960" w:rsidP="00714358">
      <w:pPr>
        <w:pStyle w:val="a8"/>
        <w:spacing w:line="360" w:lineRule="auto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  <w:lang w:eastAsia="en-US"/>
        </w:rPr>
      </w:pPr>
    </w:p>
    <w:p w14:paraId="18653E66" w14:textId="77777777" w:rsidR="008B3755" w:rsidRPr="00E9125F" w:rsidRDefault="00791340" w:rsidP="00714358">
      <w:pPr>
        <w:pStyle w:val="a8"/>
        <w:spacing w:line="360" w:lineRule="auto"/>
        <w:jc w:val="both"/>
        <w:rPr>
          <w:rFonts w:ascii="Times New Roman" w:hAnsi="Times New Roman"/>
          <w:b/>
          <w:iCs/>
          <w:spacing w:val="-4"/>
          <w:sz w:val="32"/>
          <w:szCs w:val="32"/>
          <w:lang w:eastAsia="en-US"/>
        </w:rPr>
      </w:pPr>
      <w:r w:rsidRPr="00E9125F">
        <w:rPr>
          <w:rFonts w:ascii="Times New Roman" w:hAnsi="Times New Roman"/>
          <w:bCs/>
          <w:iCs/>
          <w:color w:val="000000" w:themeColor="text1"/>
          <w:spacing w:val="-4"/>
          <w:sz w:val="32"/>
          <w:szCs w:val="32"/>
          <w:lang w:eastAsia="en-US"/>
        </w:rPr>
        <w:t xml:space="preserve">       </w:t>
      </w:r>
      <w:r w:rsidR="008B3755" w:rsidRPr="00E9125F">
        <w:rPr>
          <w:rFonts w:ascii="Times New Roman" w:hAnsi="Times New Roman"/>
          <w:b/>
          <w:iCs/>
          <w:color w:val="000000" w:themeColor="text1"/>
          <w:spacing w:val="-4"/>
          <w:sz w:val="32"/>
          <w:szCs w:val="32"/>
          <w:lang w:eastAsia="en-US"/>
        </w:rPr>
        <w:t>1.</w:t>
      </w:r>
      <w:r w:rsidR="008B3755" w:rsidRPr="00E9125F">
        <w:rPr>
          <w:rFonts w:ascii="Times New Roman" w:hAnsi="Times New Roman"/>
          <w:b/>
          <w:iCs/>
          <w:spacing w:val="-4"/>
          <w:sz w:val="32"/>
          <w:szCs w:val="32"/>
          <w:lang w:eastAsia="en-US"/>
        </w:rPr>
        <w:t xml:space="preserve"> Формирование плана работы исходя из возможности влияния результатов мероприятий на социально-экономическую ситуацию и достижение целей развития региона, содействия совершенствованию деятельности органов государственной власти </w:t>
      </w:r>
      <w:r w:rsidR="002A03ED" w:rsidRPr="00E9125F">
        <w:rPr>
          <w:rFonts w:ascii="Times New Roman" w:hAnsi="Times New Roman"/>
          <w:b/>
          <w:iCs/>
          <w:spacing w:val="-4"/>
          <w:sz w:val="32"/>
          <w:szCs w:val="32"/>
          <w:lang w:eastAsia="en-US"/>
        </w:rPr>
        <w:t>Республики Хакасия</w:t>
      </w:r>
      <w:r w:rsidR="008B3755" w:rsidRPr="00E9125F">
        <w:rPr>
          <w:rFonts w:ascii="Times New Roman" w:hAnsi="Times New Roman"/>
          <w:b/>
          <w:iCs/>
          <w:spacing w:val="-4"/>
          <w:sz w:val="32"/>
          <w:szCs w:val="32"/>
          <w:lang w:eastAsia="en-US"/>
        </w:rPr>
        <w:t>, потребностей и ожиданий общественности.</w:t>
      </w:r>
    </w:p>
    <w:p w14:paraId="7F178DEA" w14:textId="77777777" w:rsidR="008B3755" w:rsidRPr="00ED0637" w:rsidRDefault="00163C55" w:rsidP="0071435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8B3755" w:rsidRPr="00ED0637">
        <w:rPr>
          <w:rFonts w:ascii="Times New Roman" w:hAnsi="Times New Roman"/>
          <w:sz w:val="28"/>
          <w:szCs w:val="28"/>
          <w:lang w:eastAsia="en-US"/>
        </w:rPr>
        <w:t>1.1.</w:t>
      </w:r>
      <w:r w:rsidR="009269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B3755" w:rsidRPr="00ED0637">
        <w:rPr>
          <w:rFonts w:ascii="Times New Roman" w:hAnsi="Times New Roman"/>
          <w:sz w:val="28"/>
          <w:szCs w:val="28"/>
          <w:lang w:eastAsia="en-US"/>
        </w:rPr>
        <w:t xml:space="preserve">Выбор для </w:t>
      </w:r>
      <w:r w:rsidR="005426C5">
        <w:rPr>
          <w:rFonts w:ascii="Times New Roman" w:hAnsi="Times New Roman"/>
          <w:sz w:val="28"/>
          <w:szCs w:val="28"/>
          <w:lang w:eastAsia="en-US"/>
        </w:rPr>
        <w:t>аудита (</w:t>
      </w:r>
      <w:r w:rsidR="008B3755" w:rsidRPr="00ED0637">
        <w:rPr>
          <w:rFonts w:ascii="Times New Roman" w:hAnsi="Times New Roman"/>
          <w:sz w:val="28"/>
          <w:szCs w:val="28"/>
          <w:lang w:eastAsia="en-US"/>
        </w:rPr>
        <w:t>контроля</w:t>
      </w:r>
      <w:r w:rsidR="005426C5">
        <w:rPr>
          <w:rFonts w:ascii="Times New Roman" w:hAnsi="Times New Roman"/>
          <w:sz w:val="28"/>
          <w:szCs w:val="28"/>
          <w:lang w:eastAsia="en-US"/>
        </w:rPr>
        <w:t>)</w:t>
      </w:r>
      <w:r w:rsidR="008B3755" w:rsidRPr="00ED0637">
        <w:rPr>
          <w:rFonts w:ascii="Times New Roman" w:hAnsi="Times New Roman"/>
          <w:sz w:val="28"/>
          <w:szCs w:val="28"/>
          <w:lang w:eastAsia="en-US"/>
        </w:rPr>
        <w:t xml:space="preserve"> наиболее важных и актуальных для </w:t>
      </w:r>
      <w:r w:rsidR="002A03ED" w:rsidRPr="00ED0637">
        <w:rPr>
          <w:rFonts w:ascii="Times New Roman" w:hAnsi="Times New Roman"/>
          <w:sz w:val="28"/>
          <w:szCs w:val="28"/>
          <w:lang w:eastAsia="en-US"/>
        </w:rPr>
        <w:t>Республики Хакасия</w:t>
      </w:r>
      <w:r w:rsidR="008B3755" w:rsidRPr="00ED0637">
        <w:rPr>
          <w:rFonts w:ascii="Times New Roman" w:hAnsi="Times New Roman"/>
          <w:sz w:val="28"/>
          <w:szCs w:val="28"/>
          <w:lang w:eastAsia="en-US"/>
        </w:rPr>
        <w:t xml:space="preserve"> проблем социально-экономического развития, распоряжения и управления государственной собственностью, формирования и исполнения </w:t>
      </w:r>
      <w:r w:rsidR="00605948" w:rsidRPr="00ED0637">
        <w:rPr>
          <w:rFonts w:ascii="Times New Roman" w:hAnsi="Times New Roman"/>
          <w:sz w:val="28"/>
          <w:szCs w:val="28"/>
          <w:lang w:eastAsia="en-US"/>
        </w:rPr>
        <w:t>республиканского</w:t>
      </w:r>
      <w:r w:rsidR="008B3755" w:rsidRPr="00ED0637">
        <w:rPr>
          <w:rFonts w:ascii="Times New Roman" w:hAnsi="Times New Roman"/>
          <w:sz w:val="28"/>
          <w:szCs w:val="28"/>
          <w:lang w:eastAsia="en-US"/>
        </w:rPr>
        <w:t xml:space="preserve"> бюджета</w:t>
      </w:r>
      <w:r w:rsidR="00605948" w:rsidRPr="00ED0637">
        <w:rPr>
          <w:rFonts w:ascii="Times New Roman" w:hAnsi="Times New Roman"/>
          <w:sz w:val="28"/>
          <w:szCs w:val="28"/>
          <w:lang w:eastAsia="en-US"/>
        </w:rPr>
        <w:t xml:space="preserve"> Республики Хакасия</w:t>
      </w:r>
      <w:r w:rsidR="008B3755" w:rsidRPr="00ED0637">
        <w:rPr>
          <w:rFonts w:ascii="Times New Roman" w:hAnsi="Times New Roman"/>
          <w:sz w:val="28"/>
          <w:szCs w:val="28"/>
          <w:lang w:eastAsia="en-US"/>
        </w:rPr>
        <w:t xml:space="preserve"> и бюджета Территориального фонда обязательного медицинского страхования региона.</w:t>
      </w:r>
    </w:p>
    <w:p w14:paraId="45AC596C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 xml:space="preserve">1.2. Внедрение риск ориентированного подхода к планированию – определение направлений, объектов, методов, продолжительности и периодичности </w:t>
      </w:r>
      <w:r w:rsidR="005426C5">
        <w:rPr>
          <w:rFonts w:ascii="Times New Roman" w:hAnsi="Times New Roman"/>
          <w:sz w:val="28"/>
          <w:szCs w:val="28"/>
          <w:lang w:eastAsia="en-US"/>
        </w:rPr>
        <w:t>аудита (</w:t>
      </w:r>
      <w:r w:rsidRPr="00ED0637">
        <w:rPr>
          <w:rFonts w:ascii="Times New Roman" w:hAnsi="Times New Roman"/>
          <w:sz w:val="28"/>
          <w:szCs w:val="28"/>
          <w:lang w:eastAsia="en-US"/>
        </w:rPr>
        <w:t>контроля</w:t>
      </w:r>
      <w:r w:rsidR="005426C5">
        <w:rPr>
          <w:rFonts w:ascii="Times New Roman" w:hAnsi="Times New Roman"/>
          <w:sz w:val="28"/>
          <w:szCs w:val="28"/>
          <w:lang w:eastAsia="en-US"/>
        </w:rPr>
        <w:t>)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с учетом оценки вероятности возникновения рисков (вероятности недостижения запланированных результатов, отклонения процесса от намеченного сценария, наступления какого-либо неблагоприятного события).</w:t>
      </w:r>
    </w:p>
    <w:p w14:paraId="7FEF512F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 xml:space="preserve">1.3. Направленность планирования на предупреждение нарушений и недостатков, своевременность реагирования на сведения </w:t>
      </w:r>
      <w:r w:rsidR="00C002B0" w:rsidRPr="00ED0637">
        <w:rPr>
          <w:rFonts w:ascii="Times New Roman" w:hAnsi="Times New Roman"/>
          <w:sz w:val="28"/>
          <w:szCs w:val="28"/>
          <w:lang w:eastAsia="en-US"/>
        </w:rPr>
        <w:t>о рисках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их возникновени</w:t>
      </w:r>
      <w:r w:rsidR="00C002B0" w:rsidRPr="00ED0637">
        <w:rPr>
          <w:rFonts w:ascii="Times New Roman" w:hAnsi="Times New Roman"/>
          <w:sz w:val="28"/>
          <w:szCs w:val="28"/>
          <w:lang w:eastAsia="en-US"/>
        </w:rPr>
        <w:t>я</w:t>
      </w:r>
      <w:r w:rsidRPr="00ED0637">
        <w:rPr>
          <w:rFonts w:ascii="Times New Roman" w:hAnsi="Times New Roman"/>
          <w:sz w:val="28"/>
          <w:szCs w:val="28"/>
          <w:lang w:eastAsia="en-US"/>
        </w:rPr>
        <w:t>.</w:t>
      </w:r>
    </w:p>
    <w:p w14:paraId="1B0A66D2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>1.4.</w:t>
      </w:r>
      <w:r w:rsidR="009269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Развитие комплексного подхода к осуществлению внешнего государственного финансового </w:t>
      </w:r>
      <w:r w:rsidR="005426C5">
        <w:rPr>
          <w:rFonts w:ascii="Times New Roman" w:hAnsi="Times New Roman"/>
          <w:sz w:val="28"/>
          <w:szCs w:val="28"/>
          <w:lang w:eastAsia="en-US"/>
        </w:rPr>
        <w:t>аудита (</w:t>
      </w:r>
      <w:r w:rsidRPr="00ED0637">
        <w:rPr>
          <w:rFonts w:ascii="Times New Roman" w:hAnsi="Times New Roman"/>
          <w:sz w:val="28"/>
          <w:szCs w:val="28"/>
          <w:lang w:eastAsia="en-US"/>
        </w:rPr>
        <w:t>контроля</w:t>
      </w:r>
      <w:r w:rsidR="005426C5">
        <w:rPr>
          <w:rFonts w:ascii="Times New Roman" w:hAnsi="Times New Roman"/>
          <w:sz w:val="28"/>
          <w:szCs w:val="28"/>
          <w:lang w:eastAsia="en-US"/>
        </w:rPr>
        <w:t>)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, охват планированием отраслевых и межотраслевых вопросов с целью предоставления целостной картины функционирования органов исполнительной власти, снижения проблем координации и межведомственного взаимодействия. </w:t>
      </w:r>
    </w:p>
    <w:p w14:paraId="79174BBF" w14:textId="77777777" w:rsidR="008B3755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sz w:val="32"/>
          <w:szCs w:val="32"/>
          <w:lang w:eastAsia="en-US"/>
        </w:rPr>
      </w:pPr>
      <w:r w:rsidRPr="00E9125F">
        <w:rPr>
          <w:rFonts w:ascii="Times New Roman" w:hAnsi="Times New Roman"/>
          <w:b/>
          <w:iCs/>
          <w:color w:val="000000" w:themeColor="text1"/>
          <w:sz w:val="32"/>
          <w:szCs w:val="32"/>
          <w:lang w:eastAsia="en-US"/>
        </w:rPr>
        <w:t>2.</w:t>
      </w:r>
      <w:r w:rsidRPr="00E9125F">
        <w:rPr>
          <w:rFonts w:ascii="Times New Roman" w:hAnsi="Times New Roman"/>
          <w:b/>
          <w:i/>
          <w:sz w:val="32"/>
          <w:szCs w:val="32"/>
          <w:lang w:eastAsia="en-US"/>
        </w:rPr>
        <w:t xml:space="preserve"> </w:t>
      </w:r>
      <w:r w:rsidRPr="00E9125F">
        <w:rPr>
          <w:rFonts w:ascii="Times New Roman" w:hAnsi="Times New Roman"/>
          <w:b/>
          <w:iCs/>
          <w:sz w:val="32"/>
          <w:szCs w:val="32"/>
          <w:lang w:eastAsia="en-US"/>
        </w:rPr>
        <w:t xml:space="preserve">Применение </w:t>
      </w:r>
      <w:r w:rsidR="00287A58" w:rsidRPr="00E9125F">
        <w:rPr>
          <w:rFonts w:ascii="Times New Roman" w:hAnsi="Times New Roman"/>
          <w:b/>
          <w:iCs/>
          <w:sz w:val="32"/>
          <w:szCs w:val="32"/>
          <w:lang w:eastAsia="en-US"/>
        </w:rPr>
        <w:t>актуальных методов</w:t>
      </w:r>
      <w:r w:rsidRPr="00E9125F">
        <w:rPr>
          <w:rFonts w:ascii="Times New Roman" w:hAnsi="Times New Roman"/>
          <w:b/>
          <w:iCs/>
          <w:sz w:val="32"/>
          <w:szCs w:val="32"/>
          <w:lang w:eastAsia="en-US"/>
        </w:rPr>
        <w:t xml:space="preserve"> аудита</w:t>
      </w:r>
      <w:r w:rsidR="005426C5">
        <w:rPr>
          <w:rFonts w:ascii="Times New Roman" w:hAnsi="Times New Roman"/>
          <w:b/>
          <w:iCs/>
          <w:sz w:val="32"/>
          <w:szCs w:val="32"/>
          <w:lang w:eastAsia="en-US"/>
        </w:rPr>
        <w:t xml:space="preserve"> (</w:t>
      </w:r>
      <w:r w:rsidR="00D72E53" w:rsidRPr="00E9125F">
        <w:rPr>
          <w:rFonts w:ascii="Times New Roman" w:hAnsi="Times New Roman"/>
          <w:b/>
          <w:color w:val="000000"/>
          <w:sz w:val="32"/>
          <w:szCs w:val="32"/>
        </w:rPr>
        <w:t>контроля</w:t>
      </w:r>
      <w:r w:rsidR="005426C5">
        <w:rPr>
          <w:rFonts w:ascii="Times New Roman" w:hAnsi="Times New Roman"/>
          <w:b/>
          <w:color w:val="000000"/>
          <w:sz w:val="32"/>
          <w:szCs w:val="32"/>
        </w:rPr>
        <w:t>)</w:t>
      </w:r>
      <w:r w:rsidR="00D72E53" w:rsidRPr="00E9125F">
        <w:rPr>
          <w:rFonts w:ascii="Times New Roman" w:hAnsi="Times New Roman"/>
          <w:b/>
          <w:color w:val="000000"/>
          <w:sz w:val="32"/>
          <w:szCs w:val="32"/>
        </w:rPr>
        <w:t xml:space="preserve">, </w:t>
      </w:r>
      <w:r w:rsidRPr="00E9125F">
        <w:rPr>
          <w:rFonts w:ascii="Times New Roman" w:hAnsi="Times New Roman"/>
          <w:b/>
          <w:iCs/>
          <w:sz w:val="32"/>
          <w:szCs w:val="32"/>
          <w:lang w:eastAsia="en-US"/>
        </w:rPr>
        <w:t xml:space="preserve">направленных на оценку эффективности управления государственными ресурсами, анализ </w:t>
      </w:r>
      <w:r w:rsidR="00143821" w:rsidRPr="00E9125F">
        <w:rPr>
          <w:rFonts w:ascii="Times New Roman" w:hAnsi="Times New Roman"/>
          <w:b/>
          <w:iCs/>
          <w:sz w:val="32"/>
          <w:szCs w:val="32"/>
          <w:lang w:eastAsia="en-US"/>
        </w:rPr>
        <w:t xml:space="preserve">системных рисков, влияющих на реализуемость и </w:t>
      </w:r>
      <w:r w:rsidRPr="00E9125F">
        <w:rPr>
          <w:rFonts w:ascii="Times New Roman" w:hAnsi="Times New Roman"/>
          <w:b/>
          <w:iCs/>
          <w:sz w:val="32"/>
          <w:szCs w:val="32"/>
          <w:lang w:eastAsia="en-US"/>
        </w:rPr>
        <w:t>достижени</w:t>
      </w:r>
      <w:r w:rsidR="00143821" w:rsidRPr="00E9125F">
        <w:rPr>
          <w:rFonts w:ascii="Times New Roman" w:hAnsi="Times New Roman"/>
          <w:b/>
          <w:iCs/>
          <w:sz w:val="32"/>
          <w:szCs w:val="32"/>
          <w:lang w:eastAsia="en-US"/>
        </w:rPr>
        <w:t>е</w:t>
      </w:r>
      <w:r w:rsidRPr="00E9125F">
        <w:rPr>
          <w:rFonts w:ascii="Times New Roman" w:hAnsi="Times New Roman"/>
          <w:b/>
          <w:iCs/>
          <w:sz w:val="32"/>
          <w:szCs w:val="32"/>
          <w:lang w:eastAsia="en-US"/>
        </w:rPr>
        <w:t xml:space="preserve"> целей развития </w:t>
      </w:r>
      <w:r w:rsidR="002A03ED" w:rsidRPr="00E9125F">
        <w:rPr>
          <w:rFonts w:ascii="Times New Roman" w:hAnsi="Times New Roman"/>
          <w:b/>
          <w:iCs/>
          <w:sz w:val="32"/>
          <w:szCs w:val="32"/>
          <w:lang w:eastAsia="en-US"/>
        </w:rPr>
        <w:t>Республики Хакасия</w:t>
      </w:r>
      <w:r w:rsidR="00E9125F">
        <w:rPr>
          <w:rFonts w:ascii="Times New Roman" w:hAnsi="Times New Roman"/>
          <w:b/>
          <w:iCs/>
          <w:sz w:val="32"/>
          <w:szCs w:val="32"/>
          <w:lang w:eastAsia="en-US"/>
        </w:rPr>
        <w:t>.</w:t>
      </w:r>
    </w:p>
    <w:p w14:paraId="0DC1C6D7" w14:textId="77777777" w:rsidR="007A65C9" w:rsidRPr="00E9125F" w:rsidRDefault="007A65C9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sz w:val="32"/>
          <w:szCs w:val="32"/>
          <w:lang w:eastAsia="en-US"/>
        </w:rPr>
      </w:pPr>
    </w:p>
    <w:p w14:paraId="5DF5E1AC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5" w:name="_Hlk85546805"/>
      <w:bookmarkEnd w:id="4"/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2.1. Увеличение доли аудита эффективности </w:t>
      </w:r>
      <w:r w:rsidR="00AE1360"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 Стратегического аудита 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деятельности Контрольно-счетной палаты (в том числе доли мероприятий, проводимых с использованием его элементов), позволяющего 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определить эффективность использования государственных ресурсов для достижения запланированных целей, решения поставленных задач социально-экономического развития </w:t>
      </w:r>
      <w:r w:rsidR="002A03ED" w:rsidRPr="00ED0637">
        <w:rPr>
          <w:rFonts w:ascii="Times New Roman" w:hAnsi="Times New Roman"/>
          <w:sz w:val="28"/>
          <w:szCs w:val="28"/>
          <w:lang w:eastAsia="en-US"/>
        </w:rPr>
        <w:t>Республики Хакасия</w:t>
      </w:r>
      <w:r w:rsidR="004B5336" w:rsidRPr="00ED0637">
        <w:rPr>
          <w:rFonts w:ascii="Times New Roman" w:hAnsi="Times New Roman"/>
          <w:sz w:val="28"/>
          <w:szCs w:val="28"/>
          <w:lang w:eastAsia="en-US"/>
        </w:rPr>
        <w:t xml:space="preserve"> на предстоящий период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14:paraId="3CDF6CD6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>2.2.</w:t>
      </w:r>
      <w:r w:rsidR="0092698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Усиление позиций Контрольно-счетной палаты в сфере стратегического планирования </w:t>
      </w:r>
      <w:r w:rsidR="002A03ED" w:rsidRPr="00ED0637">
        <w:rPr>
          <w:rFonts w:ascii="Times New Roman" w:hAnsi="Times New Roman"/>
          <w:color w:val="000000"/>
          <w:sz w:val="28"/>
          <w:szCs w:val="28"/>
          <w:lang w:eastAsia="en-US"/>
        </w:rPr>
        <w:t>Республики Хакасия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>, и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спользование в ходе мероприятий элементов стратегического аудита, направленного на анализ реализуемости и результатов достижения целей развития региона. В том числе повышение качества </w:t>
      </w:r>
      <w:r w:rsidR="001954FC" w:rsidRPr="00ED0637">
        <w:rPr>
          <w:rFonts w:ascii="Times New Roman" w:hAnsi="Times New Roman"/>
          <w:sz w:val="28"/>
          <w:szCs w:val="28"/>
          <w:lang w:eastAsia="en-US"/>
        </w:rPr>
        <w:t>экспертизы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и аудита государственных программ </w:t>
      </w:r>
      <w:r w:rsidR="002A03ED" w:rsidRPr="00ED0637">
        <w:rPr>
          <w:rFonts w:ascii="Times New Roman" w:hAnsi="Times New Roman"/>
          <w:sz w:val="28"/>
          <w:szCs w:val="28"/>
          <w:lang w:eastAsia="en-US"/>
        </w:rPr>
        <w:t>Республики Хакасия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, региональных проектов. </w:t>
      </w:r>
    </w:p>
    <w:p w14:paraId="625F100D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 xml:space="preserve">2.3. Содействие в развитии системы внутреннего государственного аудита для получения возможности использования его результатов при проведении внешнего государственного финансового </w:t>
      </w:r>
      <w:r w:rsidR="005426C5" w:rsidRPr="00ED0637">
        <w:rPr>
          <w:rFonts w:ascii="Times New Roman" w:hAnsi="Times New Roman"/>
          <w:sz w:val="28"/>
          <w:szCs w:val="28"/>
          <w:lang w:eastAsia="en-US"/>
        </w:rPr>
        <w:t xml:space="preserve">аудита </w:t>
      </w:r>
      <w:r w:rsidR="005426C5">
        <w:rPr>
          <w:rFonts w:ascii="Times New Roman" w:hAnsi="Times New Roman"/>
          <w:sz w:val="28"/>
          <w:szCs w:val="28"/>
          <w:lang w:eastAsia="en-US"/>
        </w:rPr>
        <w:t>(</w:t>
      </w:r>
      <w:r w:rsidRPr="00ED0637">
        <w:rPr>
          <w:rFonts w:ascii="Times New Roman" w:hAnsi="Times New Roman"/>
          <w:sz w:val="28"/>
          <w:szCs w:val="28"/>
          <w:lang w:eastAsia="en-US"/>
        </w:rPr>
        <w:t>контроля</w:t>
      </w:r>
      <w:r w:rsidR="005426C5">
        <w:rPr>
          <w:rFonts w:ascii="Times New Roman" w:hAnsi="Times New Roman"/>
          <w:sz w:val="28"/>
          <w:szCs w:val="28"/>
          <w:lang w:eastAsia="en-US"/>
        </w:rPr>
        <w:t>)</w:t>
      </w:r>
      <w:r w:rsidRPr="00ED0637">
        <w:rPr>
          <w:rFonts w:ascii="Times New Roman" w:hAnsi="Times New Roman"/>
          <w:sz w:val="28"/>
          <w:szCs w:val="28"/>
          <w:lang w:eastAsia="en-US"/>
        </w:rPr>
        <w:t>.</w:t>
      </w:r>
    </w:p>
    <w:p w14:paraId="73F7B968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 xml:space="preserve">2.4. Внедрение </w:t>
      </w:r>
      <w:r w:rsidR="00BA0B94" w:rsidRPr="00ED0637">
        <w:rPr>
          <w:rFonts w:ascii="Times New Roman" w:hAnsi="Times New Roman"/>
          <w:sz w:val="28"/>
          <w:szCs w:val="28"/>
          <w:lang w:eastAsia="en-US"/>
        </w:rPr>
        <w:t xml:space="preserve">«лучших практик» </w:t>
      </w:r>
      <w:r w:rsidR="00CD43CB">
        <w:rPr>
          <w:rFonts w:ascii="Times New Roman" w:hAnsi="Times New Roman"/>
          <w:sz w:val="28"/>
          <w:szCs w:val="28"/>
          <w:lang w:eastAsia="en-US"/>
        </w:rPr>
        <w:t>по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организации и проведению мероприятий, в том числе более широкое использование возможностей информационных технологий, повышение качества подготовительного этапа с целью сокращения сроков </w:t>
      </w:r>
      <w:r w:rsidR="00BA0B94" w:rsidRPr="00ED0637">
        <w:rPr>
          <w:rFonts w:ascii="Times New Roman" w:hAnsi="Times New Roman"/>
          <w:sz w:val="28"/>
          <w:szCs w:val="28"/>
          <w:lang w:eastAsia="en-US"/>
        </w:rPr>
        <w:t>проведения мероприятий</w:t>
      </w:r>
      <w:r w:rsidRPr="00ED0637">
        <w:rPr>
          <w:rFonts w:ascii="Times New Roman" w:hAnsi="Times New Roman"/>
          <w:sz w:val="28"/>
          <w:szCs w:val="28"/>
          <w:lang w:eastAsia="en-US"/>
        </w:rPr>
        <w:t>, расширения пространства аудита.</w:t>
      </w:r>
    </w:p>
    <w:p w14:paraId="0190C033" w14:textId="77777777" w:rsidR="00F83743" w:rsidRDefault="00F83743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  <w:lang w:eastAsia="en-US"/>
        </w:rPr>
      </w:pPr>
    </w:p>
    <w:p w14:paraId="292A09EB" w14:textId="77777777" w:rsidR="007A65C9" w:rsidRPr="00ED0637" w:rsidRDefault="007A65C9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  <w:lang w:eastAsia="en-US"/>
        </w:rPr>
      </w:pPr>
    </w:p>
    <w:p w14:paraId="4CCB4859" w14:textId="77777777" w:rsidR="008B3755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sz w:val="32"/>
          <w:szCs w:val="32"/>
          <w:lang w:eastAsia="en-US"/>
        </w:rPr>
      </w:pPr>
      <w:r w:rsidRPr="004728B2">
        <w:rPr>
          <w:rFonts w:ascii="Times New Roman" w:hAnsi="Times New Roman"/>
          <w:b/>
          <w:iCs/>
          <w:color w:val="000000" w:themeColor="text1"/>
          <w:sz w:val="32"/>
          <w:szCs w:val="32"/>
          <w:lang w:eastAsia="en-US"/>
        </w:rPr>
        <w:t>3.</w:t>
      </w:r>
      <w:r w:rsidR="00163C55" w:rsidRPr="004728B2">
        <w:rPr>
          <w:rFonts w:ascii="Times New Roman" w:hAnsi="Times New Roman"/>
          <w:b/>
          <w:iCs/>
          <w:color w:val="000000" w:themeColor="text1"/>
          <w:sz w:val="32"/>
          <w:szCs w:val="32"/>
          <w:lang w:eastAsia="en-US"/>
        </w:rPr>
        <w:t xml:space="preserve"> </w:t>
      </w:r>
      <w:r w:rsidRPr="004728B2">
        <w:rPr>
          <w:rFonts w:ascii="Times New Roman" w:hAnsi="Times New Roman"/>
          <w:b/>
          <w:iCs/>
          <w:sz w:val="32"/>
          <w:szCs w:val="32"/>
          <w:lang w:eastAsia="en-US"/>
        </w:rPr>
        <w:t>Повышение качества требований и рекомендаций, формулируемых по результатам проведения мероприятий: их выполнимости, направленности на устранение причин выявляемых проблем и</w:t>
      </w:r>
      <w:r w:rsidR="00BA0B94" w:rsidRPr="004728B2">
        <w:rPr>
          <w:rFonts w:ascii="Times New Roman" w:hAnsi="Times New Roman"/>
          <w:b/>
          <w:iCs/>
          <w:sz w:val="32"/>
          <w:szCs w:val="32"/>
          <w:lang w:eastAsia="en-US"/>
        </w:rPr>
        <w:t xml:space="preserve"> систем</w:t>
      </w:r>
      <w:r w:rsidR="00723328" w:rsidRPr="004728B2">
        <w:rPr>
          <w:rFonts w:ascii="Times New Roman" w:hAnsi="Times New Roman"/>
          <w:b/>
          <w:iCs/>
          <w:sz w:val="32"/>
          <w:szCs w:val="32"/>
          <w:lang w:eastAsia="en-US"/>
        </w:rPr>
        <w:t>ных</w:t>
      </w:r>
      <w:r w:rsidR="00BA0B94" w:rsidRPr="004728B2">
        <w:rPr>
          <w:rFonts w:ascii="Times New Roman" w:hAnsi="Times New Roman"/>
          <w:b/>
          <w:iCs/>
          <w:sz w:val="32"/>
          <w:szCs w:val="32"/>
          <w:lang w:eastAsia="en-US"/>
        </w:rPr>
        <w:t xml:space="preserve"> нарушений.</w:t>
      </w:r>
      <w:r w:rsidRPr="004728B2">
        <w:rPr>
          <w:rFonts w:ascii="Times New Roman" w:hAnsi="Times New Roman"/>
          <w:b/>
          <w:iCs/>
          <w:sz w:val="32"/>
          <w:szCs w:val="32"/>
          <w:lang w:eastAsia="en-US"/>
        </w:rPr>
        <w:t xml:space="preserve"> Увеличение эффективности </w:t>
      </w:r>
      <w:r w:rsidR="00CD43CB">
        <w:rPr>
          <w:rFonts w:ascii="Times New Roman" w:hAnsi="Times New Roman"/>
          <w:b/>
          <w:iCs/>
          <w:sz w:val="32"/>
          <w:szCs w:val="32"/>
          <w:lang w:eastAsia="en-US"/>
        </w:rPr>
        <w:t xml:space="preserve">их </w:t>
      </w:r>
      <w:r w:rsidRPr="004728B2">
        <w:rPr>
          <w:rFonts w:ascii="Times New Roman" w:hAnsi="Times New Roman"/>
          <w:b/>
          <w:iCs/>
          <w:sz w:val="32"/>
          <w:szCs w:val="32"/>
          <w:lang w:eastAsia="en-US"/>
        </w:rPr>
        <w:t>реализации</w:t>
      </w:r>
      <w:r w:rsidR="00CD43CB">
        <w:rPr>
          <w:rFonts w:ascii="Times New Roman" w:hAnsi="Times New Roman"/>
          <w:b/>
          <w:iCs/>
          <w:sz w:val="32"/>
          <w:szCs w:val="32"/>
          <w:lang w:eastAsia="en-US"/>
        </w:rPr>
        <w:t>.</w:t>
      </w:r>
    </w:p>
    <w:p w14:paraId="2DA36AB8" w14:textId="77777777" w:rsidR="007A65C9" w:rsidRPr="004728B2" w:rsidRDefault="007A65C9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sz w:val="32"/>
          <w:szCs w:val="32"/>
          <w:lang w:eastAsia="en-US"/>
        </w:rPr>
      </w:pPr>
    </w:p>
    <w:p w14:paraId="7141D1AF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>3.1.</w:t>
      </w:r>
      <w:r w:rsidR="009269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Внедрение системы контроля качества </w:t>
      </w:r>
      <w:bookmarkStart w:id="6" w:name="_Hlk88830902"/>
      <w:r w:rsidRPr="00ED0637">
        <w:rPr>
          <w:rFonts w:ascii="Times New Roman" w:hAnsi="Times New Roman"/>
          <w:sz w:val="28"/>
          <w:szCs w:val="28"/>
          <w:lang w:eastAsia="en-US"/>
        </w:rPr>
        <w:t>требований и рекомендаций</w:t>
      </w:r>
      <w:bookmarkEnd w:id="6"/>
      <w:r w:rsidRPr="00ED0637">
        <w:rPr>
          <w:rFonts w:ascii="Times New Roman" w:hAnsi="Times New Roman"/>
          <w:sz w:val="28"/>
          <w:szCs w:val="28"/>
          <w:lang w:eastAsia="en-US"/>
        </w:rPr>
        <w:t>, формулируемых по результатам проведения мероприятий.</w:t>
      </w:r>
    </w:p>
    <w:p w14:paraId="0516134D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 xml:space="preserve">3.2. Расширение практики обсуждения результатов мероприятий со всеми заинтересованными сторонами, в том числе с руководителями </w:t>
      </w:r>
      <w:bookmarkStart w:id="7" w:name="_Hlk85546827"/>
      <w:bookmarkEnd w:id="5"/>
      <w:r w:rsidRPr="00ED0637">
        <w:rPr>
          <w:rFonts w:ascii="Times New Roman" w:hAnsi="Times New Roman"/>
          <w:sz w:val="28"/>
          <w:szCs w:val="28"/>
          <w:lang w:eastAsia="en-US"/>
        </w:rPr>
        <w:t xml:space="preserve">объектов </w:t>
      </w:r>
      <w:r w:rsidR="000A7C7D">
        <w:rPr>
          <w:rFonts w:ascii="Times New Roman" w:hAnsi="Times New Roman"/>
          <w:sz w:val="28"/>
          <w:szCs w:val="28"/>
          <w:lang w:eastAsia="en-US"/>
        </w:rPr>
        <w:t>аудита (</w:t>
      </w:r>
      <w:r w:rsidRPr="00ED0637">
        <w:rPr>
          <w:rFonts w:ascii="Times New Roman" w:hAnsi="Times New Roman"/>
          <w:sz w:val="28"/>
          <w:szCs w:val="28"/>
          <w:lang w:eastAsia="en-US"/>
        </w:rPr>
        <w:t>контроля</w:t>
      </w:r>
      <w:r w:rsidR="000A7C7D">
        <w:rPr>
          <w:rFonts w:ascii="Times New Roman" w:hAnsi="Times New Roman"/>
          <w:sz w:val="28"/>
          <w:szCs w:val="28"/>
          <w:lang w:eastAsia="en-US"/>
        </w:rPr>
        <w:t>)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, исполнительными и законодательными органами власти </w:t>
      </w:r>
      <w:r w:rsidR="002A03ED" w:rsidRPr="00ED0637">
        <w:rPr>
          <w:rFonts w:ascii="Times New Roman" w:hAnsi="Times New Roman"/>
          <w:sz w:val="28"/>
          <w:szCs w:val="28"/>
          <w:lang w:eastAsia="en-US"/>
        </w:rPr>
        <w:t>Республики Хакасия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347C75" w:rsidRPr="00ED0637">
        <w:rPr>
          <w:rFonts w:ascii="Times New Roman" w:hAnsi="Times New Roman"/>
          <w:sz w:val="28"/>
          <w:szCs w:val="28"/>
          <w:lang w:eastAsia="en-US"/>
        </w:rPr>
        <w:t xml:space="preserve">экспертным </w:t>
      </w:r>
      <w:r w:rsidRPr="00ED0637">
        <w:rPr>
          <w:rFonts w:ascii="Times New Roman" w:hAnsi="Times New Roman"/>
          <w:sz w:val="28"/>
          <w:szCs w:val="28"/>
          <w:lang w:eastAsia="en-US"/>
        </w:rPr>
        <w:t>сообществом.</w:t>
      </w:r>
    </w:p>
    <w:p w14:paraId="3AEF13AA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>3.3. Изучение «лучшей практики» решения аналогичных проблем другими</w:t>
      </w:r>
      <w:r w:rsidR="00605948" w:rsidRPr="00ED06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0637">
        <w:rPr>
          <w:rFonts w:ascii="Times New Roman" w:hAnsi="Times New Roman"/>
          <w:sz w:val="28"/>
          <w:szCs w:val="28"/>
          <w:lang w:eastAsia="en-US"/>
        </w:rPr>
        <w:t>субъектами и административно-территориальными единицами (другими организациями, регионами, муниципальными образованиями).</w:t>
      </w:r>
    </w:p>
    <w:p w14:paraId="00D23E6C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>3.4. Использование всех законодательно установленных инструментов для устранения и предупреждения выявленных нарушений: развитие практики направления пред</w:t>
      </w:r>
      <w:r w:rsidR="00605948" w:rsidRPr="00ED0637">
        <w:rPr>
          <w:rFonts w:ascii="Times New Roman" w:hAnsi="Times New Roman"/>
          <w:sz w:val="28"/>
          <w:szCs w:val="28"/>
          <w:lang w:eastAsia="en-US"/>
        </w:rPr>
        <w:t>ставлений</w:t>
      </w:r>
      <w:r w:rsidR="00BA0B94" w:rsidRPr="00ED06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C15B1">
        <w:rPr>
          <w:rFonts w:ascii="Times New Roman" w:hAnsi="Times New Roman"/>
          <w:sz w:val="28"/>
          <w:szCs w:val="28"/>
          <w:lang w:eastAsia="en-US"/>
        </w:rPr>
        <w:t>(</w:t>
      </w:r>
      <w:r w:rsidR="00BA0B94" w:rsidRPr="00ED0637">
        <w:rPr>
          <w:rFonts w:ascii="Times New Roman" w:hAnsi="Times New Roman"/>
          <w:sz w:val="28"/>
          <w:szCs w:val="28"/>
          <w:lang w:eastAsia="en-US"/>
        </w:rPr>
        <w:t>предписаний</w:t>
      </w:r>
      <w:r w:rsidR="001C15B1">
        <w:rPr>
          <w:rFonts w:ascii="Times New Roman" w:hAnsi="Times New Roman"/>
          <w:sz w:val="28"/>
          <w:szCs w:val="28"/>
          <w:lang w:eastAsia="en-US"/>
        </w:rPr>
        <w:t>)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, составления протоколов об административных правонарушениях, применения бюджетных мер принуждения, усиление взаимодействия с правоохранительными органами, прокуратурой </w:t>
      </w:r>
      <w:r w:rsidR="002A03ED" w:rsidRPr="00ED0637">
        <w:rPr>
          <w:rFonts w:ascii="Times New Roman" w:hAnsi="Times New Roman"/>
          <w:sz w:val="28"/>
          <w:szCs w:val="28"/>
          <w:lang w:eastAsia="en-US"/>
        </w:rPr>
        <w:t>Республики Хакасия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, управлением Федеральной антимонопольной службы по </w:t>
      </w:r>
      <w:r w:rsidR="002A03ED" w:rsidRPr="00ED0637">
        <w:rPr>
          <w:rFonts w:ascii="Times New Roman" w:hAnsi="Times New Roman"/>
          <w:sz w:val="28"/>
          <w:szCs w:val="28"/>
          <w:lang w:eastAsia="en-US"/>
        </w:rPr>
        <w:t>Республики Хакасия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.  </w:t>
      </w:r>
    </w:p>
    <w:p w14:paraId="1CB16AA9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>3.5. Организация непрерывного мониторинга исполнения требований и рекомендаций Контрольно-счетной палаты, приняти</w:t>
      </w:r>
      <w:r w:rsidR="007C394D" w:rsidRPr="00ED0637">
        <w:rPr>
          <w:rFonts w:ascii="Times New Roman" w:hAnsi="Times New Roman"/>
          <w:sz w:val="28"/>
          <w:szCs w:val="28"/>
          <w:lang w:eastAsia="en-US"/>
        </w:rPr>
        <w:t>я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027A5">
        <w:rPr>
          <w:rFonts w:ascii="Times New Roman" w:hAnsi="Times New Roman"/>
          <w:sz w:val="28"/>
          <w:szCs w:val="28"/>
          <w:lang w:eastAsia="en-US"/>
        </w:rPr>
        <w:t>необходимых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C394D" w:rsidRPr="00ED0637">
        <w:rPr>
          <w:rFonts w:ascii="Times New Roman" w:hAnsi="Times New Roman"/>
          <w:sz w:val="28"/>
          <w:szCs w:val="28"/>
          <w:lang w:eastAsia="en-US"/>
        </w:rPr>
        <w:t xml:space="preserve">и полных 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мер </w:t>
      </w:r>
      <w:r w:rsidR="007C394D" w:rsidRPr="00ED0637">
        <w:rPr>
          <w:rFonts w:ascii="Times New Roman" w:hAnsi="Times New Roman"/>
          <w:sz w:val="28"/>
          <w:szCs w:val="28"/>
          <w:lang w:eastAsia="en-US"/>
        </w:rPr>
        <w:t>по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их выполнени</w:t>
      </w:r>
      <w:r w:rsidR="007C394D" w:rsidRPr="00ED0637">
        <w:rPr>
          <w:rFonts w:ascii="Times New Roman" w:hAnsi="Times New Roman"/>
          <w:sz w:val="28"/>
          <w:szCs w:val="28"/>
          <w:lang w:eastAsia="en-US"/>
        </w:rPr>
        <w:t>ю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14:paraId="5D559C6D" w14:textId="77777777" w:rsidR="00F83743" w:rsidRDefault="00F83743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  <w:lang w:eastAsia="en-US"/>
        </w:rPr>
      </w:pPr>
    </w:p>
    <w:p w14:paraId="385EEE6F" w14:textId="77777777" w:rsidR="007A65C9" w:rsidRDefault="007A65C9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  <w:lang w:eastAsia="en-US"/>
        </w:rPr>
      </w:pPr>
    </w:p>
    <w:p w14:paraId="2CEDD89D" w14:textId="77777777" w:rsidR="007A65C9" w:rsidRPr="00ED0637" w:rsidRDefault="007A65C9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  <w:lang w:eastAsia="en-US"/>
        </w:rPr>
      </w:pPr>
    </w:p>
    <w:p w14:paraId="3B9BD308" w14:textId="77777777" w:rsidR="008B3755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sz w:val="32"/>
          <w:szCs w:val="32"/>
          <w:lang w:eastAsia="en-US"/>
        </w:rPr>
      </w:pPr>
      <w:r w:rsidRPr="004728B2">
        <w:rPr>
          <w:rFonts w:ascii="Times New Roman" w:hAnsi="Times New Roman"/>
          <w:b/>
          <w:iCs/>
          <w:color w:val="000000" w:themeColor="text1"/>
          <w:sz w:val="32"/>
          <w:szCs w:val="32"/>
          <w:lang w:eastAsia="en-US"/>
        </w:rPr>
        <w:t>4.</w:t>
      </w:r>
      <w:r w:rsidRPr="004728B2">
        <w:rPr>
          <w:rFonts w:ascii="Times New Roman" w:hAnsi="Times New Roman"/>
          <w:b/>
          <w:iCs/>
          <w:sz w:val="32"/>
          <w:szCs w:val="32"/>
          <w:lang w:eastAsia="en-US"/>
        </w:rPr>
        <w:t xml:space="preserve"> Развитие принцип</w:t>
      </w:r>
      <w:r w:rsidR="00605948" w:rsidRPr="004728B2">
        <w:rPr>
          <w:rFonts w:ascii="Times New Roman" w:hAnsi="Times New Roman"/>
          <w:b/>
          <w:iCs/>
          <w:sz w:val="32"/>
          <w:szCs w:val="32"/>
          <w:lang w:eastAsia="en-US"/>
        </w:rPr>
        <w:t>ов</w:t>
      </w:r>
      <w:r w:rsidRPr="004728B2">
        <w:rPr>
          <w:rFonts w:ascii="Times New Roman" w:hAnsi="Times New Roman"/>
          <w:b/>
          <w:iCs/>
          <w:sz w:val="32"/>
          <w:szCs w:val="32"/>
          <w:lang w:eastAsia="en-US"/>
        </w:rPr>
        <w:t xml:space="preserve"> гласности</w:t>
      </w:r>
      <w:r w:rsidR="00605948" w:rsidRPr="004728B2">
        <w:rPr>
          <w:rFonts w:ascii="Times New Roman" w:hAnsi="Times New Roman"/>
          <w:b/>
          <w:iCs/>
          <w:sz w:val="32"/>
          <w:szCs w:val="32"/>
          <w:lang w:eastAsia="en-US"/>
        </w:rPr>
        <w:t xml:space="preserve"> и открытости</w:t>
      </w:r>
      <w:r w:rsidRPr="004728B2">
        <w:rPr>
          <w:rFonts w:ascii="Times New Roman" w:hAnsi="Times New Roman"/>
          <w:b/>
          <w:iCs/>
          <w:sz w:val="32"/>
          <w:szCs w:val="32"/>
          <w:lang w:eastAsia="en-US"/>
        </w:rPr>
        <w:t xml:space="preserve"> в деятельности </w:t>
      </w:r>
      <w:bookmarkStart w:id="8" w:name="_Hlk85549565"/>
      <w:r w:rsidRPr="004728B2">
        <w:rPr>
          <w:rFonts w:ascii="Times New Roman" w:hAnsi="Times New Roman"/>
          <w:b/>
          <w:iCs/>
          <w:sz w:val="32"/>
          <w:szCs w:val="32"/>
          <w:lang w:eastAsia="en-US"/>
        </w:rPr>
        <w:t>Контрольно-счетной палаты</w:t>
      </w:r>
      <w:bookmarkEnd w:id="8"/>
      <w:r w:rsidRPr="004728B2">
        <w:rPr>
          <w:rFonts w:ascii="Times New Roman" w:hAnsi="Times New Roman"/>
          <w:b/>
          <w:iCs/>
          <w:sz w:val="32"/>
          <w:szCs w:val="32"/>
          <w:lang w:eastAsia="en-US"/>
        </w:rPr>
        <w:t xml:space="preserve">, предоставление информации о работе </w:t>
      </w:r>
      <w:r w:rsidR="00605948" w:rsidRPr="004728B2">
        <w:rPr>
          <w:rFonts w:ascii="Times New Roman" w:hAnsi="Times New Roman"/>
          <w:b/>
          <w:iCs/>
          <w:sz w:val="32"/>
          <w:szCs w:val="32"/>
          <w:lang w:eastAsia="en-US"/>
        </w:rPr>
        <w:t>Контрольно-счетной палаты</w:t>
      </w:r>
      <w:r w:rsidRPr="004728B2">
        <w:rPr>
          <w:rFonts w:ascii="Times New Roman" w:hAnsi="Times New Roman"/>
          <w:b/>
          <w:iCs/>
          <w:sz w:val="32"/>
          <w:szCs w:val="32"/>
          <w:lang w:eastAsia="en-US"/>
        </w:rPr>
        <w:t xml:space="preserve"> на доступном для всех целевых аудиторий языке.</w:t>
      </w:r>
    </w:p>
    <w:p w14:paraId="63FBA522" w14:textId="77777777" w:rsidR="007A65C9" w:rsidRPr="004728B2" w:rsidRDefault="007A65C9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sz w:val="32"/>
          <w:szCs w:val="32"/>
          <w:lang w:eastAsia="en-US"/>
        </w:rPr>
      </w:pPr>
    </w:p>
    <w:p w14:paraId="47FAF147" w14:textId="77777777" w:rsidR="008B3755" w:rsidRPr="00ED0637" w:rsidRDefault="008B3755" w:rsidP="00926987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>4.1.</w:t>
      </w:r>
      <w:r w:rsidR="00926987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Расширение способов доведения информации о деятельности </w:t>
      </w:r>
      <w:r w:rsidR="0086015D" w:rsidRPr="00ED0637">
        <w:rPr>
          <w:rFonts w:ascii="Times New Roman" w:hAnsi="Times New Roman"/>
          <w:bCs/>
          <w:iCs/>
          <w:sz w:val="28"/>
          <w:szCs w:val="28"/>
          <w:lang w:eastAsia="en-US"/>
        </w:rPr>
        <w:t>Контрольно-счетной палаты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до всех заинтересованных сторон. Совершенствование официального сайта Контрольно-счетной палаты, развитие страниц </w:t>
      </w:r>
      <w:r w:rsidR="0086015D" w:rsidRPr="00ED0637">
        <w:rPr>
          <w:rFonts w:ascii="Times New Roman" w:hAnsi="Times New Roman"/>
          <w:bCs/>
          <w:iCs/>
          <w:sz w:val="28"/>
          <w:szCs w:val="28"/>
          <w:lang w:eastAsia="en-US"/>
        </w:rPr>
        <w:t>Контрольно-счетной палаты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социальных сетях в информационно-телекоммуникационной сети Интернет, усиление взаимодействия со средствами массовой информации. </w:t>
      </w:r>
    </w:p>
    <w:p w14:paraId="0107082A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>4.2.</w:t>
      </w:r>
      <w:r w:rsidR="0092698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A0B94" w:rsidRPr="00ED0637">
        <w:rPr>
          <w:rFonts w:ascii="Times New Roman" w:hAnsi="Times New Roman"/>
          <w:color w:val="000000"/>
          <w:sz w:val="28"/>
          <w:szCs w:val="28"/>
          <w:lang w:eastAsia="en-US"/>
        </w:rPr>
        <w:t>Способствование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открытости деятельности исполнительных органов власти </w:t>
      </w:r>
      <w:r w:rsidR="002A03ED" w:rsidRPr="00ED0637">
        <w:rPr>
          <w:rFonts w:ascii="Times New Roman" w:hAnsi="Times New Roman"/>
          <w:color w:val="000000"/>
          <w:sz w:val="28"/>
          <w:szCs w:val="28"/>
          <w:lang w:eastAsia="en-US"/>
        </w:rPr>
        <w:t>Республики Хакасия</w:t>
      </w:r>
      <w:r w:rsidR="004B0CF9"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путем повышения качества информации о результатах мероприятий, проводимых Контрольно-счетной палатой, ее объективности, информативности и доступности для восприятия. </w:t>
      </w:r>
    </w:p>
    <w:p w14:paraId="05D0DECC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>4.3.</w:t>
      </w:r>
      <w:r w:rsidR="00926987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Повышение прозрачности деятельности Контрольно-счетной палаты, процессов проведения внешнего государственного финансового контроля (увеличение информативности плановых документов, четкости и </w:t>
      </w:r>
      <w:bookmarkStart w:id="9" w:name="_Hlk85546850"/>
      <w:bookmarkEnd w:id="7"/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полноты нормативных и иных документов, регламентирующих проведение </w:t>
      </w:r>
      <w:r w:rsidR="004B0CF9" w:rsidRPr="00ED0637">
        <w:rPr>
          <w:rFonts w:ascii="Times New Roman" w:hAnsi="Times New Roman"/>
          <w:color w:val="000000"/>
          <w:sz w:val="28"/>
          <w:szCs w:val="28"/>
          <w:lang w:eastAsia="en-US"/>
        </w:rPr>
        <w:t>мероприятий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(в том числе стандартов внешнего государственного финансового </w:t>
      </w:r>
      <w:r w:rsidR="000A7C7D">
        <w:rPr>
          <w:rFonts w:ascii="Times New Roman" w:hAnsi="Times New Roman"/>
          <w:color w:val="000000"/>
          <w:sz w:val="28"/>
          <w:szCs w:val="28"/>
          <w:lang w:eastAsia="en-US"/>
        </w:rPr>
        <w:t>аудита (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>контроля)</w:t>
      </w:r>
      <w:r w:rsidR="000A7C7D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>, их размещение в открытом доступе).</w:t>
      </w:r>
    </w:p>
    <w:p w14:paraId="38FFD9AE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>4.4. Совершенствование процессов получения обратной связи от граждан по различным вопросам организации и деятельности Контрольно-счетной палаты.</w:t>
      </w:r>
    </w:p>
    <w:p w14:paraId="4A4EB592" w14:textId="77777777" w:rsidR="00F83743" w:rsidRDefault="00F83743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  <w:lang w:eastAsia="en-US"/>
        </w:rPr>
      </w:pPr>
    </w:p>
    <w:p w14:paraId="489875F5" w14:textId="77777777" w:rsidR="007A65C9" w:rsidRDefault="007A65C9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  <w:lang w:eastAsia="en-US"/>
        </w:rPr>
      </w:pPr>
    </w:p>
    <w:p w14:paraId="1BF222A1" w14:textId="77777777" w:rsidR="007A65C9" w:rsidRDefault="007A65C9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  <w:lang w:eastAsia="en-US"/>
        </w:rPr>
      </w:pPr>
    </w:p>
    <w:p w14:paraId="3327402C" w14:textId="77777777" w:rsidR="007A65C9" w:rsidRDefault="007A65C9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  <w:lang w:eastAsia="en-US"/>
        </w:rPr>
      </w:pPr>
    </w:p>
    <w:p w14:paraId="03D5AEFB" w14:textId="77777777" w:rsidR="007A65C9" w:rsidRPr="00ED0637" w:rsidRDefault="007A65C9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  <w:lang w:eastAsia="en-US"/>
        </w:rPr>
      </w:pPr>
    </w:p>
    <w:p w14:paraId="37A6823D" w14:textId="77777777" w:rsidR="008B3755" w:rsidRPr="00E9125F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iCs/>
          <w:sz w:val="32"/>
          <w:szCs w:val="32"/>
          <w:lang w:eastAsia="en-US"/>
        </w:rPr>
      </w:pPr>
      <w:r w:rsidRPr="00E9125F">
        <w:rPr>
          <w:rFonts w:ascii="Times New Roman" w:hAnsi="Times New Roman"/>
          <w:b/>
          <w:iCs/>
          <w:color w:val="000000" w:themeColor="text1"/>
          <w:sz w:val="32"/>
          <w:szCs w:val="32"/>
          <w:lang w:eastAsia="en-US"/>
        </w:rPr>
        <w:t>5.</w:t>
      </w:r>
      <w:r w:rsidRPr="00E9125F">
        <w:rPr>
          <w:rFonts w:ascii="Times New Roman" w:hAnsi="Times New Roman"/>
          <w:b/>
          <w:iCs/>
          <w:sz w:val="32"/>
          <w:szCs w:val="32"/>
          <w:lang w:eastAsia="en-US"/>
        </w:rPr>
        <w:t xml:space="preserve"> Содействие развитию системы внешнего государственного и муниципального финансового </w:t>
      </w:r>
      <w:r w:rsidR="000A7C7D">
        <w:rPr>
          <w:rFonts w:ascii="Times New Roman" w:hAnsi="Times New Roman"/>
          <w:b/>
          <w:iCs/>
          <w:sz w:val="32"/>
          <w:szCs w:val="32"/>
          <w:lang w:eastAsia="en-US"/>
        </w:rPr>
        <w:t>аудита (</w:t>
      </w:r>
      <w:r w:rsidRPr="00E9125F">
        <w:rPr>
          <w:rFonts w:ascii="Times New Roman" w:hAnsi="Times New Roman"/>
          <w:b/>
          <w:iCs/>
          <w:sz w:val="32"/>
          <w:szCs w:val="32"/>
          <w:lang w:eastAsia="en-US"/>
        </w:rPr>
        <w:t>контроля</w:t>
      </w:r>
      <w:r w:rsidR="000A7C7D">
        <w:rPr>
          <w:rFonts w:ascii="Times New Roman" w:hAnsi="Times New Roman"/>
          <w:b/>
          <w:iCs/>
          <w:sz w:val="32"/>
          <w:szCs w:val="32"/>
          <w:lang w:eastAsia="en-US"/>
        </w:rPr>
        <w:t>)</w:t>
      </w:r>
      <w:r w:rsidRPr="00E9125F">
        <w:rPr>
          <w:rFonts w:ascii="Times New Roman" w:hAnsi="Times New Roman"/>
          <w:b/>
          <w:iCs/>
          <w:sz w:val="32"/>
          <w:szCs w:val="32"/>
          <w:lang w:eastAsia="en-US"/>
        </w:rPr>
        <w:t>.</w:t>
      </w:r>
    </w:p>
    <w:p w14:paraId="09DF3AB3" w14:textId="77777777" w:rsidR="007A65C9" w:rsidRDefault="007A65C9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53DBA504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5.1. Участие в мероприятиях, направленных на повышение качества внешнего государственного финансового </w:t>
      </w:r>
      <w:r w:rsidR="000A7C7D">
        <w:rPr>
          <w:rFonts w:ascii="Times New Roman" w:hAnsi="Times New Roman"/>
          <w:color w:val="000000"/>
          <w:sz w:val="28"/>
          <w:szCs w:val="28"/>
          <w:lang w:eastAsia="en-US"/>
        </w:rPr>
        <w:t>аудита (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>контроля</w:t>
      </w:r>
      <w:r w:rsidR="000A7C7D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проводимых Счетной палатой Российской Федерации, Советом </w:t>
      </w:r>
      <w:bookmarkStart w:id="10" w:name="_Hlk85550059"/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контрольно-счетных органов </w:t>
      </w:r>
      <w:bookmarkEnd w:id="10"/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>при Счетной палате Российской Федерации, в том числе комиссиями Совета.</w:t>
      </w:r>
    </w:p>
    <w:p w14:paraId="2C5668F0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5.2. Совершенствование внешнего государственного финансового </w:t>
      </w:r>
      <w:r w:rsidR="000A7C7D">
        <w:rPr>
          <w:rFonts w:ascii="Times New Roman" w:hAnsi="Times New Roman"/>
          <w:color w:val="000000"/>
          <w:sz w:val="28"/>
          <w:szCs w:val="28"/>
          <w:lang w:eastAsia="en-US"/>
        </w:rPr>
        <w:t>аудита (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>контроля</w:t>
      </w:r>
      <w:r w:rsidR="000A7C7D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рамках работы Контрольно-счетной палаты в Комиссии по вопросам методологии Совета контрольно-счетных органов при Счетной палате Российской Федерации.</w:t>
      </w:r>
    </w:p>
    <w:p w14:paraId="0A049AE7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5.3. Совершенствование деятельности Совета контрольно-счетных органов </w:t>
      </w:r>
      <w:r w:rsidR="002A03ED" w:rsidRPr="00ED0637">
        <w:rPr>
          <w:rFonts w:ascii="Times New Roman" w:hAnsi="Times New Roman"/>
          <w:color w:val="000000"/>
          <w:sz w:val="28"/>
          <w:szCs w:val="28"/>
          <w:lang w:eastAsia="en-US"/>
        </w:rPr>
        <w:t>Республики Хакасия</w:t>
      </w:r>
      <w:r w:rsidRPr="00ED0637">
        <w:rPr>
          <w:rFonts w:ascii="Times New Roman" w:hAnsi="Times New Roman"/>
          <w:color w:val="984806"/>
          <w:sz w:val="28"/>
          <w:szCs w:val="28"/>
          <w:lang w:eastAsia="en-US"/>
        </w:rPr>
        <w:t xml:space="preserve"> 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(привлечение к работе Совета руководителей представительных органов муниципальных образований, </w:t>
      </w:r>
      <w:r w:rsidR="0086015D" w:rsidRPr="00ED063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депутатов Верховного Совета Республики Хакасия, представителей </w:t>
      </w:r>
      <w:r w:rsidR="0086015D" w:rsidRPr="00ED0637">
        <w:rPr>
          <w:rFonts w:ascii="Times New Roman" w:hAnsi="Times New Roman"/>
          <w:color w:val="000000"/>
          <w:kern w:val="36"/>
          <w:sz w:val="28"/>
          <w:szCs w:val="28"/>
        </w:rPr>
        <w:t>Ассоциации «Совет муниципальных образований Республики Хакасия»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="0086015D" w:rsidRPr="00ED063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6DB74FFB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>5.4. Развитие оказания методической и консультационной помощи муниципальным контрольно-счетным органам, в том числе путем проведения рабочих встреч и совещаний</w:t>
      </w:r>
      <w:r w:rsidR="0086015D" w:rsidRPr="00ED0637">
        <w:rPr>
          <w:rFonts w:ascii="Times New Roman" w:hAnsi="Times New Roman"/>
          <w:color w:val="000000"/>
          <w:sz w:val="28"/>
          <w:szCs w:val="28"/>
          <w:lang w:eastAsia="en-US"/>
        </w:rPr>
        <w:t>, обеспечения материалами «Лучших практик работы контрольно-счетных органов субъектов Российской Федерации»</w:t>
      </w:r>
      <w:r w:rsidRPr="00ED063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2C8435A3" w14:textId="77777777" w:rsidR="008B3755" w:rsidRPr="00ED0637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0637">
        <w:rPr>
          <w:rFonts w:ascii="Times New Roman" w:hAnsi="Times New Roman"/>
          <w:sz w:val="28"/>
          <w:szCs w:val="28"/>
          <w:lang w:eastAsia="en-US"/>
        </w:rPr>
        <w:t xml:space="preserve">5.5. Расширение практики проведение совместных и параллельных мероприятий, в том числе для обеспечения контроля реализации государственных программ </w:t>
      </w:r>
      <w:r w:rsidR="002A03ED" w:rsidRPr="00ED0637">
        <w:rPr>
          <w:rFonts w:ascii="Times New Roman" w:hAnsi="Times New Roman"/>
          <w:sz w:val="28"/>
          <w:szCs w:val="28"/>
          <w:lang w:eastAsia="en-US"/>
        </w:rPr>
        <w:t>Республики Хакасия</w:t>
      </w:r>
      <w:r w:rsidRPr="00ED0637">
        <w:rPr>
          <w:rFonts w:ascii="Times New Roman" w:hAnsi="Times New Roman"/>
          <w:sz w:val="28"/>
          <w:szCs w:val="28"/>
          <w:lang w:eastAsia="en-US"/>
        </w:rPr>
        <w:t xml:space="preserve"> и региональных проектов.</w:t>
      </w:r>
    </w:p>
    <w:p w14:paraId="670A85F4" w14:textId="77777777" w:rsidR="00E9125F" w:rsidRDefault="00E9125F" w:rsidP="00714358">
      <w:pPr>
        <w:pStyle w:val="a8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en-US"/>
        </w:rPr>
      </w:pPr>
    </w:p>
    <w:p w14:paraId="19C1D662" w14:textId="77777777" w:rsidR="007A65C9" w:rsidRDefault="007A65C9" w:rsidP="00714358">
      <w:pPr>
        <w:pStyle w:val="a8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en-US"/>
        </w:rPr>
      </w:pPr>
    </w:p>
    <w:p w14:paraId="3C4A20EE" w14:textId="77777777" w:rsidR="007A65C9" w:rsidRDefault="007A65C9" w:rsidP="00714358">
      <w:pPr>
        <w:pStyle w:val="a8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en-US"/>
        </w:rPr>
      </w:pPr>
    </w:p>
    <w:p w14:paraId="02DE0E33" w14:textId="77777777" w:rsidR="00ED0637" w:rsidRPr="00E9125F" w:rsidRDefault="008B3755" w:rsidP="007A65C9">
      <w:pPr>
        <w:pStyle w:val="a8"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  <w:lang w:eastAsia="en-US"/>
        </w:rPr>
      </w:pPr>
      <w:r w:rsidRPr="00E9125F">
        <w:rPr>
          <w:rFonts w:ascii="Times New Roman" w:hAnsi="Times New Roman"/>
          <w:b/>
          <w:bCs/>
          <w:color w:val="000000" w:themeColor="text1"/>
          <w:sz w:val="40"/>
          <w:szCs w:val="40"/>
          <w:lang w:eastAsia="en-US"/>
        </w:rPr>
        <w:t>Общесистемные направления развития</w:t>
      </w:r>
      <w:r w:rsidR="004B0CF9" w:rsidRPr="00E9125F">
        <w:rPr>
          <w:rFonts w:ascii="Times New Roman" w:hAnsi="Times New Roman"/>
          <w:b/>
          <w:bCs/>
          <w:color w:val="000000" w:themeColor="text1"/>
          <w:sz w:val="40"/>
          <w:szCs w:val="40"/>
          <w:lang w:eastAsia="en-US"/>
        </w:rPr>
        <w:t xml:space="preserve"> </w:t>
      </w:r>
    </w:p>
    <w:p w14:paraId="1BD375CC" w14:textId="77777777" w:rsidR="008B3755" w:rsidRPr="00E9125F" w:rsidRDefault="004B0CF9" w:rsidP="007A65C9">
      <w:pPr>
        <w:pStyle w:val="a8"/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  <w:lang w:eastAsia="en-US"/>
        </w:rPr>
      </w:pPr>
      <w:r w:rsidRPr="00E9125F">
        <w:rPr>
          <w:rFonts w:ascii="Times New Roman" w:hAnsi="Times New Roman"/>
          <w:b/>
          <w:bCs/>
          <w:color w:val="000000" w:themeColor="text1"/>
          <w:sz w:val="40"/>
          <w:szCs w:val="40"/>
          <w:lang w:eastAsia="en-US"/>
        </w:rPr>
        <w:t>Контрольно-счетной палаты</w:t>
      </w:r>
    </w:p>
    <w:p w14:paraId="1A5AE097" w14:textId="77777777" w:rsidR="00EB3D70" w:rsidRDefault="00EB3D70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  <w:lang w:eastAsia="en-US"/>
        </w:rPr>
      </w:pPr>
    </w:p>
    <w:p w14:paraId="2B66C44B" w14:textId="77777777" w:rsidR="008B3755" w:rsidRPr="00E9125F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E9125F">
        <w:rPr>
          <w:rFonts w:ascii="Times New Roman" w:hAnsi="Times New Roman"/>
          <w:b/>
          <w:bCs/>
          <w:sz w:val="32"/>
          <w:szCs w:val="32"/>
          <w:lang w:eastAsia="en-US"/>
        </w:rPr>
        <w:t>1. Развитие методологии деятельности</w:t>
      </w:r>
      <w:r w:rsidR="00EC5E56" w:rsidRPr="00E9125F">
        <w:rPr>
          <w:rFonts w:ascii="Times New Roman" w:hAnsi="Times New Roman"/>
          <w:b/>
          <w:bCs/>
          <w:sz w:val="32"/>
          <w:szCs w:val="32"/>
          <w:lang w:eastAsia="en-US"/>
        </w:rPr>
        <w:t>.</w:t>
      </w:r>
    </w:p>
    <w:p w14:paraId="20853702" w14:textId="77777777" w:rsidR="008B3755" w:rsidRPr="008C0971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971">
        <w:rPr>
          <w:rFonts w:ascii="Times New Roman" w:hAnsi="Times New Roman"/>
          <w:sz w:val="28"/>
          <w:szCs w:val="28"/>
          <w:lang w:eastAsia="en-US"/>
        </w:rPr>
        <w:t>1.1.</w:t>
      </w:r>
      <w:r w:rsidR="009269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C0971">
        <w:rPr>
          <w:rFonts w:ascii="Times New Roman" w:hAnsi="Times New Roman"/>
          <w:sz w:val="28"/>
          <w:szCs w:val="28"/>
          <w:lang w:eastAsia="en-US"/>
        </w:rPr>
        <w:t>Создание</w:t>
      </w:r>
      <w:r w:rsidR="0086015D" w:rsidRPr="008C097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C0971">
        <w:rPr>
          <w:rFonts w:ascii="Times New Roman" w:hAnsi="Times New Roman"/>
          <w:sz w:val="28"/>
          <w:szCs w:val="28"/>
          <w:lang w:eastAsia="en-US"/>
        </w:rPr>
        <w:t xml:space="preserve">актуальной системы стандартов внешнего государственного финансового </w:t>
      </w:r>
      <w:r w:rsidR="005426C5">
        <w:rPr>
          <w:rFonts w:ascii="Times New Roman" w:hAnsi="Times New Roman"/>
          <w:sz w:val="28"/>
          <w:szCs w:val="28"/>
          <w:lang w:eastAsia="en-US"/>
        </w:rPr>
        <w:t>аудита (</w:t>
      </w:r>
      <w:r w:rsidRPr="008C0971">
        <w:rPr>
          <w:rFonts w:ascii="Times New Roman" w:hAnsi="Times New Roman"/>
          <w:sz w:val="28"/>
          <w:szCs w:val="28"/>
          <w:lang w:eastAsia="en-US"/>
        </w:rPr>
        <w:t>контроля</w:t>
      </w:r>
      <w:r w:rsidR="005426C5">
        <w:rPr>
          <w:rFonts w:ascii="Times New Roman" w:hAnsi="Times New Roman"/>
          <w:sz w:val="28"/>
          <w:szCs w:val="28"/>
          <w:lang w:eastAsia="en-US"/>
        </w:rPr>
        <w:t>)</w:t>
      </w:r>
      <w:r w:rsidRPr="008C0971">
        <w:rPr>
          <w:rFonts w:ascii="Times New Roman" w:hAnsi="Times New Roman"/>
          <w:sz w:val="28"/>
          <w:szCs w:val="28"/>
          <w:lang w:eastAsia="en-US"/>
        </w:rPr>
        <w:t xml:space="preserve"> и стандартов организации </w:t>
      </w:r>
      <w:bookmarkStart w:id="11" w:name="_Hlk85546867"/>
      <w:bookmarkEnd w:id="9"/>
      <w:r w:rsidRPr="008C0971">
        <w:rPr>
          <w:rFonts w:ascii="Times New Roman" w:hAnsi="Times New Roman"/>
          <w:sz w:val="28"/>
          <w:szCs w:val="28"/>
          <w:lang w:eastAsia="en-US"/>
        </w:rPr>
        <w:t xml:space="preserve">деятельности </w:t>
      </w:r>
      <w:r w:rsidR="001954FC" w:rsidRPr="008C0971">
        <w:rPr>
          <w:rFonts w:ascii="Times New Roman" w:hAnsi="Times New Roman"/>
          <w:sz w:val="28"/>
          <w:szCs w:val="28"/>
          <w:lang w:eastAsia="en-US"/>
        </w:rPr>
        <w:t>Контрольно-счетной палаты</w:t>
      </w:r>
      <w:r w:rsidRPr="008C0971">
        <w:rPr>
          <w:rFonts w:ascii="Times New Roman" w:hAnsi="Times New Roman"/>
          <w:sz w:val="28"/>
          <w:szCs w:val="28"/>
          <w:lang w:eastAsia="en-US"/>
        </w:rPr>
        <w:t>, а также других нормативных и методических документов, регламентирующих проведение аудита</w:t>
      </w:r>
      <w:r w:rsidR="001954FC" w:rsidRPr="008C0971">
        <w:rPr>
          <w:rFonts w:ascii="Times New Roman" w:hAnsi="Times New Roman"/>
          <w:sz w:val="28"/>
          <w:szCs w:val="28"/>
          <w:lang w:eastAsia="en-US"/>
        </w:rPr>
        <w:t xml:space="preserve"> на основе практики методологической работы Счетной палаты Российской Федерации</w:t>
      </w:r>
      <w:r w:rsidR="001954FC" w:rsidRPr="008C09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контрольно-счетных органов субъектов </w:t>
      </w:r>
      <w:bookmarkStart w:id="12" w:name="_Hlk85550299"/>
      <w:r w:rsidR="001954FC" w:rsidRPr="008C0971">
        <w:rPr>
          <w:rFonts w:ascii="Times New Roman" w:hAnsi="Times New Roman"/>
          <w:color w:val="000000"/>
          <w:sz w:val="28"/>
          <w:szCs w:val="28"/>
          <w:lang w:eastAsia="en-US"/>
        </w:rPr>
        <w:t>Российской Федерации</w:t>
      </w:r>
      <w:bookmarkEnd w:id="12"/>
      <w:r w:rsidRPr="008C0971">
        <w:rPr>
          <w:rFonts w:ascii="Times New Roman" w:hAnsi="Times New Roman"/>
          <w:sz w:val="28"/>
          <w:szCs w:val="28"/>
          <w:lang w:eastAsia="en-US"/>
        </w:rPr>
        <w:t>.</w:t>
      </w:r>
    </w:p>
    <w:p w14:paraId="319BFF53" w14:textId="77777777" w:rsidR="008B3755" w:rsidRPr="008C0971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971">
        <w:rPr>
          <w:rFonts w:ascii="Times New Roman" w:hAnsi="Times New Roman"/>
          <w:sz w:val="28"/>
          <w:szCs w:val="28"/>
          <w:lang w:eastAsia="en-US"/>
        </w:rPr>
        <w:t xml:space="preserve">1.2. Развитие аналитических разработок и прикладных методов для обеспечения внешнего государственного финансового </w:t>
      </w:r>
      <w:r w:rsidR="005426C5">
        <w:rPr>
          <w:rFonts w:ascii="Times New Roman" w:hAnsi="Times New Roman"/>
          <w:sz w:val="28"/>
          <w:szCs w:val="28"/>
          <w:lang w:eastAsia="en-US"/>
        </w:rPr>
        <w:t>аудита (</w:t>
      </w:r>
      <w:r w:rsidRPr="008C0971">
        <w:rPr>
          <w:rFonts w:ascii="Times New Roman" w:hAnsi="Times New Roman"/>
          <w:sz w:val="28"/>
          <w:szCs w:val="28"/>
          <w:lang w:eastAsia="en-US"/>
        </w:rPr>
        <w:t>контроля</w:t>
      </w:r>
      <w:r w:rsidR="005426C5">
        <w:rPr>
          <w:rFonts w:ascii="Times New Roman" w:hAnsi="Times New Roman"/>
          <w:sz w:val="28"/>
          <w:szCs w:val="28"/>
          <w:lang w:eastAsia="en-US"/>
        </w:rPr>
        <w:t>)</w:t>
      </w:r>
      <w:r w:rsidRPr="008C0971">
        <w:rPr>
          <w:rFonts w:ascii="Times New Roman" w:hAnsi="Times New Roman"/>
          <w:sz w:val="28"/>
          <w:szCs w:val="28"/>
          <w:lang w:eastAsia="en-US"/>
        </w:rPr>
        <w:t xml:space="preserve">, в том числе с учетом передового опыта Счетной палаты </w:t>
      </w:r>
      <w:r w:rsidR="001954FC" w:rsidRPr="008C0971">
        <w:rPr>
          <w:rFonts w:ascii="Times New Roman" w:hAnsi="Times New Roman"/>
          <w:color w:val="000000"/>
          <w:sz w:val="28"/>
          <w:szCs w:val="28"/>
          <w:lang w:eastAsia="en-US"/>
        </w:rPr>
        <w:t>Российской Федерации</w:t>
      </w:r>
      <w:r w:rsidRPr="008C0971">
        <w:rPr>
          <w:rFonts w:ascii="Times New Roman" w:hAnsi="Times New Roman"/>
          <w:sz w:val="28"/>
          <w:szCs w:val="28"/>
          <w:lang w:eastAsia="en-US"/>
        </w:rPr>
        <w:t xml:space="preserve"> и контрольно-счетных органов субъектов</w:t>
      </w:r>
      <w:r w:rsidR="001954FC" w:rsidRPr="008C09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Российской Федерации</w:t>
      </w:r>
      <w:r w:rsidRPr="008C0971">
        <w:rPr>
          <w:rFonts w:ascii="Times New Roman" w:hAnsi="Times New Roman"/>
          <w:sz w:val="28"/>
          <w:szCs w:val="28"/>
          <w:lang w:eastAsia="en-US"/>
        </w:rPr>
        <w:t>.</w:t>
      </w:r>
    </w:p>
    <w:p w14:paraId="489EE473" w14:textId="77777777" w:rsidR="008B3755" w:rsidRPr="008C0971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971">
        <w:rPr>
          <w:rFonts w:ascii="Times New Roman" w:hAnsi="Times New Roman"/>
          <w:sz w:val="28"/>
          <w:szCs w:val="28"/>
          <w:lang w:eastAsia="en-US"/>
        </w:rPr>
        <w:t>1.3. Внедрение системы непрерывной актуализации внутренних нормативных и методических документов.</w:t>
      </w:r>
    </w:p>
    <w:p w14:paraId="12AEECB1" w14:textId="77777777" w:rsidR="00F83743" w:rsidRPr="008C0971" w:rsidRDefault="008B3755" w:rsidP="0071435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704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63C55">
        <w:rPr>
          <w:rFonts w:ascii="Times New Roman" w:hAnsi="Times New Roman"/>
          <w:sz w:val="26"/>
          <w:szCs w:val="26"/>
          <w:lang w:eastAsia="en-US"/>
        </w:rPr>
        <w:tab/>
      </w:r>
    </w:p>
    <w:p w14:paraId="5BBAFEC4" w14:textId="77777777" w:rsidR="008B3755" w:rsidRPr="00B84E15" w:rsidRDefault="00F83743" w:rsidP="007A65C9">
      <w:pPr>
        <w:pStyle w:val="a8"/>
        <w:spacing w:line="276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84E15">
        <w:rPr>
          <w:rFonts w:ascii="Times New Roman" w:hAnsi="Times New Roman"/>
          <w:sz w:val="32"/>
          <w:szCs w:val="32"/>
          <w:lang w:eastAsia="en-US"/>
        </w:rPr>
        <w:t xml:space="preserve">       </w:t>
      </w:r>
      <w:r w:rsidR="008B3755" w:rsidRPr="00B84E15">
        <w:rPr>
          <w:rFonts w:ascii="Times New Roman" w:hAnsi="Times New Roman"/>
          <w:b/>
          <w:bCs/>
          <w:sz w:val="32"/>
          <w:szCs w:val="32"/>
          <w:lang w:eastAsia="en-US"/>
        </w:rPr>
        <w:t xml:space="preserve">2.  </w:t>
      </w:r>
      <w:r w:rsidR="008B3755" w:rsidRPr="00B84E15">
        <w:rPr>
          <w:rFonts w:ascii="Times New Roman" w:hAnsi="Times New Roman"/>
          <w:b/>
          <w:bCs/>
          <w:spacing w:val="-2"/>
          <w:kern w:val="20"/>
          <w:sz w:val="32"/>
          <w:szCs w:val="32"/>
          <w:lang w:eastAsia="en-US"/>
        </w:rPr>
        <w:t xml:space="preserve">Внедрение и развитие цифровых технологий государственного </w:t>
      </w:r>
      <w:r w:rsidR="00EC5E56" w:rsidRPr="00B84E15">
        <w:rPr>
          <w:rFonts w:ascii="Times New Roman" w:hAnsi="Times New Roman"/>
          <w:b/>
          <w:bCs/>
          <w:spacing w:val="-2"/>
          <w:kern w:val="20"/>
          <w:sz w:val="32"/>
          <w:szCs w:val="32"/>
          <w:lang w:eastAsia="en-US"/>
        </w:rPr>
        <w:t>а</w:t>
      </w:r>
      <w:r w:rsidR="005F3890" w:rsidRPr="00B84E15">
        <w:rPr>
          <w:rFonts w:ascii="Times New Roman" w:hAnsi="Times New Roman"/>
          <w:b/>
          <w:bCs/>
          <w:spacing w:val="-2"/>
          <w:kern w:val="20"/>
          <w:sz w:val="32"/>
          <w:szCs w:val="32"/>
          <w:lang w:eastAsia="en-US"/>
        </w:rPr>
        <w:t>удита</w:t>
      </w:r>
      <w:r w:rsidR="00EC5E56" w:rsidRPr="00B84E15">
        <w:rPr>
          <w:rFonts w:ascii="Times New Roman" w:hAnsi="Times New Roman"/>
          <w:b/>
          <w:bCs/>
          <w:spacing w:val="-2"/>
          <w:kern w:val="20"/>
          <w:sz w:val="32"/>
          <w:szCs w:val="32"/>
          <w:lang w:eastAsia="en-US"/>
        </w:rPr>
        <w:t xml:space="preserve"> </w:t>
      </w:r>
      <w:r w:rsidR="00EC5E56" w:rsidRPr="00B84E15">
        <w:rPr>
          <w:rFonts w:ascii="Times New Roman" w:hAnsi="Times New Roman"/>
          <w:b/>
          <w:bCs/>
          <w:color w:val="000000"/>
          <w:sz w:val="32"/>
          <w:szCs w:val="32"/>
        </w:rPr>
        <w:t>(контроля).</w:t>
      </w:r>
    </w:p>
    <w:p w14:paraId="2FCC9572" w14:textId="77777777" w:rsidR="008B3755" w:rsidRPr="008C0971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971">
        <w:rPr>
          <w:rFonts w:ascii="Times New Roman" w:hAnsi="Times New Roman"/>
          <w:spacing w:val="-2"/>
          <w:kern w:val="20"/>
          <w:sz w:val="28"/>
          <w:szCs w:val="28"/>
          <w:lang w:eastAsia="en-US"/>
        </w:rPr>
        <w:t xml:space="preserve">2.1. Организация подключения </w:t>
      </w:r>
      <w:bookmarkStart w:id="13" w:name="_Hlk85550157"/>
      <w:r w:rsidRPr="008C0971">
        <w:rPr>
          <w:rFonts w:ascii="Times New Roman" w:hAnsi="Times New Roman"/>
          <w:sz w:val="28"/>
          <w:szCs w:val="28"/>
          <w:lang w:eastAsia="en-US"/>
        </w:rPr>
        <w:t xml:space="preserve">Контрольно-счетной палаты </w:t>
      </w:r>
      <w:bookmarkEnd w:id="13"/>
      <w:r w:rsidRPr="008C0971">
        <w:rPr>
          <w:rFonts w:ascii="Times New Roman" w:hAnsi="Times New Roman"/>
          <w:sz w:val="28"/>
          <w:szCs w:val="28"/>
          <w:lang w:eastAsia="en-US"/>
        </w:rPr>
        <w:t>к информационным системам органов государственной власти, способствующего повышению доли дистанционного аудита</w:t>
      </w:r>
      <w:r w:rsidR="005F3890" w:rsidRPr="008C0971">
        <w:rPr>
          <w:rFonts w:ascii="Times New Roman" w:hAnsi="Times New Roman"/>
          <w:sz w:val="28"/>
          <w:szCs w:val="28"/>
          <w:lang w:eastAsia="en-US"/>
        </w:rPr>
        <w:t xml:space="preserve"> (контроля)</w:t>
      </w:r>
      <w:r w:rsidRPr="008C0971">
        <w:rPr>
          <w:rFonts w:ascii="Times New Roman" w:hAnsi="Times New Roman"/>
          <w:sz w:val="28"/>
          <w:szCs w:val="28"/>
          <w:lang w:eastAsia="en-US"/>
        </w:rPr>
        <w:t xml:space="preserve">, сокращению количества и объемов запрашиваемых документов и сведений, увеличению пространства аудита </w:t>
      </w:r>
      <w:r w:rsidR="005F3890" w:rsidRPr="008C0971">
        <w:rPr>
          <w:rFonts w:ascii="Times New Roman" w:hAnsi="Times New Roman"/>
          <w:sz w:val="28"/>
          <w:szCs w:val="28"/>
          <w:lang w:eastAsia="en-US"/>
        </w:rPr>
        <w:t xml:space="preserve">(контроля) </w:t>
      </w:r>
      <w:r w:rsidRPr="008C0971">
        <w:rPr>
          <w:rFonts w:ascii="Times New Roman" w:hAnsi="Times New Roman"/>
          <w:sz w:val="28"/>
          <w:szCs w:val="28"/>
          <w:lang w:eastAsia="en-US"/>
        </w:rPr>
        <w:t>и рациональному использованию трудовых, финансовых и материальных ресурсов.</w:t>
      </w:r>
    </w:p>
    <w:p w14:paraId="568E1400" w14:textId="77777777" w:rsidR="008B3755" w:rsidRPr="008C0971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971">
        <w:rPr>
          <w:rFonts w:ascii="Times New Roman" w:hAnsi="Times New Roman"/>
          <w:sz w:val="28"/>
          <w:szCs w:val="28"/>
          <w:lang w:eastAsia="en-US"/>
        </w:rPr>
        <w:t>2.2.</w:t>
      </w:r>
      <w:r w:rsidR="0031387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C0971">
        <w:rPr>
          <w:rFonts w:ascii="Times New Roman" w:hAnsi="Times New Roman"/>
          <w:sz w:val="28"/>
          <w:szCs w:val="28"/>
          <w:lang w:eastAsia="en-US"/>
        </w:rPr>
        <w:t xml:space="preserve">Развитие внутренних информационных технологий Контрольно-счетной палаты для организации и учета результатов внешнего государственного финансового </w:t>
      </w:r>
      <w:r w:rsidR="000A7C7D">
        <w:rPr>
          <w:rFonts w:ascii="Times New Roman" w:hAnsi="Times New Roman"/>
          <w:sz w:val="28"/>
          <w:szCs w:val="28"/>
          <w:lang w:eastAsia="en-US"/>
        </w:rPr>
        <w:t>аудита (</w:t>
      </w:r>
      <w:r w:rsidRPr="008C0971">
        <w:rPr>
          <w:rFonts w:ascii="Times New Roman" w:hAnsi="Times New Roman"/>
          <w:sz w:val="28"/>
          <w:szCs w:val="28"/>
          <w:lang w:eastAsia="en-US"/>
        </w:rPr>
        <w:t>контроля</w:t>
      </w:r>
      <w:r w:rsidR="000A7C7D">
        <w:rPr>
          <w:rFonts w:ascii="Times New Roman" w:hAnsi="Times New Roman"/>
          <w:sz w:val="28"/>
          <w:szCs w:val="28"/>
          <w:lang w:eastAsia="en-US"/>
        </w:rPr>
        <w:t>)</w:t>
      </w:r>
      <w:r w:rsidRPr="008C0971">
        <w:rPr>
          <w:rFonts w:ascii="Times New Roman" w:hAnsi="Times New Roman"/>
          <w:sz w:val="28"/>
          <w:szCs w:val="28"/>
          <w:lang w:eastAsia="en-US"/>
        </w:rPr>
        <w:t>.</w:t>
      </w:r>
    </w:p>
    <w:p w14:paraId="23A218D2" w14:textId="77777777" w:rsidR="008B3755" w:rsidRPr="008C0971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971">
        <w:rPr>
          <w:rFonts w:ascii="Times New Roman" w:hAnsi="Times New Roman"/>
          <w:sz w:val="28"/>
          <w:szCs w:val="28"/>
          <w:lang w:eastAsia="en-US"/>
        </w:rPr>
        <w:t>2.3. Совершенствование процедур и механизмов обратной связи от граждан и потребителей информации на базе цифровой инфраструктуры.</w:t>
      </w:r>
    </w:p>
    <w:p w14:paraId="1C9EFB72" w14:textId="77777777" w:rsidR="00F83743" w:rsidRPr="008C0971" w:rsidRDefault="00F83743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1A20FF03" w14:textId="77777777" w:rsidR="008B3755" w:rsidRPr="00B84E15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B84E15">
        <w:rPr>
          <w:rFonts w:ascii="Times New Roman" w:hAnsi="Times New Roman"/>
          <w:b/>
          <w:bCs/>
          <w:sz w:val="32"/>
          <w:szCs w:val="32"/>
          <w:lang w:eastAsia="en-US"/>
        </w:rPr>
        <w:t>3. Развитие внутренней системы управления и кадрового обеспечения.</w:t>
      </w:r>
    </w:p>
    <w:p w14:paraId="7EE3CB36" w14:textId="77777777" w:rsidR="008B3755" w:rsidRPr="008C0971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971">
        <w:rPr>
          <w:rFonts w:ascii="Times New Roman" w:hAnsi="Times New Roman"/>
          <w:sz w:val="28"/>
          <w:szCs w:val="28"/>
          <w:lang w:eastAsia="en-US"/>
        </w:rPr>
        <w:t>3.1.</w:t>
      </w:r>
      <w:r w:rsidR="009269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C0971">
        <w:rPr>
          <w:rFonts w:ascii="Times New Roman" w:hAnsi="Times New Roman"/>
          <w:sz w:val="28"/>
          <w:szCs w:val="28"/>
          <w:lang w:eastAsia="en-US"/>
        </w:rPr>
        <w:t xml:space="preserve">Внедрение системы управления качеством контрольных и </w:t>
      </w:r>
      <w:r w:rsidR="00347C75" w:rsidRPr="008C0971">
        <w:rPr>
          <w:rFonts w:ascii="Times New Roman" w:hAnsi="Times New Roman"/>
          <w:sz w:val="28"/>
          <w:szCs w:val="28"/>
          <w:lang w:eastAsia="en-US"/>
        </w:rPr>
        <w:t>экспертно</w:t>
      </w:r>
      <w:r w:rsidRPr="008C0971">
        <w:rPr>
          <w:rFonts w:ascii="Times New Roman" w:hAnsi="Times New Roman"/>
          <w:sz w:val="28"/>
          <w:szCs w:val="28"/>
          <w:lang w:eastAsia="en-US"/>
        </w:rPr>
        <w:t>-аналитических мероприятий.</w:t>
      </w:r>
    </w:p>
    <w:p w14:paraId="03F7CE82" w14:textId="77777777" w:rsidR="008B3755" w:rsidRPr="008C0971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971">
        <w:rPr>
          <w:rFonts w:ascii="Times New Roman" w:hAnsi="Times New Roman"/>
          <w:sz w:val="28"/>
          <w:szCs w:val="28"/>
          <w:lang w:eastAsia="en-US"/>
        </w:rPr>
        <w:t>3.2.  Развитие практики непрерывного обучения и профессионального развития сотрудников.</w:t>
      </w:r>
    </w:p>
    <w:p w14:paraId="54B9F651" w14:textId="77777777" w:rsidR="008B3755" w:rsidRPr="008C0971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971">
        <w:rPr>
          <w:rFonts w:ascii="Times New Roman" w:hAnsi="Times New Roman"/>
          <w:sz w:val="28"/>
          <w:szCs w:val="28"/>
          <w:lang w:eastAsia="en-US"/>
        </w:rPr>
        <w:t>3.3.</w:t>
      </w:r>
      <w:r w:rsidR="009269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C0971">
        <w:rPr>
          <w:rFonts w:ascii="Times New Roman" w:hAnsi="Times New Roman"/>
          <w:sz w:val="28"/>
          <w:szCs w:val="28"/>
          <w:lang w:eastAsia="en-US"/>
        </w:rPr>
        <w:t>Совершенствование системы профилактики коррупционных правонарушений.</w:t>
      </w:r>
    </w:p>
    <w:p w14:paraId="7D2B57E4" w14:textId="77777777" w:rsidR="00F83743" w:rsidRPr="008C0971" w:rsidRDefault="00F83743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02D7B733" w14:textId="77777777" w:rsidR="00EC5E56" w:rsidRPr="00B84E15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B84E15">
        <w:rPr>
          <w:rFonts w:ascii="Times New Roman" w:hAnsi="Times New Roman"/>
          <w:b/>
          <w:bCs/>
          <w:sz w:val="32"/>
          <w:szCs w:val="32"/>
          <w:lang w:eastAsia="en-US"/>
        </w:rPr>
        <w:t>4. Развитие сотрудничества и взаимодействия.</w:t>
      </w:r>
    </w:p>
    <w:p w14:paraId="289BCC43" w14:textId="77777777" w:rsidR="004B0CF9" w:rsidRPr="008C0971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971">
        <w:rPr>
          <w:rFonts w:ascii="Times New Roman" w:hAnsi="Times New Roman"/>
          <w:sz w:val="28"/>
          <w:szCs w:val="28"/>
          <w:lang w:eastAsia="en-US"/>
        </w:rPr>
        <w:t xml:space="preserve">4.1. </w:t>
      </w:r>
      <w:r w:rsidR="004B0CF9" w:rsidRPr="008C0971">
        <w:rPr>
          <w:rFonts w:ascii="Times New Roman" w:hAnsi="Times New Roman"/>
          <w:bCs/>
          <w:sz w:val="28"/>
          <w:szCs w:val="28"/>
          <w:lang w:eastAsia="en-US"/>
        </w:rPr>
        <w:t xml:space="preserve">Укрепление взаимодействия со Счетной палатой Российской Федерации, </w:t>
      </w:r>
      <w:r w:rsidR="004B0CF9" w:rsidRPr="008C0971">
        <w:rPr>
          <w:rFonts w:ascii="Times New Roman" w:hAnsi="Times New Roman"/>
          <w:sz w:val="28"/>
          <w:szCs w:val="28"/>
          <w:lang w:eastAsia="en-US"/>
        </w:rPr>
        <w:t>Советом контрольно-счетных органов при Счетной палате Российской Федерации</w:t>
      </w:r>
      <w:r w:rsidR="00527042" w:rsidRPr="008C097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B0CF9" w:rsidRPr="008C0971">
        <w:rPr>
          <w:rFonts w:ascii="Times New Roman" w:hAnsi="Times New Roman"/>
          <w:sz w:val="28"/>
          <w:szCs w:val="28"/>
          <w:lang w:eastAsia="en-US"/>
        </w:rPr>
        <w:t>и контрольно-счетными органами</w:t>
      </w:r>
      <w:r w:rsidR="00527042" w:rsidRPr="008C0971">
        <w:rPr>
          <w:rFonts w:ascii="Times New Roman" w:hAnsi="Times New Roman"/>
          <w:sz w:val="28"/>
          <w:szCs w:val="28"/>
          <w:lang w:eastAsia="en-US"/>
        </w:rPr>
        <w:t xml:space="preserve"> субъектов Российской Федерации,</w:t>
      </w:r>
      <w:r w:rsidR="004B0CF9" w:rsidRPr="008C0971">
        <w:rPr>
          <w:rFonts w:ascii="Times New Roman" w:hAnsi="Times New Roman"/>
          <w:sz w:val="28"/>
          <w:szCs w:val="28"/>
          <w:lang w:eastAsia="en-US"/>
        </w:rPr>
        <w:t xml:space="preserve"> муниципальны</w:t>
      </w:r>
      <w:r w:rsidR="00527042" w:rsidRPr="008C0971">
        <w:rPr>
          <w:rFonts w:ascii="Times New Roman" w:hAnsi="Times New Roman"/>
          <w:sz w:val="28"/>
          <w:szCs w:val="28"/>
          <w:lang w:eastAsia="en-US"/>
        </w:rPr>
        <w:t>ми контрольно-счетными органами.</w:t>
      </w:r>
    </w:p>
    <w:p w14:paraId="7BF7EAAC" w14:textId="77777777" w:rsidR="008B3755" w:rsidRPr="008C0971" w:rsidRDefault="004B0CF9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971">
        <w:rPr>
          <w:rFonts w:ascii="Times New Roman" w:hAnsi="Times New Roman"/>
          <w:sz w:val="28"/>
          <w:szCs w:val="28"/>
          <w:lang w:eastAsia="en-US"/>
        </w:rPr>
        <w:t xml:space="preserve">4.2. </w:t>
      </w:r>
      <w:r w:rsidR="008B3755" w:rsidRPr="008C0971">
        <w:rPr>
          <w:rFonts w:ascii="Times New Roman" w:hAnsi="Times New Roman"/>
          <w:sz w:val="28"/>
          <w:szCs w:val="28"/>
          <w:lang w:eastAsia="en-US"/>
        </w:rPr>
        <w:t xml:space="preserve">Совершенствование взаимодействия </w:t>
      </w:r>
      <w:bookmarkStart w:id="14" w:name="_Hlk85550380"/>
      <w:r w:rsidR="008B3755" w:rsidRPr="008C0971">
        <w:rPr>
          <w:rFonts w:ascii="Times New Roman" w:hAnsi="Times New Roman"/>
          <w:sz w:val="28"/>
          <w:szCs w:val="28"/>
          <w:lang w:eastAsia="en-US"/>
        </w:rPr>
        <w:t xml:space="preserve">Контрольно-счетной палаты </w:t>
      </w:r>
      <w:bookmarkEnd w:id="14"/>
      <w:r w:rsidR="008B3755" w:rsidRPr="008C0971">
        <w:rPr>
          <w:rFonts w:ascii="Times New Roman" w:hAnsi="Times New Roman"/>
          <w:sz w:val="28"/>
          <w:szCs w:val="28"/>
          <w:lang w:eastAsia="en-US"/>
        </w:rPr>
        <w:t xml:space="preserve">с органами власти </w:t>
      </w:r>
      <w:r w:rsidR="002A03ED" w:rsidRPr="008C0971">
        <w:rPr>
          <w:rFonts w:ascii="Times New Roman" w:hAnsi="Times New Roman"/>
          <w:sz w:val="28"/>
          <w:szCs w:val="28"/>
          <w:lang w:eastAsia="en-US"/>
        </w:rPr>
        <w:t>Республики Хакасия</w:t>
      </w:r>
      <w:r w:rsidR="008B3755" w:rsidRPr="008C0971">
        <w:rPr>
          <w:rFonts w:ascii="Times New Roman" w:hAnsi="Times New Roman"/>
          <w:sz w:val="28"/>
          <w:szCs w:val="28"/>
          <w:lang w:eastAsia="en-US"/>
        </w:rPr>
        <w:t xml:space="preserve"> (взаимное участие в мероприятиях сторон, проведение рабочих встреч, совещаний, обмен информацией, в том </w:t>
      </w:r>
      <w:bookmarkStart w:id="15" w:name="_Hlk85546904"/>
      <w:bookmarkEnd w:id="11"/>
      <w:r w:rsidR="008B3755" w:rsidRPr="008C0971">
        <w:rPr>
          <w:rFonts w:ascii="Times New Roman" w:hAnsi="Times New Roman"/>
          <w:sz w:val="28"/>
          <w:szCs w:val="28"/>
          <w:lang w:eastAsia="en-US"/>
        </w:rPr>
        <w:t xml:space="preserve">числе с целью определения наиболее актуальных проблем развития региона, повышения степени реализуемости рекомендаций и требований </w:t>
      </w:r>
      <w:r w:rsidR="001954FC" w:rsidRPr="008C0971">
        <w:rPr>
          <w:rFonts w:ascii="Times New Roman" w:hAnsi="Times New Roman"/>
          <w:sz w:val="28"/>
          <w:szCs w:val="28"/>
          <w:lang w:eastAsia="en-US"/>
        </w:rPr>
        <w:t>Контрольно-счетной палаты</w:t>
      </w:r>
      <w:r w:rsidR="008B3755" w:rsidRPr="008C0971">
        <w:rPr>
          <w:rFonts w:ascii="Times New Roman" w:hAnsi="Times New Roman"/>
          <w:sz w:val="28"/>
          <w:szCs w:val="28"/>
          <w:lang w:eastAsia="en-US"/>
        </w:rPr>
        <w:t>).</w:t>
      </w:r>
    </w:p>
    <w:p w14:paraId="70F2D280" w14:textId="77777777" w:rsidR="008B3755" w:rsidRPr="008C0971" w:rsidRDefault="008B3755" w:rsidP="00714358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971">
        <w:rPr>
          <w:rFonts w:ascii="Times New Roman" w:hAnsi="Times New Roman"/>
          <w:sz w:val="28"/>
          <w:szCs w:val="28"/>
          <w:lang w:eastAsia="en-US"/>
        </w:rPr>
        <w:t>4.</w:t>
      </w:r>
      <w:r w:rsidR="004B0CF9" w:rsidRPr="008C0971">
        <w:rPr>
          <w:rFonts w:ascii="Times New Roman" w:hAnsi="Times New Roman"/>
          <w:sz w:val="28"/>
          <w:szCs w:val="28"/>
          <w:lang w:eastAsia="en-US"/>
        </w:rPr>
        <w:t>3</w:t>
      </w:r>
      <w:r w:rsidRPr="008C0971">
        <w:rPr>
          <w:rFonts w:ascii="Times New Roman" w:hAnsi="Times New Roman"/>
          <w:sz w:val="28"/>
          <w:szCs w:val="28"/>
          <w:lang w:eastAsia="en-US"/>
        </w:rPr>
        <w:t xml:space="preserve">. Развитие </w:t>
      </w:r>
      <w:r w:rsidR="00D71704" w:rsidRPr="008C0971">
        <w:rPr>
          <w:rFonts w:ascii="Times New Roman" w:hAnsi="Times New Roman"/>
          <w:sz w:val="28"/>
          <w:szCs w:val="28"/>
          <w:lang w:eastAsia="en-US"/>
        </w:rPr>
        <w:t xml:space="preserve">форм </w:t>
      </w:r>
      <w:r w:rsidRPr="008C0971">
        <w:rPr>
          <w:rFonts w:ascii="Times New Roman" w:hAnsi="Times New Roman"/>
          <w:sz w:val="28"/>
          <w:szCs w:val="28"/>
          <w:lang w:eastAsia="en-US"/>
        </w:rPr>
        <w:t xml:space="preserve">взаимодействия с правоохранительными органами, </w:t>
      </w:r>
      <w:r w:rsidR="00D71704" w:rsidRPr="008C0971">
        <w:rPr>
          <w:rFonts w:ascii="Times New Roman" w:hAnsi="Times New Roman"/>
          <w:sz w:val="28"/>
          <w:szCs w:val="28"/>
          <w:lang w:eastAsia="en-US"/>
        </w:rPr>
        <w:t xml:space="preserve">контрольными (надзорными) органами в рамках планирования и проведения мероприятий, </w:t>
      </w:r>
      <w:r w:rsidRPr="008C0971">
        <w:rPr>
          <w:rFonts w:ascii="Times New Roman" w:hAnsi="Times New Roman"/>
          <w:sz w:val="28"/>
          <w:szCs w:val="28"/>
          <w:lang w:eastAsia="en-US"/>
        </w:rPr>
        <w:t xml:space="preserve">повышения качества реализации результатов деятельности </w:t>
      </w:r>
      <w:r w:rsidR="001954FC" w:rsidRPr="008C0971">
        <w:rPr>
          <w:rFonts w:ascii="Times New Roman" w:hAnsi="Times New Roman"/>
          <w:sz w:val="28"/>
          <w:szCs w:val="28"/>
          <w:lang w:eastAsia="en-US"/>
        </w:rPr>
        <w:t>Контрольно-счетной палаты</w:t>
      </w:r>
      <w:r w:rsidRPr="008C0971">
        <w:rPr>
          <w:rFonts w:ascii="Times New Roman" w:hAnsi="Times New Roman"/>
          <w:sz w:val="28"/>
          <w:szCs w:val="28"/>
          <w:lang w:eastAsia="en-US"/>
        </w:rPr>
        <w:t>.</w:t>
      </w:r>
    </w:p>
    <w:p w14:paraId="2E8268D2" w14:textId="77777777" w:rsidR="00527042" w:rsidRDefault="008B3755" w:rsidP="007A65C9">
      <w:pPr>
        <w:pStyle w:val="a8"/>
        <w:spacing w:line="360" w:lineRule="auto"/>
        <w:ind w:firstLine="720"/>
        <w:jc w:val="both"/>
      </w:pPr>
      <w:r w:rsidRPr="008C0971">
        <w:rPr>
          <w:rFonts w:ascii="Times New Roman" w:hAnsi="Times New Roman"/>
          <w:sz w:val="28"/>
          <w:szCs w:val="28"/>
          <w:lang w:eastAsia="en-US"/>
        </w:rPr>
        <w:t>4.</w:t>
      </w:r>
      <w:r w:rsidR="004B0CF9" w:rsidRPr="008C0971">
        <w:rPr>
          <w:rFonts w:ascii="Times New Roman" w:hAnsi="Times New Roman"/>
          <w:sz w:val="28"/>
          <w:szCs w:val="28"/>
          <w:lang w:eastAsia="en-US"/>
        </w:rPr>
        <w:t>4</w:t>
      </w:r>
      <w:r w:rsidRPr="008C0971">
        <w:rPr>
          <w:rFonts w:ascii="Times New Roman" w:hAnsi="Times New Roman"/>
          <w:sz w:val="28"/>
          <w:szCs w:val="28"/>
          <w:lang w:eastAsia="en-US"/>
        </w:rPr>
        <w:t>.</w:t>
      </w:r>
      <w:r w:rsidR="00D71704" w:rsidRPr="008C097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C0971">
        <w:rPr>
          <w:rFonts w:ascii="Times New Roman" w:hAnsi="Times New Roman"/>
          <w:sz w:val="28"/>
          <w:szCs w:val="28"/>
          <w:lang w:eastAsia="en-US"/>
        </w:rPr>
        <w:t>Совершенствование взаимодействия с институтами гражданского общества.</w:t>
      </w:r>
      <w:bookmarkEnd w:id="15"/>
    </w:p>
    <w:sectPr w:rsidR="00527042" w:rsidSect="002B212A">
      <w:headerReference w:type="default" r:id="rId7"/>
      <w:footerReference w:type="default" r:id="rId8"/>
      <w:pgSz w:w="11906" w:h="16838"/>
      <w:pgMar w:top="1135" w:right="851" w:bottom="1134" w:left="170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32B9" w14:textId="77777777" w:rsidR="00610869" w:rsidRDefault="00610869" w:rsidP="008B3755">
      <w:pPr>
        <w:spacing w:after="0" w:line="240" w:lineRule="auto"/>
      </w:pPr>
      <w:r>
        <w:separator/>
      </w:r>
    </w:p>
  </w:endnote>
  <w:endnote w:type="continuationSeparator" w:id="0">
    <w:p w14:paraId="71497CD4" w14:textId="77777777" w:rsidR="00610869" w:rsidRDefault="00610869" w:rsidP="008B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4E5E" w14:textId="77777777" w:rsidR="00E83638" w:rsidRDefault="00E836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FE8E" w14:textId="77777777" w:rsidR="00610869" w:rsidRDefault="00610869" w:rsidP="008B3755">
      <w:pPr>
        <w:spacing w:after="0" w:line="240" w:lineRule="auto"/>
      </w:pPr>
      <w:r>
        <w:separator/>
      </w:r>
    </w:p>
  </w:footnote>
  <w:footnote w:type="continuationSeparator" w:id="0">
    <w:p w14:paraId="4C763605" w14:textId="77777777" w:rsidR="00610869" w:rsidRDefault="00610869" w:rsidP="008B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F88F" w14:textId="77777777" w:rsidR="00866297" w:rsidRPr="00866297" w:rsidRDefault="00866297">
    <w:pPr>
      <w:pStyle w:val="a3"/>
      <w:jc w:val="center"/>
      <w:rPr>
        <w:rFonts w:ascii="Times New Roman" w:hAnsi="Times New Roman"/>
      </w:rPr>
    </w:pPr>
    <w:r w:rsidRPr="00866297">
      <w:rPr>
        <w:rFonts w:ascii="Times New Roman" w:hAnsi="Times New Roman"/>
      </w:rPr>
      <w:fldChar w:fldCharType="begin"/>
    </w:r>
    <w:r w:rsidRPr="00866297">
      <w:rPr>
        <w:rFonts w:ascii="Times New Roman" w:hAnsi="Times New Roman"/>
      </w:rPr>
      <w:instrText>PAGE   \* MERGEFORMAT</w:instrText>
    </w:r>
    <w:r w:rsidRPr="00866297">
      <w:rPr>
        <w:rFonts w:ascii="Times New Roman" w:hAnsi="Times New Roman"/>
      </w:rPr>
      <w:fldChar w:fldCharType="separate"/>
    </w:r>
    <w:r w:rsidRPr="00866297">
      <w:rPr>
        <w:rFonts w:ascii="Times New Roman" w:hAnsi="Times New Roman"/>
      </w:rPr>
      <w:t>2</w:t>
    </w:r>
    <w:r w:rsidRPr="00866297">
      <w:rPr>
        <w:rFonts w:ascii="Times New Roman" w:hAnsi="Times New Roman"/>
      </w:rPr>
      <w:fldChar w:fldCharType="end"/>
    </w:r>
  </w:p>
  <w:p w14:paraId="48075FDD" w14:textId="77777777" w:rsidR="00E83638" w:rsidRDefault="00E836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C3E"/>
    <w:multiLevelType w:val="hybridMultilevel"/>
    <w:tmpl w:val="49C8F8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A0B7E"/>
    <w:multiLevelType w:val="multilevel"/>
    <w:tmpl w:val="F4447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611D5B5D"/>
    <w:multiLevelType w:val="hybridMultilevel"/>
    <w:tmpl w:val="5F1059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2C60"/>
    <w:multiLevelType w:val="hybridMultilevel"/>
    <w:tmpl w:val="5512EDD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69219C"/>
    <w:multiLevelType w:val="hybridMultilevel"/>
    <w:tmpl w:val="FD60EF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55"/>
    <w:rsid w:val="0004664E"/>
    <w:rsid w:val="00057D3F"/>
    <w:rsid w:val="000A7C7D"/>
    <w:rsid w:val="000C0E26"/>
    <w:rsid w:val="000C1BC5"/>
    <w:rsid w:val="001329F6"/>
    <w:rsid w:val="00143821"/>
    <w:rsid w:val="00163C55"/>
    <w:rsid w:val="001718E3"/>
    <w:rsid w:val="001954FC"/>
    <w:rsid w:val="001C15B1"/>
    <w:rsid w:val="00207D78"/>
    <w:rsid w:val="00211269"/>
    <w:rsid w:val="00240E7F"/>
    <w:rsid w:val="002816AF"/>
    <w:rsid w:val="00287A58"/>
    <w:rsid w:val="00295EF4"/>
    <w:rsid w:val="002A03ED"/>
    <w:rsid w:val="002B212A"/>
    <w:rsid w:val="002C182F"/>
    <w:rsid w:val="002D5AC5"/>
    <w:rsid w:val="00313878"/>
    <w:rsid w:val="00347C75"/>
    <w:rsid w:val="003C36B9"/>
    <w:rsid w:val="003C4330"/>
    <w:rsid w:val="004728B2"/>
    <w:rsid w:val="00497279"/>
    <w:rsid w:val="004A7960"/>
    <w:rsid w:val="004B0CF9"/>
    <w:rsid w:val="004B5336"/>
    <w:rsid w:val="004F0DC0"/>
    <w:rsid w:val="00514ABF"/>
    <w:rsid w:val="00527042"/>
    <w:rsid w:val="005426C5"/>
    <w:rsid w:val="0057187E"/>
    <w:rsid w:val="005A4F01"/>
    <w:rsid w:val="005D1738"/>
    <w:rsid w:val="005F3890"/>
    <w:rsid w:val="00605948"/>
    <w:rsid w:val="00610869"/>
    <w:rsid w:val="0063024E"/>
    <w:rsid w:val="00641F3E"/>
    <w:rsid w:val="006546BC"/>
    <w:rsid w:val="00714358"/>
    <w:rsid w:val="00721B4E"/>
    <w:rsid w:val="00722FF6"/>
    <w:rsid w:val="00723328"/>
    <w:rsid w:val="00791340"/>
    <w:rsid w:val="007A65C9"/>
    <w:rsid w:val="007C32E0"/>
    <w:rsid w:val="007C394D"/>
    <w:rsid w:val="00825293"/>
    <w:rsid w:val="0086015D"/>
    <w:rsid w:val="00866297"/>
    <w:rsid w:val="0089716E"/>
    <w:rsid w:val="008B3755"/>
    <w:rsid w:val="008C0971"/>
    <w:rsid w:val="008C543C"/>
    <w:rsid w:val="008D3F0F"/>
    <w:rsid w:val="00926987"/>
    <w:rsid w:val="00A807D1"/>
    <w:rsid w:val="00A83FF3"/>
    <w:rsid w:val="00A95D23"/>
    <w:rsid w:val="00AA7507"/>
    <w:rsid w:val="00AE1360"/>
    <w:rsid w:val="00AE292C"/>
    <w:rsid w:val="00B40B7F"/>
    <w:rsid w:val="00B55EEA"/>
    <w:rsid w:val="00B8227D"/>
    <w:rsid w:val="00B84E15"/>
    <w:rsid w:val="00BA0B94"/>
    <w:rsid w:val="00BB7131"/>
    <w:rsid w:val="00C002B0"/>
    <w:rsid w:val="00C31B55"/>
    <w:rsid w:val="00C81B00"/>
    <w:rsid w:val="00C94A54"/>
    <w:rsid w:val="00CA05D0"/>
    <w:rsid w:val="00CD43CB"/>
    <w:rsid w:val="00CF27B0"/>
    <w:rsid w:val="00D71704"/>
    <w:rsid w:val="00D72E53"/>
    <w:rsid w:val="00D87507"/>
    <w:rsid w:val="00DB7E2D"/>
    <w:rsid w:val="00DF02A2"/>
    <w:rsid w:val="00E027A5"/>
    <w:rsid w:val="00E0701C"/>
    <w:rsid w:val="00E83638"/>
    <w:rsid w:val="00E9125F"/>
    <w:rsid w:val="00EA47D7"/>
    <w:rsid w:val="00EB3D70"/>
    <w:rsid w:val="00EC5E56"/>
    <w:rsid w:val="00ED0637"/>
    <w:rsid w:val="00EF6DA0"/>
    <w:rsid w:val="00F83743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64320"/>
  <w14:defaultImageDpi w14:val="0"/>
  <w15:docId w15:val="{4FD19388-3E26-4FCA-AE4B-C672C896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75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B3755"/>
    <w:rPr>
      <w:rFonts w:eastAsia="Times New Roman" w:cs="Times New Roman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8B375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B3755"/>
    <w:rPr>
      <w:rFonts w:eastAsia="Times New Roman" w:cs="Times New Roman"/>
      <w:lang w:val="x-none" w:eastAsia="en-US"/>
    </w:rPr>
  </w:style>
  <w:style w:type="table" w:customStyle="1" w:styleId="1">
    <w:name w:val="Сетка таблицы1"/>
    <w:basedOn w:val="a1"/>
    <w:next w:val="a7"/>
    <w:uiPriority w:val="59"/>
    <w:rsid w:val="008B3755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8B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A7960"/>
    <w:pPr>
      <w:spacing w:after="0" w:line="240" w:lineRule="auto"/>
    </w:pPr>
  </w:style>
  <w:style w:type="paragraph" w:customStyle="1" w:styleId="ConsPlusNormal">
    <w:name w:val="ConsPlusNormal"/>
    <w:rsid w:val="00AA750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2315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Могилина Е.Ю.</dc:creator>
  <cp:keywords/>
  <dc:description/>
  <cp:lastModifiedBy>admin</cp:lastModifiedBy>
  <cp:revision>2</cp:revision>
  <cp:lastPrinted>2021-12-27T02:43:00Z</cp:lastPrinted>
  <dcterms:created xsi:type="dcterms:W3CDTF">2021-12-28T08:39:00Z</dcterms:created>
  <dcterms:modified xsi:type="dcterms:W3CDTF">2021-12-28T08:39:00Z</dcterms:modified>
</cp:coreProperties>
</file>