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4931D" w14:textId="77777777" w:rsidR="0082297A" w:rsidRPr="001E47A8" w:rsidRDefault="0082297A" w:rsidP="005547AD">
      <w:pPr>
        <w:spacing w:after="0" w:line="240" w:lineRule="auto"/>
        <w:jc w:val="center"/>
        <w:rPr>
          <w:rFonts w:ascii="Times New Roman" w:eastAsia="Times New Roman" w:hAnsi="Times New Roman"/>
          <w:b/>
          <w:sz w:val="26"/>
          <w:szCs w:val="26"/>
          <w:lang w:eastAsia="ru-RU"/>
        </w:rPr>
      </w:pPr>
      <w:r w:rsidRPr="001E47A8">
        <w:rPr>
          <w:rFonts w:ascii="Times New Roman" w:eastAsia="Times New Roman" w:hAnsi="Times New Roman"/>
          <w:b/>
          <w:sz w:val="26"/>
          <w:szCs w:val="26"/>
          <w:lang w:eastAsia="ru-RU"/>
        </w:rPr>
        <w:t>Информация</w:t>
      </w:r>
    </w:p>
    <w:p w14:paraId="64CB6140" w14:textId="77777777" w:rsidR="003D52DC" w:rsidRPr="001E47A8" w:rsidRDefault="0082297A" w:rsidP="005547AD">
      <w:pPr>
        <w:suppressAutoHyphens/>
        <w:spacing w:after="0" w:line="240" w:lineRule="auto"/>
        <w:jc w:val="both"/>
        <w:rPr>
          <w:rFonts w:ascii="Times New Roman" w:hAnsi="Times New Roman"/>
          <w:b/>
          <w:sz w:val="26"/>
          <w:szCs w:val="26"/>
        </w:rPr>
      </w:pPr>
      <w:r w:rsidRPr="001E47A8">
        <w:rPr>
          <w:rFonts w:ascii="Times New Roman" w:hAnsi="Times New Roman"/>
          <w:b/>
          <w:sz w:val="26"/>
          <w:szCs w:val="26"/>
        </w:rPr>
        <w:t xml:space="preserve">об основных итогах контрольного мероприятия </w:t>
      </w:r>
      <w:bookmarkStart w:id="0" w:name="_Hlk90560608"/>
      <w:r w:rsidR="003D52DC" w:rsidRPr="001E47A8">
        <w:rPr>
          <w:rFonts w:ascii="Times New Roman" w:hAnsi="Times New Roman"/>
          <w:b/>
          <w:sz w:val="26"/>
          <w:szCs w:val="26"/>
        </w:rPr>
        <w:t>«Проверка целевого и эффективного использования средств, полученных автономными учреждениями, осуществляющими деятельность в сфере лесного хозяйства, на выполнение государственного задания, а также средств, полученных учреждениями от оказания платных работ, услуг в 2019-2020 годах»</w:t>
      </w:r>
      <w:bookmarkEnd w:id="0"/>
    </w:p>
    <w:p w14:paraId="570BC283" w14:textId="77777777" w:rsidR="0082297A" w:rsidRPr="001E47A8" w:rsidRDefault="0082297A" w:rsidP="005547AD">
      <w:pPr>
        <w:suppressAutoHyphens/>
        <w:spacing w:after="0" w:line="240" w:lineRule="auto"/>
        <w:jc w:val="both"/>
        <w:rPr>
          <w:b/>
          <w:sz w:val="26"/>
          <w:szCs w:val="26"/>
        </w:rPr>
      </w:pPr>
    </w:p>
    <w:p w14:paraId="7931EDDC" w14:textId="08DD5888" w:rsidR="0000030E" w:rsidRPr="001E47A8" w:rsidRDefault="0082297A" w:rsidP="005547AD">
      <w:pPr>
        <w:pStyle w:val="a3"/>
        <w:jc w:val="both"/>
        <w:rPr>
          <w:sz w:val="26"/>
          <w:szCs w:val="26"/>
          <w:u w:val="none"/>
        </w:rPr>
      </w:pPr>
      <w:r w:rsidRPr="001E47A8">
        <w:rPr>
          <w:sz w:val="26"/>
          <w:szCs w:val="26"/>
          <w:u w:val="none"/>
        </w:rPr>
        <w:t xml:space="preserve">Контрольное мероприятие проведено </w:t>
      </w:r>
      <w:r w:rsidRPr="001E47A8">
        <w:rPr>
          <w:bCs/>
          <w:sz w:val="26"/>
          <w:szCs w:val="26"/>
          <w:u w:val="none"/>
        </w:rPr>
        <w:t xml:space="preserve">в соответствии </w:t>
      </w:r>
      <w:r w:rsidR="0000030E" w:rsidRPr="001E47A8">
        <w:rPr>
          <w:sz w:val="26"/>
          <w:szCs w:val="26"/>
          <w:u w:val="none"/>
        </w:rPr>
        <w:t>пунктом 1.</w:t>
      </w:r>
      <w:r w:rsidR="003D52DC" w:rsidRPr="001E47A8">
        <w:rPr>
          <w:sz w:val="26"/>
          <w:szCs w:val="26"/>
          <w:u w:val="none"/>
        </w:rPr>
        <w:t>11</w:t>
      </w:r>
      <w:r w:rsidR="0000030E" w:rsidRPr="001E47A8">
        <w:rPr>
          <w:sz w:val="26"/>
          <w:szCs w:val="26"/>
          <w:u w:val="none"/>
        </w:rPr>
        <w:t xml:space="preserve"> плана работы Контрольно-счетной палаты Республики Хакасия на 2021 год, утвержденного председателем Контрольно-счетной палаты Республики Хакасия 24.12.2020.</w:t>
      </w:r>
    </w:p>
    <w:p w14:paraId="62532BC9" w14:textId="3BA146CE" w:rsidR="003D52DC" w:rsidRPr="001E47A8" w:rsidRDefault="0082297A" w:rsidP="005547AD">
      <w:pPr>
        <w:autoSpaceDE w:val="0"/>
        <w:autoSpaceDN w:val="0"/>
        <w:adjustRightInd w:val="0"/>
        <w:spacing w:after="0" w:line="240" w:lineRule="auto"/>
        <w:ind w:firstLine="709"/>
        <w:jc w:val="both"/>
        <w:rPr>
          <w:rFonts w:ascii="Times New Roman" w:hAnsi="Times New Roman"/>
          <w:sz w:val="26"/>
          <w:szCs w:val="26"/>
        </w:rPr>
      </w:pPr>
      <w:r w:rsidRPr="001E47A8">
        <w:rPr>
          <w:rFonts w:ascii="Times New Roman" w:hAnsi="Times New Roman"/>
          <w:sz w:val="26"/>
          <w:szCs w:val="26"/>
        </w:rPr>
        <w:t>Цели контрольного мероприятия:</w:t>
      </w:r>
      <w:r w:rsidR="00025CB9" w:rsidRPr="001E47A8">
        <w:rPr>
          <w:rFonts w:ascii="Times New Roman" w:hAnsi="Times New Roman"/>
          <w:sz w:val="26"/>
          <w:szCs w:val="26"/>
        </w:rPr>
        <w:t xml:space="preserve"> </w:t>
      </w:r>
      <w:r w:rsidR="00157443" w:rsidRPr="001E47A8">
        <w:rPr>
          <w:rFonts w:ascii="Times New Roman" w:hAnsi="Times New Roman"/>
          <w:sz w:val="26"/>
          <w:szCs w:val="26"/>
        </w:rPr>
        <w:t>о</w:t>
      </w:r>
      <w:r w:rsidR="003D52DC" w:rsidRPr="001E47A8">
        <w:rPr>
          <w:rFonts w:ascii="Times New Roman" w:hAnsi="Times New Roman"/>
          <w:sz w:val="26"/>
          <w:szCs w:val="26"/>
        </w:rPr>
        <w:t>цен</w:t>
      </w:r>
      <w:r w:rsidR="00157443" w:rsidRPr="001E47A8">
        <w:rPr>
          <w:rFonts w:ascii="Times New Roman" w:hAnsi="Times New Roman"/>
          <w:sz w:val="26"/>
          <w:szCs w:val="26"/>
        </w:rPr>
        <w:t>ка</w:t>
      </w:r>
      <w:r w:rsidR="008172A3" w:rsidRPr="001E47A8">
        <w:rPr>
          <w:rFonts w:ascii="Times New Roman" w:hAnsi="Times New Roman"/>
          <w:sz w:val="26"/>
          <w:szCs w:val="26"/>
        </w:rPr>
        <w:t xml:space="preserve"> соблюдения порядка</w:t>
      </w:r>
      <w:r w:rsidR="003D52DC" w:rsidRPr="001E47A8">
        <w:rPr>
          <w:rFonts w:ascii="Times New Roman" w:hAnsi="Times New Roman"/>
          <w:sz w:val="26"/>
          <w:szCs w:val="26"/>
        </w:rPr>
        <w:t xml:space="preserve"> формирования государственного задания для </w:t>
      </w:r>
      <w:r w:rsidR="00157443" w:rsidRPr="001E47A8">
        <w:rPr>
          <w:rFonts w:ascii="Times New Roman" w:hAnsi="Times New Roman"/>
          <w:sz w:val="26"/>
          <w:szCs w:val="26"/>
        </w:rPr>
        <w:t xml:space="preserve">АУ РХ </w:t>
      </w:r>
      <w:r w:rsidR="003D52DC" w:rsidRPr="001E47A8">
        <w:rPr>
          <w:rFonts w:ascii="Times New Roman" w:hAnsi="Times New Roman"/>
          <w:bCs/>
          <w:sz w:val="26"/>
          <w:szCs w:val="26"/>
        </w:rPr>
        <w:t>«Леса Хакасии»</w:t>
      </w:r>
      <w:r w:rsidR="008172A3" w:rsidRPr="001E47A8">
        <w:rPr>
          <w:rFonts w:ascii="Times New Roman" w:hAnsi="Times New Roman"/>
          <w:sz w:val="26"/>
          <w:szCs w:val="26"/>
        </w:rPr>
        <w:t xml:space="preserve"> (далее – </w:t>
      </w:r>
      <w:proofErr w:type="spellStart"/>
      <w:r w:rsidR="008172A3" w:rsidRPr="001E47A8">
        <w:rPr>
          <w:rFonts w:ascii="Times New Roman" w:hAnsi="Times New Roman"/>
          <w:sz w:val="26"/>
          <w:szCs w:val="26"/>
        </w:rPr>
        <w:t>госзадание</w:t>
      </w:r>
      <w:proofErr w:type="spellEnd"/>
      <w:r w:rsidR="008172A3" w:rsidRPr="001E47A8">
        <w:rPr>
          <w:rFonts w:ascii="Times New Roman" w:hAnsi="Times New Roman"/>
          <w:sz w:val="26"/>
          <w:szCs w:val="26"/>
        </w:rPr>
        <w:t>)</w:t>
      </w:r>
      <w:r w:rsidR="00157443" w:rsidRPr="001E47A8">
        <w:rPr>
          <w:rFonts w:ascii="Times New Roman" w:hAnsi="Times New Roman"/>
          <w:bCs/>
          <w:sz w:val="26"/>
          <w:szCs w:val="26"/>
        </w:rPr>
        <w:t>,</w:t>
      </w:r>
      <w:r w:rsidR="008172A3" w:rsidRPr="001E47A8">
        <w:rPr>
          <w:rFonts w:ascii="Times New Roman" w:hAnsi="Times New Roman"/>
          <w:bCs/>
          <w:sz w:val="26"/>
          <w:szCs w:val="26"/>
        </w:rPr>
        <w:t xml:space="preserve"> </w:t>
      </w:r>
      <w:r w:rsidR="003D52DC" w:rsidRPr="001E47A8">
        <w:rPr>
          <w:rFonts w:ascii="Times New Roman" w:hAnsi="Times New Roman"/>
          <w:sz w:val="26"/>
          <w:szCs w:val="26"/>
        </w:rPr>
        <w:t xml:space="preserve">предоставления субсидии на выполнение </w:t>
      </w:r>
      <w:proofErr w:type="spellStart"/>
      <w:r w:rsidR="008172A3" w:rsidRPr="001E47A8">
        <w:rPr>
          <w:rFonts w:ascii="Times New Roman" w:hAnsi="Times New Roman"/>
          <w:sz w:val="26"/>
          <w:szCs w:val="26"/>
        </w:rPr>
        <w:t>госзадания</w:t>
      </w:r>
      <w:proofErr w:type="spellEnd"/>
      <w:r w:rsidR="008172A3" w:rsidRPr="001E47A8">
        <w:rPr>
          <w:rFonts w:ascii="Times New Roman" w:hAnsi="Times New Roman"/>
          <w:sz w:val="26"/>
          <w:szCs w:val="26"/>
        </w:rPr>
        <w:t xml:space="preserve"> и</w:t>
      </w:r>
      <w:r w:rsidR="003D52DC" w:rsidRPr="001E47A8">
        <w:rPr>
          <w:rFonts w:ascii="Times New Roman" w:hAnsi="Times New Roman"/>
          <w:sz w:val="26"/>
          <w:szCs w:val="26"/>
        </w:rPr>
        <w:t xml:space="preserve"> на цели, не связанные с его выполнением</w:t>
      </w:r>
      <w:r w:rsidR="00157443" w:rsidRPr="001E47A8">
        <w:rPr>
          <w:rFonts w:ascii="Times New Roman" w:hAnsi="Times New Roman"/>
          <w:sz w:val="26"/>
          <w:szCs w:val="26"/>
        </w:rPr>
        <w:t>,</w:t>
      </w:r>
      <w:r w:rsidR="00477743" w:rsidRPr="001E47A8">
        <w:rPr>
          <w:rFonts w:ascii="Times New Roman" w:hAnsi="Times New Roman"/>
          <w:sz w:val="26"/>
          <w:szCs w:val="26"/>
        </w:rPr>
        <w:t xml:space="preserve"> включая вопросы</w:t>
      </w:r>
      <w:r w:rsidR="00157443" w:rsidRPr="001E47A8">
        <w:rPr>
          <w:rFonts w:ascii="Times New Roman" w:hAnsi="Times New Roman"/>
          <w:sz w:val="26"/>
          <w:szCs w:val="26"/>
        </w:rPr>
        <w:t xml:space="preserve"> </w:t>
      </w:r>
      <w:r w:rsidR="003D52DC" w:rsidRPr="001E47A8">
        <w:rPr>
          <w:rFonts w:ascii="Times New Roman" w:hAnsi="Times New Roman"/>
          <w:sz w:val="26"/>
          <w:szCs w:val="26"/>
        </w:rPr>
        <w:t>использования средств республиканского бюджета</w:t>
      </w:r>
      <w:r w:rsidR="005E0B40" w:rsidRPr="001E47A8">
        <w:rPr>
          <w:rFonts w:ascii="Times New Roman" w:hAnsi="Times New Roman"/>
          <w:sz w:val="26"/>
          <w:szCs w:val="26"/>
        </w:rPr>
        <w:t xml:space="preserve"> Республики Хакасия</w:t>
      </w:r>
      <w:r w:rsidR="00477743" w:rsidRPr="001E47A8">
        <w:rPr>
          <w:rFonts w:ascii="Times New Roman" w:hAnsi="Times New Roman"/>
          <w:sz w:val="26"/>
          <w:szCs w:val="26"/>
        </w:rPr>
        <w:t>, а также</w:t>
      </w:r>
      <w:r w:rsidR="00157443" w:rsidRPr="001E47A8">
        <w:rPr>
          <w:rFonts w:ascii="Times New Roman" w:hAnsi="Times New Roman"/>
          <w:sz w:val="26"/>
          <w:szCs w:val="26"/>
        </w:rPr>
        <w:t xml:space="preserve"> </w:t>
      </w:r>
      <w:r w:rsidR="00477743" w:rsidRPr="001E47A8">
        <w:rPr>
          <w:rFonts w:ascii="Times New Roman" w:hAnsi="Times New Roman"/>
          <w:sz w:val="26"/>
          <w:szCs w:val="26"/>
        </w:rPr>
        <w:t>средств</w:t>
      </w:r>
      <w:r w:rsidR="003D52DC" w:rsidRPr="001E47A8">
        <w:rPr>
          <w:rFonts w:ascii="Times New Roman" w:hAnsi="Times New Roman"/>
          <w:sz w:val="26"/>
          <w:szCs w:val="26"/>
        </w:rPr>
        <w:t xml:space="preserve"> от приносящей доход деятельности.</w:t>
      </w:r>
    </w:p>
    <w:p w14:paraId="218AAF5C" w14:textId="49F1441D" w:rsidR="004A6C52" w:rsidRPr="001E47A8" w:rsidRDefault="0082297A" w:rsidP="005547AD">
      <w:pPr>
        <w:suppressAutoHyphens/>
        <w:spacing w:after="0" w:line="240" w:lineRule="auto"/>
        <w:ind w:firstLine="709"/>
        <w:jc w:val="both"/>
        <w:rPr>
          <w:rFonts w:ascii="Times New Roman" w:hAnsi="Times New Roman"/>
          <w:bCs/>
          <w:sz w:val="26"/>
          <w:szCs w:val="26"/>
        </w:rPr>
      </w:pPr>
      <w:r w:rsidRPr="001E47A8">
        <w:rPr>
          <w:rFonts w:ascii="Times New Roman" w:hAnsi="Times New Roman"/>
          <w:bCs/>
          <w:sz w:val="26"/>
          <w:szCs w:val="26"/>
        </w:rPr>
        <w:t xml:space="preserve">Объекты контрольного мероприятия: </w:t>
      </w:r>
      <w:r w:rsidR="004A6C52" w:rsidRPr="001E47A8">
        <w:rPr>
          <w:rFonts w:ascii="Times New Roman" w:hAnsi="Times New Roman"/>
          <w:sz w:val="26"/>
          <w:szCs w:val="26"/>
          <w:shd w:val="clear" w:color="auto" w:fill="FFFFFF"/>
        </w:rPr>
        <w:t xml:space="preserve">Министерство природных ресурсов и экологии </w:t>
      </w:r>
      <w:r w:rsidR="004A6C52" w:rsidRPr="001E47A8">
        <w:rPr>
          <w:rFonts w:ascii="Times New Roman" w:hAnsi="Times New Roman"/>
          <w:sz w:val="26"/>
          <w:szCs w:val="26"/>
        </w:rPr>
        <w:t xml:space="preserve">Республики Хакасия (далее – Минприроды Хакасии), </w:t>
      </w:r>
      <w:r w:rsidR="00A4726D" w:rsidRPr="001E47A8">
        <w:rPr>
          <w:rFonts w:ascii="Times New Roman" w:hAnsi="Times New Roman"/>
          <w:bCs/>
          <w:sz w:val="26"/>
          <w:szCs w:val="26"/>
        </w:rPr>
        <w:t xml:space="preserve">АУ РХ «Леса Хакасии» </w:t>
      </w:r>
      <w:r w:rsidR="004A6C52" w:rsidRPr="001E47A8">
        <w:rPr>
          <w:rFonts w:ascii="Times New Roman" w:hAnsi="Times New Roman"/>
          <w:bCs/>
          <w:sz w:val="26"/>
          <w:szCs w:val="26"/>
        </w:rPr>
        <w:t xml:space="preserve">(далее </w:t>
      </w:r>
      <w:r w:rsidR="00367D8D" w:rsidRPr="001E47A8">
        <w:rPr>
          <w:rFonts w:ascii="Times New Roman" w:hAnsi="Times New Roman"/>
          <w:bCs/>
          <w:sz w:val="26"/>
          <w:szCs w:val="26"/>
        </w:rPr>
        <w:t xml:space="preserve">также </w:t>
      </w:r>
      <w:r w:rsidR="004A6C52" w:rsidRPr="001E47A8">
        <w:rPr>
          <w:rFonts w:ascii="Times New Roman" w:hAnsi="Times New Roman"/>
          <w:bCs/>
          <w:sz w:val="26"/>
          <w:szCs w:val="26"/>
        </w:rPr>
        <w:t>–</w:t>
      </w:r>
      <w:r w:rsidR="00367D8D" w:rsidRPr="001E47A8">
        <w:rPr>
          <w:rFonts w:ascii="Times New Roman" w:hAnsi="Times New Roman"/>
          <w:bCs/>
          <w:sz w:val="26"/>
          <w:szCs w:val="26"/>
        </w:rPr>
        <w:t xml:space="preserve"> </w:t>
      </w:r>
      <w:r w:rsidR="004A6C52" w:rsidRPr="001E47A8">
        <w:rPr>
          <w:rFonts w:ascii="Times New Roman" w:hAnsi="Times New Roman"/>
          <w:bCs/>
          <w:sz w:val="26"/>
          <w:szCs w:val="26"/>
        </w:rPr>
        <w:t>Учреждение).</w:t>
      </w:r>
    </w:p>
    <w:p w14:paraId="60763223" w14:textId="60680D7C" w:rsidR="004A6C52" w:rsidRPr="001E47A8" w:rsidRDefault="004A6C52" w:rsidP="005547AD">
      <w:pPr>
        <w:pStyle w:val="a3"/>
        <w:jc w:val="both"/>
        <w:rPr>
          <w:sz w:val="26"/>
          <w:szCs w:val="26"/>
          <w:u w:val="none"/>
        </w:rPr>
      </w:pPr>
      <w:r w:rsidRPr="001E47A8">
        <w:rPr>
          <w:bCs/>
          <w:sz w:val="26"/>
          <w:szCs w:val="26"/>
          <w:u w:val="none"/>
        </w:rPr>
        <w:t xml:space="preserve">Проверяемый период деятельности: </w:t>
      </w:r>
      <w:r w:rsidR="00477743" w:rsidRPr="001E47A8">
        <w:rPr>
          <w:bCs/>
          <w:sz w:val="26"/>
          <w:szCs w:val="26"/>
          <w:u w:val="none"/>
        </w:rPr>
        <w:t>2020 год, 9 месяцев 2021 года</w:t>
      </w:r>
      <w:r w:rsidRPr="001E47A8">
        <w:rPr>
          <w:bCs/>
          <w:sz w:val="26"/>
          <w:szCs w:val="26"/>
          <w:u w:val="none"/>
        </w:rPr>
        <w:t>.</w:t>
      </w:r>
    </w:p>
    <w:p w14:paraId="316E6120" w14:textId="77777777" w:rsidR="0082297A" w:rsidRPr="001E47A8" w:rsidRDefault="0082297A" w:rsidP="005547AD">
      <w:pPr>
        <w:tabs>
          <w:tab w:val="left" w:pos="0"/>
        </w:tabs>
        <w:spacing w:after="0" w:line="240" w:lineRule="auto"/>
        <w:ind w:firstLine="709"/>
        <w:jc w:val="both"/>
        <w:rPr>
          <w:rFonts w:ascii="Times New Roman" w:hAnsi="Times New Roman"/>
          <w:sz w:val="26"/>
          <w:szCs w:val="26"/>
        </w:rPr>
      </w:pPr>
      <w:r w:rsidRPr="001E47A8">
        <w:rPr>
          <w:rFonts w:ascii="Times New Roman" w:hAnsi="Times New Roman"/>
          <w:sz w:val="26"/>
          <w:szCs w:val="26"/>
        </w:rPr>
        <w:t xml:space="preserve">В ходе контрольного мероприятия установлено следующее. </w:t>
      </w:r>
    </w:p>
    <w:p w14:paraId="22895C8D" w14:textId="277EC9CC" w:rsidR="004512D7" w:rsidRPr="001E47A8" w:rsidRDefault="004A6C52" w:rsidP="005547AD">
      <w:pPr>
        <w:autoSpaceDE w:val="0"/>
        <w:autoSpaceDN w:val="0"/>
        <w:adjustRightInd w:val="0"/>
        <w:spacing w:after="0" w:line="240" w:lineRule="auto"/>
        <w:ind w:firstLine="708"/>
        <w:jc w:val="both"/>
        <w:rPr>
          <w:rFonts w:ascii="Times New Roman" w:hAnsi="Times New Roman"/>
          <w:sz w:val="26"/>
          <w:szCs w:val="26"/>
        </w:rPr>
      </w:pPr>
      <w:r w:rsidRPr="001E47A8">
        <w:rPr>
          <w:rFonts w:ascii="Times New Roman" w:hAnsi="Times New Roman"/>
          <w:sz w:val="26"/>
          <w:szCs w:val="26"/>
        </w:rPr>
        <w:t xml:space="preserve">Общий объем средств </w:t>
      </w:r>
      <w:r w:rsidR="004512D7" w:rsidRPr="001E47A8">
        <w:rPr>
          <w:rFonts w:ascii="Times New Roman" w:hAnsi="Times New Roman"/>
          <w:sz w:val="26"/>
          <w:szCs w:val="26"/>
        </w:rPr>
        <w:t xml:space="preserve">из </w:t>
      </w:r>
      <w:r w:rsidRPr="001E47A8">
        <w:rPr>
          <w:rFonts w:ascii="Times New Roman" w:hAnsi="Times New Roman"/>
          <w:sz w:val="26"/>
          <w:szCs w:val="26"/>
        </w:rPr>
        <w:t>республиканского бюджета</w:t>
      </w:r>
      <w:r w:rsidR="004512D7" w:rsidRPr="001E47A8">
        <w:rPr>
          <w:rFonts w:ascii="Times New Roman" w:hAnsi="Times New Roman"/>
          <w:sz w:val="26"/>
          <w:szCs w:val="26"/>
        </w:rPr>
        <w:t xml:space="preserve"> Республики Хакасия (далее – республиканский бюджет), направленный Минприроды Хакасии в проверяемом периоде АУ РХ «Леса Хакасии» на выполнение </w:t>
      </w:r>
      <w:proofErr w:type="spellStart"/>
      <w:r w:rsidR="004512D7" w:rsidRPr="001E47A8">
        <w:rPr>
          <w:rFonts w:ascii="Times New Roman" w:hAnsi="Times New Roman"/>
          <w:sz w:val="26"/>
          <w:szCs w:val="26"/>
        </w:rPr>
        <w:t>госзаданий</w:t>
      </w:r>
      <w:proofErr w:type="spellEnd"/>
      <w:r w:rsidR="004512D7" w:rsidRPr="001E47A8">
        <w:rPr>
          <w:rFonts w:ascii="Times New Roman" w:hAnsi="Times New Roman"/>
          <w:sz w:val="26"/>
          <w:szCs w:val="26"/>
        </w:rPr>
        <w:t xml:space="preserve"> и на иные цели составил 38,8 млн. рублей: 25,8 млн. рублей - на финансовое обеспечение выполнения </w:t>
      </w:r>
      <w:proofErr w:type="spellStart"/>
      <w:r w:rsidR="004512D7" w:rsidRPr="001E47A8">
        <w:rPr>
          <w:rFonts w:ascii="Times New Roman" w:hAnsi="Times New Roman"/>
          <w:sz w:val="26"/>
          <w:szCs w:val="26"/>
        </w:rPr>
        <w:t>госзаданий</w:t>
      </w:r>
      <w:proofErr w:type="spellEnd"/>
      <w:r w:rsidR="004512D7" w:rsidRPr="001E47A8">
        <w:rPr>
          <w:rFonts w:ascii="Times New Roman" w:hAnsi="Times New Roman"/>
          <w:sz w:val="26"/>
          <w:szCs w:val="26"/>
        </w:rPr>
        <w:t xml:space="preserve">, кассовое исполнение по которым составило 24 млн. рублей, или 93,2% от доведенного объема; 13 млн. рублей - на цели, не связанные с выполнением </w:t>
      </w:r>
      <w:proofErr w:type="spellStart"/>
      <w:r w:rsidR="004512D7" w:rsidRPr="001E47A8">
        <w:rPr>
          <w:rFonts w:ascii="Times New Roman" w:hAnsi="Times New Roman"/>
          <w:sz w:val="26"/>
          <w:szCs w:val="26"/>
        </w:rPr>
        <w:t>госзадания</w:t>
      </w:r>
      <w:proofErr w:type="spellEnd"/>
      <w:r w:rsidR="004512D7" w:rsidRPr="001E47A8">
        <w:rPr>
          <w:rFonts w:ascii="Times New Roman" w:hAnsi="Times New Roman"/>
          <w:sz w:val="26"/>
          <w:szCs w:val="26"/>
        </w:rPr>
        <w:t>, исполнение составило 479 тыс. рублей, или 3,7%. На обеспечение функционирования</w:t>
      </w:r>
      <w:r w:rsidR="005F0894">
        <w:rPr>
          <w:rFonts w:ascii="Times New Roman" w:hAnsi="Times New Roman"/>
          <w:sz w:val="26"/>
          <w:szCs w:val="26"/>
        </w:rPr>
        <w:t xml:space="preserve"> деятельности </w:t>
      </w:r>
      <w:r w:rsidR="004512D7" w:rsidRPr="001E47A8">
        <w:rPr>
          <w:rFonts w:ascii="Times New Roman" w:hAnsi="Times New Roman"/>
          <w:sz w:val="26"/>
          <w:szCs w:val="26"/>
        </w:rPr>
        <w:t>Учреждением за счет собственных доходов направлено 42,2 млн. рублей.</w:t>
      </w:r>
    </w:p>
    <w:p w14:paraId="70E48F63" w14:textId="3D3F0CFA" w:rsidR="005D29C7" w:rsidRPr="001E47A8" w:rsidRDefault="005D29C7" w:rsidP="005547AD">
      <w:pPr>
        <w:autoSpaceDE w:val="0"/>
        <w:autoSpaceDN w:val="0"/>
        <w:adjustRightInd w:val="0"/>
        <w:spacing w:after="0" w:line="240" w:lineRule="auto"/>
        <w:ind w:firstLine="708"/>
        <w:jc w:val="both"/>
        <w:rPr>
          <w:rFonts w:ascii="Times New Roman" w:hAnsi="Times New Roman"/>
          <w:sz w:val="26"/>
          <w:szCs w:val="26"/>
        </w:rPr>
      </w:pPr>
      <w:r w:rsidRPr="001E47A8">
        <w:rPr>
          <w:rFonts w:ascii="Times New Roman" w:hAnsi="Times New Roman"/>
          <w:sz w:val="26"/>
          <w:szCs w:val="26"/>
        </w:rPr>
        <w:t xml:space="preserve">При финансировании </w:t>
      </w:r>
      <w:proofErr w:type="spellStart"/>
      <w:r w:rsidRPr="001E47A8">
        <w:rPr>
          <w:rFonts w:ascii="Times New Roman" w:hAnsi="Times New Roman"/>
          <w:sz w:val="26"/>
          <w:szCs w:val="26"/>
        </w:rPr>
        <w:t>госзадания</w:t>
      </w:r>
      <w:proofErr w:type="spellEnd"/>
      <w:r w:rsidRPr="001E47A8">
        <w:rPr>
          <w:rFonts w:ascii="Times New Roman" w:hAnsi="Times New Roman"/>
          <w:sz w:val="26"/>
          <w:szCs w:val="26"/>
        </w:rPr>
        <w:t xml:space="preserve"> в 2021 году Минприроды Хакасии</w:t>
      </w:r>
      <w:r w:rsidR="006755B3">
        <w:rPr>
          <w:rFonts w:ascii="Times New Roman" w:hAnsi="Times New Roman"/>
          <w:sz w:val="26"/>
          <w:szCs w:val="26"/>
        </w:rPr>
        <w:t>,</w:t>
      </w:r>
      <w:r w:rsidRPr="001E47A8">
        <w:rPr>
          <w:rFonts w:ascii="Times New Roman" w:hAnsi="Times New Roman"/>
          <w:sz w:val="26"/>
          <w:szCs w:val="26"/>
        </w:rPr>
        <w:t xml:space="preserve"> в нарушение требований </w:t>
      </w:r>
      <w:r w:rsidR="005A72B9" w:rsidRPr="001E47A8">
        <w:rPr>
          <w:rFonts w:ascii="Times New Roman" w:hAnsi="Times New Roman"/>
          <w:sz w:val="26"/>
          <w:szCs w:val="26"/>
        </w:rPr>
        <w:t xml:space="preserve">бюджетного законодательства </w:t>
      </w:r>
      <w:r w:rsidR="00B05F4E" w:rsidRPr="001E47A8">
        <w:rPr>
          <w:rFonts w:ascii="Times New Roman" w:eastAsiaTheme="minorHAnsi" w:hAnsi="Times New Roman"/>
          <w:sz w:val="26"/>
          <w:szCs w:val="26"/>
        </w:rPr>
        <w:t xml:space="preserve">и </w:t>
      </w:r>
      <w:r w:rsidRPr="001E47A8">
        <w:rPr>
          <w:rFonts w:ascii="Times New Roman" w:hAnsi="Times New Roman"/>
          <w:sz w:val="26"/>
          <w:szCs w:val="26"/>
        </w:rPr>
        <w:t>условий перечислени</w:t>
      </w:r>
      <w:r w:rsidR="00B05F4E" w:rsidRPr="001E47A8">
        <w:rPr>
          <w:rFonts w:ascii="Times New Roman" w:hAnsi="Times New Roman"/>
          <w:sz w:val="26"/>
          <w:szCs w:val="26"/>
        </w:rPr>
        <w:t>я</w:t>
      </w:r>
      <w:r w:rsidRPr="001E47A8">
        <w:rPr>
          <w:rFonts w:ascii="Times New Roman" w:hAnsi="Times New Roman"/>
          <w:sz w:val="26"/>
          <w:szCs w:val="26"/>
        </w:rPr>
        <w:t xml:space="preserve"> субсиди</w:t>
      </w:r>
      <w:r w:rsidR="00B05F4E" w:rsidRPr="001E47A8">
        <w:rPr>
          <w:rFonts w:ascii="Times New Roman" w:hAnsi="Times New Roman"/>
          <w:sz w:val="26"/>
          <w:szCs w:val="26"/>
        </w:rPr>
        <w:t>й</w:t>
      </w:r>
      <w:r w:rsidR="006755B3">
        <w:rPr>
          <w:rFonts w:ascii="Times New Roman" w:hAnsi="Times New Roman"/>
          <w:sz w:val="26"/>
          <w:szCs w:val="26"/>
        </w:rPr>
        <w:t>,</w:t>
      </w:r>
      <w:r w:rsidRPr="001E47A8">
        <w:rPr>
          <w:rFonts w:ascii="Times New Roman" w:hAnsi="Times New Roman"/>
          <w:sz w:val="26"/>
          <w:szCs w:val="26"/>
        </w:rPr>
        <w:t xml:space="preserve"> </w:t>
      </w:r>
      <w:r w:rsidR="00D8008B" w:rsidRPr="00DF1A62">
        <w:rPr>
          <w:rFonts w:ascii="Times New Roman" w:hAnsi="Times New Roman"/>
          <w:sz w:val="26"/>
          <w:szCs w:val="26"/>
        </w:rPr>
        <w:t>направление</w:t>
      </w:r>
      <w:r w:rsidR="00D8008B">
        <w:rPr>
          <w:rFonts w:ascii="Times New Roman" w:hAnsi="Times New Roman"/>
          <w:sz w:val="26"/>
          <w:szCs w:val="26"/>
        </w:rPr>
        <w:t xml:space="preserve"> </w:t>
      </w:r>
      <w:r w:rsidR="00B05F4E" w:rsidRPr="001E47A8">
        <w:rPr>
          <w:rFonts w:ascii="Times New Roman" w:hAnsi="Times New Roman"/>
          <w:sz w:val="26"/>
          <w:szCs w:val="26"/>
        </w:rPr>
        <w:t xml:space="preserve">средств </w:t>
      </w:r>
      <w:r w:rsidRPr="001E47A8">
        <w:rPr>
          <w:rFonts w:ascii="Times New Roman" w:hAnsi="Times New Roman"/>
          <w:sz w:val="26"/>
          <w:szCs w:val="26"/>
        </w:rPr>
        <w:t xml:space="preserve">осуществлялось с несоблюдением предельных квартальных объемов финансирования </w:t>
      </w:r>
      <w:r w:rsidRPr="001E47A8">
        <w:rPr>
          <w:rFonts w:ascii="Times New Roman" w:hAnsi="Times New Roman"/>
          <w:sz w:val="26"/>
          <w:szCs w:val="26"/>
          <w:lang w:eastAsia="ru-RU"/>
        </w:rPr>
        <w:t>и фактически выполненных АУ РХ «Леса Хакасии» объемов работ</w:t>
      </w:r>
      <w:r w:rsidRPr="001E47A8">
        <w:rPr>
          <w:rFonts w:ascii="Times New Roman" w:hAnsi="Times New Roman"/>
          <w:sz w:val="26"/>
          <w:szCs w:val="26"/>
        </w:rPr>
        <w:t>.</w:t>
      </w:r>
    </w:p>
    <w:p w14:paraId="6088578B" w14:textId="3BC3F732" w:rsidR="00C47EA5" w:rsidRPr="001E47A8" w:rsidRDefault="00C47EA5" w:rsidP="00C47EA5">
      <w:pPr>
        <w:autoSpaceDE w:val="0"/>
        <w:autoSpaceDN w:val="0"/>
        <w:adjustRightInd w:val="0"/>
        <w:spacing w:after="0" w:line="240" w:lineRule="auto"/>
        <w:ind w:firstLine="709"/>
        <w:jc w:val="both"/>
        <w:rPr>
          <w:rFonts w:ascii="Times New Roman" w:hAnsi="Times New Roman"/>
          <w:color w:val="000000"/>
          <w:sz w:val="26"/>
          <w:szCs w:val="26"/>
        </w:rPr>
      </w:pPr>
      <w:r w:rsidRPr="001E47A8">
        <w:rPr>
          <w:rFonts w:ascii="Times New Roman" w:hAnsi="Times New Roman"/>
          <w:sz w:val="26"/>
          <w:szCs w:val="26"/>
        </w:rPr>
        <w:t xml:space="preserve">Минприроды Хакасии средства республиканского бюджета на цели, не связанные с выполнением </w:t>
      </w:r>
      <w:proofErr w:type="spellStart"/>
      <w:r w:rsidRPr="001E47A8">
        <w:rPr>
          <w:rFonts w:ascii="Times New Roman" w:hAnsi="Times New Roman"/>
          <w:sz w:val="26"/>
          <w:szCs w:val="26"/>
        </w:rPr>
        <w:t>госзадания</w:t>
      </w:r>
      <w:proofErr w:type="spellEnd"/>
      <w:r w:rsidRPr="001E47A8">
        <w:rPr>
          <w:rFonts w:ascii="Times New Roman" w:hAnsi="Times New Roman"/>
          <w:sz w:val="26"/>
          <w:szCs w:val="26"/>
        </w:rPr>
        <w:t xml:space="preserve"> в сумме 13 млн. рублей перечислены АУ РХ «Леса Хакасии» в конце финансового года, без учета длительности проведения Учреждением закупочных процедур, что свидетельствует о недостатках управленческих решений</w:t>
      </w:r>
      <w:r w:rsidR="0088227D">
        <w:rPr>
          <w:rFonts w:ascii="Times New Roman" w:hAnsi="Times New Roman"/>
          <w:sz w:val="26"/>
          <w:szCs w:val="26"/>
        </w:rPr>
        <w:t>,</w:t>
      </w:r>
      <w:r w:rsidRPr="001E47A8">
        <w:rPr>
          <w:rFonts w:ascii="Times New Roman" w:hAnsi="Times New Roman"/>
          <w:sz w:val="26"/>
          <w:szCs w:val="26"/>
        </w:rPr>
        <w:t xml:space="preserve"> повлекших недостижение показателей результативности по итогам 2020 года и </w:t>
      </w:r>
      <w:r w:rsidRPr="001E47A8">
        <w:rPr>
          <w:rFonts w:ascii="Times New Roman" w:hAnsi="Times New Roman"/>
          <w:color w:val="000000"/>
          <w:sz w:val="26"/>
          <w:szCs w:val="26"/>
        </w:rPr>
        <w:t>неэффективном использовании бюджетных средств</w:t>
      </w:r>
      <w:r w:rsidR="005E0B40" w:rsidRPr="001E47A8">
        <w:rPr>
          <w:rFonts w:ascii="Times New Roman" w:hAnsi="Times New Roman"/>
          <w:color w:val="000000"/>
          <w:sz w:val="26"/>
          <w:szCs w:val="26"/>
        </w:rPr>
        <w:t xml:space="preserve"> в вышеуказанном размере</w:t>
      </w:r>
      <w:r w:rsidRPr="001E47A8">
        <w:rPr>
          <w:rFonts w:ascii="Times New Roman" w:hAnsi="Times New Roman"/>
          <w:color w:val="000000"/>
          <w:sz w:val="26"/>
          <w:szCs w:val="26"/>
        </w:rPr>
        <w:t>. П</w:t>
      </w:r>
      <w:r w:rsidRPr="001E47A8">
        <w:rPr>
          <w:rFonts w:ascii="Times New Roman" w:hAnsi="Times New Roman"/>
          <w:sz w:val="26"/>
          <w:szCs w:val="26"/>
        </w:rPr>
        <w:t xml:space="preserve">о прошествии 9 месяцев неиспользованный остаток составил 12,5 млн. </w:t>
      </w:r>
      <w:r w:rsidRPr="001E47A8">
        <w:rPr>
          <w:rFonts w:ascii="Times New Roman" w:hAnsi="Times New Roman"/>
          <w:color w:val="000000"/>
          <w:sz w:val="26"/>
          <w:szCs w:val="26"/>
        </w:rPr>
        <w:t>рублей.</w:t>
      </w:r>
    </w:p>
    <w:p w14:paraId="6EF9E061" w14:textId="28840AA3" w:rsidR="00D331FB" w:rsidRPr="001E47A8" w:rsidRDefault="005A72B9" w:rsidP="00A74E3C">
      <w:pPr>
        <w:autoSpaceDE w:val="0"/>
        <w:autoSpaceDN w:val="0"/>
        <w:adjustRightInd w:val="0"/>
        <w:spacing w:after="0" w:line="240" w:lineRule="auto"/>
        <w:ind w:firstLine="708"/>
        <w:jc w:val="both"/>
        <w:rPr>
          <w:rFonts w:ascii="Times New Roman" w:hAnsi="Times New Roman"/>
          <w:sz w:val="26"/>
          <w:szCs w:val="26"/>
        </w:rPr>
      </w:pPr>
      <w:r w:rsidRPr="001E47A8">
        <w:rPr>
          <w:rFonts w:ascii="Times New Roman" w:hAnsi="Times New Roman"/>
          <w:sz w:val="26"/>
          <w:szCs w:val="26"/>
        </w:rPr>
        <w:t xml:space="preserve">Основным источником формирования </w:t>
      </w:r>
      <w:r w:rsidR="00A74E3C" w:rsidRPr="001E47A8">
        <w:rPr>
          <w:rFonts w:ascii="Times New Roman" w:hAnsi="Times New Roman"/>
          <w:sz w:val="26"/>
          <w:szCs w:val="26"/>
        </w:rPr>
        <w:t xml:space="preserve">собственных </w:t>
      </w:r>
      <w:r w:rsidRPr="001E47A8">
        <w:rPr>
          <w:rFonts w:ascii="Times New Roman" w:hAnsi="Times New Roman"/>
          <w:sz w:val="26"/>
          <w:szCs w:val="26"/>
        </w:rPr>
        <w:t xml:space="preserve">доходов </w:t>
      </w:r>
      <w:r w:rsidR="005547AD" w:rsidRPr="001E47A8">
        <w:rPr>
          <w:rFonts w:ascii="Times New Roman" w:hAnsi="Times New Roman"/>
          <w:sz w:val="26"/>
          <w:szCs w:val="26"/>
        </w:rPr>
        <w:t>У</w:t>
      </w:r>
      <w:r w:rsidRPr="001E47A8">
        <w:rPr>
          <w:rFonts w:ascii="Times New Roman" w:hAnsi="Times New Roman"/>
          <w:sz w:val="26"/>
          <w:szCs w:val="26"/>
        </w:rPr>
        <w:t>чреждения являются средства</w:t>
      </w:r>
      <w:r w:rsidR="00B9036F" w:rsidRPr="001E47A8">
        <w:rPr>
          <w:rFonts w:ascii="Times New Roman" w:hAnsi="Times New Roman"/>
          <w:sz w:val="26"/>
          <w:szCs w:val="26"/>
        </w:rPr>
        <w:t>,</w:t>
      </w:r>
      <w:r w:rsidRPr="001E47A8">
        <w:rPr>
          <w:rFonts w:ascii="Times New Roman" w:hAnsi="Times New Roman"/>
          <w:sz w:val="26"/>
          <w:szCs w:val="26"/>
        </w:rPr>
        <w:t xml:space="preserve"> полученные от реализации древесины</w:t>
      </w:r>
      <w:r w:rsidR="00A74E3C" w:rsidRPr="001E47A8">
        <w:rPr>
          <w:rFonts w:ascii="Times New Roman" w:hAnsi="Times New Roman"/>
          <w:sz w:val="26"/>
          <w:szCs w:val="26"/>
        </w:rPr>
        <w:t xml:space="preserve">. Учреждением заключаются </w:t>
      </w:r>
      <w:r w:rsidRPr="001E47A8">
        <w:rPr>
          <w:rFonts w:ascii="Times New Roman" w:hAnsi="Times New Roman"/>
          <w:sz w:val="26"/>
          <w:szCs w:val="26"/>
        </w:rPr>
        <w:t>договор</w:t>
      </w:r>
      <w:r w:rsidR="00A74E3C" w:rsidRPr="001E47A8">
        <w:rPr>
          <w:rFonts w:ascii="Times New Roman" w:hAnsi="Times New Roman"/>
          <w:sz w:val="26"/>
          <w:szCs w:val="26"/>
        </w:rPr>
        <w:t>ы</w:t>
      </w:r>
      <w:r w:rsidRPr="001E47A8">
        <w:rPr>
          <w:rFonts w:ascii="Times New Roman" w:hAnsi="Times New Roman"/>
          <w:sz w:val="26"/>
          <w:szCs w:val="26"/>
        </w:rPr>
        <w:t xml:space="preserve"> купли-продажи лесных насаждений</w:t>
      </w:r>
      <w:r w:rsidR="00A74E3C" w:rsidRPr="001E47A8">
        <w:rPr>
          <w:rFonts w:ascii="Times New Roman" w:hAnsi="Times New Roman"/>
          <w:sz w:val="26"/>
          <w:szCs w:val="26"/>
        </w:rPr>
        <w:t xml:space="preserve"> </w:t>
      </w:r>
      <w:r w:rsidRPr="001E47A8">
        <w:rPr>
          <w:rFonts w:ascii="Times New Roman" w:hAnsi="Times New Roman"/>
          <w:sz w:val="26"/>
          <w:szCs w:val="26"/>
        </w:rPr>
        <w:t xml:space="preserve">с Минприроды Хакасии в рамках выполнения </w:t>
      </w:r>
      <w:proofErr w:type="spellStart"/>
      <w:r w:rsidRPr="001E47A8">
        <w:rPr>
          <w:rFonts w:ascii="Times New Roman" w:hAnsi="Times New Roman"/>
          <w:sz w:val="26"/>
          <w:szCs w:val="26"/>
        </w:rPr>
        <w:t>госзаданий</w:t>
      </w:r>
      <w:proofErr w:type="spellEnd"/>
      <w:r w:rsidRPr="001E47A8">
        <w:rPr>
          <w:rFonts w:ascii="Times New Roman" w:hAnsi="Times New Roman"/>
          <w:sz w:val="26"/>
          <w:szCs w:val="26"/>
        </w:rPr>
        <w:t>.</w:t>
      </w:r>
      <w:r w:rsidRPr="001E47A8">
        <w:rPr>
          <w:rFonts w:ascii="Times New Roman" w:hAnsi="Times New Roman"/>
          <w:sz w:val="26"/>
          <w:szCs w:val="26"/>
        </w:rPr>
        <w:tab/>
      </w:r>
      <w:r w:rsidR="00A74E3C" w:rsidRPr="001E47A8">
        <w:rPr>
          <w:rFonts w:ascii="Times New Roman" w:hAnsi="Times New Roman"/>
          <w:sz w:val="26"/>
          <w:szCs w:val="26"/>
        </w:rPr>
        <w:t>В</w:t>
      </w:r>
      <w:r w:rsidR="005547AD" w:rsidRPr="001E47A8">
        <w:rPr>
          <w:rFonts w:ascii="Times New Roman" w:hAnsi="Times New Roman"/>
          <w:sz w:val="26"/>
          <w:szCs w:val="26"/>
        </w:rPr>
        <w:t xml:space="preserve"> </w:t>
      </w:r>
      <w:r w:rsidR="00B9036F" w:rsidRPr="001E47A8">
        <w:rPr>
          <w:rFonts w:ascii="Times New Roman" w:hAnsi="Times New Roman"/>
          <w:sz w:val="26"/>
          <w:szCs w:val="26"/>
        </w:rPr>
        <w:t>последующем</w:t>
      </w:r>
      <w:r w:rsidR="005547AD" w:rsidRPr="001E47A8">
        <w:rPr>
          <w:rFonts w:ascii="Times New Roman" w:hAnsi="Times New Roman"/>
          <w:sz w:val="26"/>
          <w:szCs w:val="26"/>
        </w:rPr>
        <w:t xml:space="preserve"> </w:t>
      </w:r>
      <w:r w:rsidR="00A74E3C" w:rsidRPr="001E47A8">
        <w:rPr>
          <w:rFonts w:ascii="Times New Roman" w:hAnsi="Times New Roman"/>
          <w:sz w:val="26"/>
          <w:szCs w:val="26"/>
        </w:rPr>
        <w:t>АУ РХ «Леса Хакасии»</w:t>
      </w:r>
      <w:r w:rsidR="0088227D">
        <w:rPr>
          <w:rFonts w:ascii="Times New Roman" w:hAnsi="Times New Roman"/>
          <w:sz w:val="26"/>
          <w:szCs w:val="26"/>
        </w:rPr>
        <w:t xml:space="preserve">, </w:t>
      </w:r>
      <w:r w:rsidR="00A74E3C" w:rsidRPr="001E47A8">
        <w:rPr>
          <w:rFonts w:ascii="Times New Roman" w:hAnsi="Times New Roman"/>
          <w:sz w:val="26"/>
          <w:szCs w:val="26"/>
        </w:rPr>
        <w:t xml:space="preserve">на основании договоров </w:t>
      </w:r>
      <w:r w:rsidRPr="001E47A8">
        <w:rPr>
          <w:rFonts w:ascii="Times New Roman" w:hAnsi="Times New Roman"/>
          <w:sz w:val="26"/>
          <w:szCs w:val="26"/>
        </w:rPr>
        <w:t>купли-продажи</w:t>
      </w:r>
      <w:r w:rsidR="00C55592">
        <w:rPr>
          <w:rFonts w:ascii="Times New Roman" w:hAnsi="Times New Roman"/>
          <w:sz w:val="26"/>
          <w:szCs w:val="26"/>
        </w:rPr>
        <w:t xml:space="preserve"> </w:t>
      </w:r>
      <w:r w:rsidR="009970E8" w:rsidRPr="001E47A8">
        <w:rPr>
          <w:rFonts w:ascii="Times New Roman" w:hAnsi="Times New Roman"/>
          <w:sz w:val="26"/>
          <w:szCs w:val="26"/>
        </w:rPr>
        <w:t>осуществляется перепродажа</w:t>
      </w:r>
      <w:r w:rsidRPr="001E47A8">
        <w:rPr>
          <w:rFonts w:ascii="Times New Roman" w:hAnsi="Times New Roman"/>
          <w:sz w:val="26"/>
          <w:szCs w:val="26"/>
        </w:rPr>
        <w:t xml:space="preserve"> </w:t>
      </w:r>
      <w:r w:rsidRPr="001E47A8">
        <w:rPr>
          <w:rFonts w:ascii="Times New Roman" w:hAnsi="Times New Roman"/>
          <w:sz w:val="26"/>
          <w:szCs w:val="26"/>
        </w:rPr>
        <w:lastRenderedPageBreak/>
        <w:t>древесины юридическим лицам и индивидуальным предпринимателям при одновременном увеличении отпускной цены за древесину, что фактически является предпринимательской деятельностью и не входит в полномочия органов государственной власти и подведомственных им учреждений.</w:t>
      </w:r>
      <w:r w:rsidR="005547AD" w:rsidRPr="001E47A8">
        <w:rPr>
          <w:rFonts w:ascii="Times New Roman" w:hAnsi="Times New Roman"/>
          <w:sz w:val="26"/>
          <w:szCs w:val="26"/>
        </w:rPr>
        <w:t xml:space="preserve"> </w:t>
      </w:r>
    </w:p>
    <w:p w14:paraId="2548D3BD" w14:textId="25010D9E" w:rsidR="001235FE" w:rsidRPr="001E47A8" w:rsidRDefault="001235FE" w:rsidP="001235FE">
      <w:pPr>
        <w:autoSpaceDE w:val="0"/>
        <w:autoSpaceDN w:val="0"/>
        <w:adjustRightInd w:val="0"/>
        <w:spacing w:after="0" w:line="240" w:lineRule="auto"/>
        <w:ind w:firstLine="708"/>
        <w:jc w:val="both"/>
        <w:rPr>
          <w:rFonts w:ascii="Times New Roman" w:hAnsi="Times New Roman"/>
          <w:sz w:val="26"/>
          <w:szCs w:val="26"/>
        </w:rPr>
      </w:pPr>
      <w:r w:rsidRPr="001E47A8">
        <w:rPr>
          <w:rFonts w:ascii="Times New Roman" w:hAnsi="Times New Roman"/>
          <w:sz w:val="26"/>
          <w:szCs w:val="26"/>
        </w:rPr>
        <w:t xml:space="preserve">АУ РХ «Леса Хакасии» при выполнении </w:t>
      </w:r>
      <w:proofErr w:type="spellStart"/>
      <w:r w:rsidRPr="001E47A8">
        <w:rPr>
          <w:rFonts w:ascii="Times New Roman" w:hAnsi="Times New Roman"/>
          <w:sz w:val="26"/>
          <w:szCs w:val="26"/>
        </w:rPr>
        <w:t>госзаданий</w:t>
      </w:r>
      <w:proofErr w:type="spellEnd"/>
      <w:r w:rsidRPr="001E47A8">
        <w:rPr>
          <w:rFonts w:ascii="Times New Roman" w:hAnsi="Times New Roman"/>
          <w:sz w:val="26"/>
          <w:szCs w:val="26"/>
        </w:rPr>
        <w:t>, в нарушение установленных требований, не составлялись планы финансово-хозяйственной деятельности, не обеспечена открытость и доступность документов и информации путем размещения сведений на официальном сайте в информационно</w:t>
      </w:r>
      <w:r w:rsidRPr="001E47A8">
        <w:rPr>
          <w:rFonts w:ascii="Times New Roman" w:hAnsi="Times New Roman"/>
          <w:color w:val="000000" w:themeColor="text1"/>
          <w:sz w:val="26"/>
          <w:szCs w:val="26"/>
        </w:rPr>
        <w:t xml:space="preserve">-телекоммуникационной сети «Интернет», </w:t>
      </w:r>
      <w:r w:rsidRPr="001E47A8">
        <w:rPr>
          <w:rFonts w:ascii="Times New Roman" w:hAnsi="Times New Roman"/>
          <w:sz w:val="26"/>
          <w:szCs w:val="26"/>
        </w:rPr>
        <w:t xml:space="preserve">допущены нарушения при формировании внутренних распорядительных документов по оплате труда, </w:t>
      </w:r>
      <w:r w:rsidRPr="001E47A8">
        <w:rPr>
          <w:rFonts w:ascii="Times New Roman" w:hAnsi="Times New Roman"/>
          <w:sz w:val="26"/>
          <w:szCs w:val="26"/>
          <w:lang w:eastAsia="ru-RU"/>
        </w:rPr>
        <w:t xml:space="preserve">начислении выплат и компенсаций работникам на сумму </w:t>
      </w:r>
      <w:r w:rsidR="005A2F5D" w:rsidRPr="001E47A8">
        <w:rPr>
          <w:rFonts w:ascii="Times New Roman" w:hAnsi="Times New Roman"/>
          <w:sz w:val="26"/>
          <w:szCs w:val="26"/>
          <w:lang w:eastAsia="ru-RU"/>
        </w:rPr>
        <w:t>0,6</w:t>
      </w:r>
      <w:r w:rsidRPr="001E47A8">
        <w:rPr>
          <w:rFonts w:ascii="Times New Roman" w:hAnsi="Times New Roman"/>
          <w:sz w:val="26"/>
          <w:szCs w:val="26"/>
          <w:lang w:eastAsia="ru-RU"/>
        </w:rPr>
        <w:t xml:space="preserve"> </w:t>
      </w:r>
      <w:r w:rsidR="005A2F5D" w:rsidRPr="001E47A8">
        <w:rPr>
          <w:rFonts w:ascii="Times New Roman" w:hAnsi="Times New Roman"/>
          <w:sz w:val="26"/>
          <w:szCs w:val="26"/>
        </w:rPr>
        <w:t>млн. рублей</w:t>
      </w:r>
      <w:r w:rsidRPr="001E47A8">
        <w:rPr>
          <w:rFonts w:ascii="Times New Roman" w:hAnsi="Times New Roman"/>
          <w:sz w:val="26"/>
          <w:szCs w:val="26"/>
          <w:lang w:eastAsia="ru-RU"/>
        </w:rPr>
        <w:t xml:space="preserve">, </w:t>
      </w:r>
      <w:r w:rsidRPr="001E47A8">
        <w:rPr>
          <w:rFonts w:ascii="Times New Roman" w:hAnsi="Times New Roman"/>
          <w:sz w:val="26"/>
          <w:szCs w:val="26"/>
        </w:rPr>
        <w:t>планировании и организации закупок - на 5,4 млн. рублей.</w:t>
      </w:r>
    </w:p>
    <w:p w14:paraId="4CC6CF72" w14:textId="1416B8D9" w:rsidR="00A74E3C" w:rsidRPr="001E47A8" w:rsidRDefault="00FA4118" w:rsidP="00FA4118">
      <w:pPr>
        <w:spacing w:after="0" w:line="240" w:lineRule="auto"/>
        <w:ind w:firstLine="709"/>
        <w:jc w:val="both"/>
        <w:rPr>
          <w:rFonts w:ascii="Times New Roman" w:eastAsia="Times New Roman" w:hAnsi="Times New Roman"/>
          <w:sz w:val="26"/>
          <w:szCs w:val="26"/>
          <w:lang w:eastAsia="ru-RU"/>
        </w:rPr>
      </w:pPr>
      <w:r w:rsidRPr="001E47A8">
        <w:rPr>
          <w:rFonts w:ascii="Times New Roman" w:eastAsiaTheme="minorHAnsi" w:hAnsi="Times New Roman"/>
          <w:sz w:val="26"/>
          <w:szCs w:val="26"/>
        </w:rPr>
        <w:t>Исходя из положений Бюджетного кодекса РФ</w:t>
      </w:r>
      <w:r w:rsidR="001A0CD9" w:rsidRPr="001E47A8">
        <w:rPr>
          <w:rFonts w:ascii="Times New Roman" w:eastAsiaTheme="minorHAnsi" w:hAnsi="Times New Roman"/>
          <w:sz w:val="26"/>
          <w:szCs w:val="26"/>
        </w:rPr>
        <w:t>,</w:t>
      </w:r>
      <w:r w:rsidRPr="001E47A8">
        <w:rPr>
          <w:rFonts w:ascii="Times New Roman" w:eastAsiaTheme="minorHAnsi" w:hAnsi="Times New Roman"/>
          <w:sz w:val="26"/>
          <w:szCs w:val="26"/>
        </w:rPr>
        <w:t xml:space="preserve"> </w:t>
      </w:r>
      <w:proofErr w:type="spellStart"/>
      <w:r w:rsidRPr="001E47A8">
        <w:rPr>
          <w:rFonts w:ascii="Times New Roman" w:eastAsiaTheme="minorHAnsi" w:hAnsi="Times New Roman"/>
          <w:sz w:val="26"/>
          <w:szCs w:val="26"/>
        </w:rPr>
        <w:t>госзадание</w:t>
      </w:r>
      <w:proofErr w:type="spellEnd"/>
      <w:r w:rsidRPr="001E47A8">
        <w:rPr>
          <w:rFonts w:ascii="Times New Roman" w:eastAsiaTheme="minorHAnsi" w:hAnsi="Times New Roman"/>
          <w:sz w:val="26"/>
          <w:szCs w:val="26"/>
        </w:rPr>
        <w:t xml:space="preserve"> по итогам 2020 года Учреждением не выполнено, п</w:t>
      </w:r>
      <w:r w:rsidR="005E0C83" w:rsidRPr="001E47A8">
        <w:rPr>
          <w:rFonts w:ascii="Times New Roman" w:hAnsi="Times New Roman"/>
          <w:sz w:val="26"/>
          <w:szCs w:val="26"/>
        </w:rPr>
        <w:t xml:space="preserve">о итогам </w:t>
      </w:r>
      <w:r w:rsidRPr="001E47A8">
        <w:rPr>
          <w:rFonts w:ascii="Times New Roman" w:hAnsi="Times New Roman"/>
          <w:sz w:val="26"/>
          <w:szCs w:val="26"/>
        </w:rPr>
        <w:t xml:space="preserve">9 месяцев сохраняется риск </w:t>
      </w:r>
      <w:r w:rsidRPr="001E47A8">
        <w:rPr>
          <w:rFonts w:ascii="Times New Roman" w:eastAsiaTheme="minorHAnsi" w:hAnsi="Times New Roman"/>
          <w:sz w:val="26"/>
          <w:szCs w:val="26"/>
        </w:rPr>
        <w:t xml:space="preserve">невыполнения </w:t>
      </w:r>
      <w:proofErr w:type="spellStart"/>
      <w:r w:rsidRPr="001E47A8">
        <w:rPr>
          <w:rFonts w:ascii="Times New Roman" w:eastAsiaTheme="minorHAnsi" w:hAnsi="Times New Roman"/>
          <w:sz w:val="26"/>
          <w:szCs w:val="26"/>
        </w:rPr>
        <w:t>госзадания</w:t>
      </w:r>
      <w:proofErr w:type="spellEnd"/>
      <w:r w:rsidRPr="001E47A8">
        <w:rPr>
          <w:rFonts w:ascii="Times New Roman" w:eastAsiaTheme="minorHAnsi" w:hAnsi="Times New Roman"/>
          <w:sz w:val="26"/>
          <w:szCs w:val="26"/>
        </w:rPr>
        <w:t xml:space="preserve"> в 2021 году по причине </w:t>
      </w:r>
      <w:r w:rsidRPr="001E47A8">
        <w:rPr>
          <w:rFonts w:ascii="Times New Roman" w:hAnsi="Times New Roman"/>
          <w:sz w:val="26"/>
          <w:szCs w:val="26"/>
        </w:rPr>
        <w:t xml:space="preserve">низкого текущего уровня выполнения </w:t>
      </w:r>
      <w:r w:rsidRPr="001E47A8">
        <w:rPr>
          <w:rFonts w:ascii="Times New Roman" w:eastAsiaTheme="minorHAnsi" w:hAnsi="Times New Roman"/>
          <w:sz w:val="26"/>
          <w:szCs w:val="26"/>
        </w:rPr>
        <w:t xml:space="preserve">показателей. </w:t>
      </w:r>
      <w:bookmarkStart w:id="1" w:name="_Hlk90553452"/>
      <w:r w:rsidR="00A74E3C" w:rsidRPr="001E47A8">
        <w:rPr>
          <w:rFonts w:ascii="Times New Roman" w:eastAsiaTheme="minorHAnsi" w:hAnsi="Times New Roman"/>
          <w:sz w:val="26"/>
          <w:szCs w:val="26"/>
        </w:rPr>
        <w:t>В частности, отсутствует исполнение по показателям, характеризующим выполнение работ по о</w:t>
      </w:r>
      <w:r w:rsidR="00A74E3C" w:rsidRPr="001E47A8">
        <w:rPr>
          <w:rFonts w:ascii="Times New Roman" w:eastAsia="Times New Roman" w:hAnsi="Times New Roman"/>
          <w:sz w:val="26"/>
          <w:szCs w:val="26"/>
          <w:lang w:eastAsia="ru-RU"/>
        </w:rPr>
        <w:t>тводу лесосек под рубки различного назначения, обеспечение средствами предупреждения и тушения лесных пожаров, создание резерва пожарной техники и оборудования, формирование и хранение страховых фондов семян лесных растений и мероприятий по естественному лесовосстановлению.</w:t>
      </w:r>
      <w:bookmarkEnd w:id="1"/>
    </w:p>
    <w:p w14:paraId="0D64B796" w14:textId="0FE5F90C" w:rsidR="001E6B64" w:rsidRPr="001E47A8" w:rsidRDefault="001E6B64" w:rsidP="001E6B64">
      <w:pPr>
        <w:autoSpaceDE w:val="0"/>
        <w:autoSpaceDN w:val="0"/>
        <w:adjustRightInd w:val="0"/>
        <w:spacing w:after="0" w:line="240" w:lineRule="auto"/>
        <w:ind w:firstLine="709"/>
        <w:jc w:val="both"/>
        <w:rPr>
          <w:rFonts w:ascii="Times New Roman" w:hAnsi="Times New Roman"/>
          <w:sz w:val="26"/>
          <w:szCs w:val="26"/>
        </w:rPr>
      </w:pPr>
      <w:r w:rsidRPr="001E47A8">
        <w:rPr>
          <w:rFonts w:ascii="Times New Roman" w:hAnsi="Times New Roman"/>
          <w:sz w:val="26"/>
          <w:szCs w:val="26"/>
        </w:rPr>
        <w:t>В совокупности</w:t>
      </w:r>
      <w:r w:rsidR="003204F0">
        <w:rPr>
          <w:rFonts w:ascii="Times New Roman" w:hAnsi="Times New Roman"/>
          <w:sz w:val="26"/>
          <w:szCs w:val="26"/>
        </w:rPr>
        <w:t>,</w:t>
      </w:r>
      <w:r w:rsidRPr="001E47A8">
        <w:rPr>
          <w:rFonts w:ascii="Times New Roman" w:hAnsi="Times New Roman"/>
          <w:sz w:val="26"/>
          <w:szCs w:val="26"/>
        </w:rPr>
        <w:t xml:space="preserve"> установленные проверкой факты свидетельству</w:t>
      </w:r>
      <w:r w:rsidR="00865D96" w:rsidRPr="001E47A8">
        <w:rPr>
          <w:rFonts w:ascii="Times New Roman" w:hAnsi="Times New Roman"/>
          <w:sz w:val="26"/>
          <w:szCs w:val="26"/>
        </w:rPr>
        <w:t>ю</w:t>
      </w:r>
      <w:r w:rsidRPr="001E47A8">
        <w:rPr>
          <w:rFonts w:ascii="Times New Roman" w:hAnsi="Times New Roman"/>
          <w:sz w:val="26"/>
          <w:szCs w:val="26"/>
        </w:rPr>
        <w:t>т о недостаточной реализации Минприроды Хакасии полномочий по контролю за деятельностью подведомственного</w:t>
      </w:r>
      <w:r w:rsidR="00865D96" w:rsidRPr="001E47A8">
        <w:rPr>
          <w:rFonts w:ascii="Times New Roman" w:hAnsi="Times New Roman"/>
          <w:sz w:val="26"/>
          <w:szCs w:val="26"/>
        </w:rPr>
        <w:t xml:space="preserve"> </w:t>
      </w:r>
      <w:r w:rsidR="00DF1A62">
        <w:rPr>
          <w:rFonts w:ascii="Times New Roman" w:hAnsi="Times New Roman"/>
          <w:sz w:val="26"/>
          <w:szCs w:val="26"/>
        </w:rPr>
        <w:t>у</w:t>
      </w:r>
      <w:r w:rsidR="00865D96" w:rsidRPr="001E47A8">
        <w:rPr>
          <w:rFonts w:ascii="Times New Roman" w:hAnsi="Times New Roman"/>
          <w:sz w:val="26"/>
          <w:szCs w:val="26"/>
        </w:rPr>
        <w:t>чреждения, а также</w:t>
      </w:r>
      <w:r w:rsidR="00592C69" w:rsidRPr="001E47A8">
        <w:rPr>
          <w:rFonts w:ascii="Times New Roman" w:hAnsi="Times New Roman"/>
          <w:sz w:val="26"/>
          <w:szCs w:val="26"/>
        </w:rPr>
        <w:t xml:space="preserve"> недостатках финансово-хозяйственной деятельности, осуществляемой </w:t>
      </w:r>
      <w:r w:rsidR="00865D96" w:rsidRPr="001E47A8">
        <w:rPr>
          <w:rFonts w:ascii="Times New Roman" w:hAnsi="Times New Roman"/>
          <w:sz w:val="26"/>
          <w:szCs w:val="26"/>
        </w:rPr>
        <w:t>АУ РХ «Леса Хакасии»</w:t>
      </w:r>
      <w:r w:rsidRPr="001E47A8">
        <w:rPr>
          <w:rFonts w:ascii="Times New Roman" w:hAnsi="Times New Roman"/>
          <w:sz w:val="26"/>
          <w:szCs w:val="26"/>
        </w:rPr>
        <w:t>.</w:t>
      </w:r>
    </w:p>
    <w:p w14:paraId="53268002" w14:textId="0F0A19A2" w:rsidR="001E6B64" w:rsidRPr="001E47A8" w:rsidRDefault="001E6B64" w:rsidP="001E6B64">
      <w:pPr>
        <w:autoSpaceDE w:val="0"/>
        <w:autoSpaceDN w:val="0"/>
        <w:adjustRightInd w:val="0"/>
        <w:spacing w:after="0" w:line="240" w:lineRule="auto"/>
        <w:ind w:firstLine="709"/>
        <w:jc w:val="both"/>
        <w:rPr>
          <w:rFonts w:ascii="Times New Roman" w:hAnsi="Times New Roman"/>
          <w:sz w:val="26"/>
          <w:szCs w:val="26"/>
        </w:rPr>
      </w:pPr>
      <w:r w:rsidRPr="001E47A8">
        <w:rPr>
          <w:rFonts w:ascii="Times New Roman" w:hAnsi="Times New Roman"/>
          <w:sz w:val="26"/>
          <w:szCs w:val="26"/>
        </w:rPr>
        <w:t>По результатам контрольного мероприятия подготовлены предложения и рекомендации</w:t>
      </w:r>
      <w:r w:rsidR="00C55592">
        <w:rPr>
          <w:rFonts w:ascii="Times New Roman" w:hAnsi="Times New Roman"/>
          <w:sz w:val="26"/>
          <w:szCs w:val="26"/>
        </w:rPr>
        <w:t>,</w:t>
      </w:r>
      <w:r w:rsidRPr="001E47A8">
        <w:rPr>
          <w:rFonts w:ascii="Times New Roman" w:hAnsi="Times New Roman"/>
          <w:sz w:val="26"/>
          <w:szCs w:val="26"/>
        </w:rPr>
        <w:t xml:space="preserve"> направленные на повышение </w:t>
      </w:r>
      <w:r w:rsidRPr="001E47A8">
        <w:rPr>
          <w:rFonts w:ascii="Times New Roman" w:eastAsia="Times New Roman" w:hAnsi="Times New Roman"/>
          <w:sz w:val="26"/>
          <w:szCs w:val="26"/>
        </w:rPr>
        <w:t xml:space="preserve">эффективности и результативности </w:t>
      </w:r>
      <w:r w:rsidRPr="001E47A8">
        <w:rPr>
          <w:rFonts w:ascii="Times New Roman" w:hAnsi="Times New Roman"/>
          <w:sz w:val="26"/>
          <w:szCs w:val="26"/>
        </w:rPr>
        <w:t xml:space="preserve">расходов в части обеспечения необходимого уровня контроля, исключения нарушений при финансовом обеспечении </w:t>
      </w:r>
      <w:proofErr w:type="spellStart"/>
      <w:r w:rsidRPr="001E47A8">
        <w:rPr>
          <w:rFonts w:ascii="Times New Roman" w:hAnsi="Times New Roman"/>
          <w:sz w:val="26"/>
          <w:szCs w:val="26"/>
        </w:rPr>
        <w:t>госзаданий</w:t>
      </w:r>
      <w:proofErr w:type="spellEnd"/>
      <w:r w:rsidRPr="001E47A8">
        <w:rPr>
          <w:rFonts w:ascii="Times New Roman" w:hAnsi="Times New Roman"/>
          <w:sz w:val="26"/>
          <w:szCs w:val="26"/>
        </w:rPr>
        <w:t>, формировании системы оплаты труда</w:t>
      </w:r>
      <w:r w:rsidR="009D733C" w:rsidRPr="001E47A8">
        <w:rPr>
          <w:rFonts w:ascii="Times New Roman" w:hAnsi="Times New Roman"/>
          <w:sz w:val="26"/>
          <w:szCs w:val="26"/>
        </w:rPr>
        <w:t>,</w:t>
      </w:r>
      <w:r w:rsidRPr="001E47A8">
        <w:rPr>
          <w:rFonts w:ascii="Times New Roman" w:hAnsi="Times New Roman"/>
          <w:sz w:val="26"/>
          <w:szCs w:val="26"/>
        </w:rPr>
        <w:t xml:space="preserve"> отвечающей установленным требованиям и обеспечению взыскания необоснованно начисленных и выплаченных средств.</w:t>
      </w:r>
    </w:p>
    <w:p w14:paraId="126E8195" w14:textId="1E5A1BC2" w:rsidR="0038709C" w:rsidRPr="001E47A8" w:rsidRDefault="00067E34" w:rsidP="005547AD">
      <w:pPr>
        <w:autoSpaceDE w:val="0"/>
        <w:autoSpaceDN w:val="0"/>
        <w:adjustRightInd w:val="0"/>
        <w:spacing w:after="0" w:line="240" w:lineRule="auto"/>
        <w:ind w:right="-2" w:firstLine="708"/>
        <w:jc w:val="both"/>
        <w:outlineLvl w:val="0"/>
        <w:rPr>
          <w:rFonts w:ascii="Times New Roman" w:hAnsi="Times New Roman"/>
          <w:sz w:val="26"/>
          <w:szCs w:val="26"/>
        </w:rPr>
      </w:pPr>
      <w:r w:rsidRPr="001E47A8">
        <w:rPr>
          <w:rFonts w:ascii="Times New Roman" w:hAnsi="Times New Roman"/>
          <w:sz w:val="26"/>
          <w:szCs w:val="26"/>
        </w:rPr>
        <w:t>О</w:t>
      </w:r>
      <w:r w:rsidR="0038709C" w:rsidRPr="001E47A8">
        <w:rPr>
          <w:rFonts w:ascii="Times New Roman" w:hAnsi="Times New Roman"/>
          <w:sz w:val="26"/>
          <w:szCs w:val="26"/>
        </w:rPr>
        <w:t xml:space="preserve">тчет рассмотрен на заседании </w:t>
      </w:r>
      <w:r w:rsidR="00DF1A62">
        <w:rPr>
          <w:rFonts w:ascii="Times New Roman" w:hAnsi="Times New Roman"/>
          <w:sz w:val="26"/>
          <w:szCs w:val="26"/>
        </w:rPr>
        <w:t>К</w:t>
      </w:r>
      <w:r w:rsidR="0038709C" w:rsidRPr="001E47A8">
        <w:rPr>
          <w:rFonts w:ascii="Times New Roman" w:hAnsi="Times New Roman"/>
          <w:sz w:val="26"/>
          <w:szCs w:val="26"/>
        </w:rPr>
        <w:t xml:space="preserve">оллегии Контрольно-счетной палаты Республики Хакасия </w:t>
      </w:r>
      <w:r w:rsidR="009D733C" w:rsidRPr="001E47A8">
        <w:rPr>
          <w:rFonts w:ascii="Times New Roman" w:hAnsi="Times New Roman"/>
          <w:sz w:val="26"/>
          <w:szCs w:val="26"/>
        </w:rPr>
        <w:t>1</w:t>
      </w:r>
      <w:r w:rsidR="004A6C52" w:rsidRPr="001E47A8">
        <w:rPr>
          <w:rFonts w:ascii="Times New Roman" w:hAnsi="Times New Roman"/>
          <w:sz w:val="26"/>
          <w:szCs w:val="26"/>
        </w:rPr>
        <w:t>7</w:t>
      </w:r>
      <w:r w:rsidR="00371045" w:rsidRPr="001E47A8">
        <w:rPr>
          <w:rFonts w:ascii="Times New Roman" w:hAnsi="Times New Roman"/>
          <w:sz w:val="26"/>
          <w:szCs w:val="26"/>
        </w:rPr>
        <w:t xml:space="preserve"> </w:t>
      </w:r>
      <w:r w:rsidR="009D733C" w:rsidRPr="001E47A8">
        <w:rPr>
          <w:rFonts w:ascii="Times New Roman" w:hAnsi="Times New Roman"/>
          <w:sz w:val="26"/>
          <w:szCs w:val="26"/>
        </w:rPr>
        <w:t>декабря</w:t>
      </w:r>
      <w:r w:rsidR="00371045" w:rsidRPr="001E47A8">
        <w:rPr>
          <w:rFonts w:ascii="Times New Roman" w:hAnsi="Times New Roman"/>
          <w:sz w:val="26"/>
          <w:szCs w:val="26"/>
        </w:rPr>
        <w:t xml:space="preserve"> </w:t>
      </w:r>
      <w:r w:rsidR="0038709C" w:rsidRPr="001E47A8">
        <w:rPr>
          <w:rFonts w:ascii="Times New Roman" w:hAnsi="Times New Roman"/>
          <w:sz w:val="26"/>
          <w:szCs w:val="26"/>
        </w:rPr>
        <w:t>202</w:t>
      </w:r>
      <w:r w:rsidR="004A6C52" w:rsidRPr="001E47A8">
        <w:rPr>
          <w:rFonts w:ascii="Times New Roman" w:hAnsi="Times New Roman"/>
          <w:sz w:val="26"/>
          <w:szCs w:val="26"/>
        </w:rPr>
        <w:t>1</w:t>
      </w:r>
      <w:r w:rsidR="0038709C" w:rsidRPr="001E47A8">
        <w:rPr>
          <w:rFonts w:ascii="Times New Roman" w:hAnsi="Times New Roman"/>
          <w:sz w:val="26"/>
          <w:szCs w:val="26"/>
        </w:rPr>
        <w:t xml:space="preserve"> года.</w:t>
      </w:r>
    </w:p>
    <w:p w14:paraId="346DEDF9" w14:textId="77777777" w:rsidR="00067E34" w:rsidRPr="001E47A8" w:rsidRDefault="00067E34" w:rsidP="005547AD">
      <w:pPr>
        <w:autoSpaceDE w:val="0"/>
        <w:autoSpaceDN w:val="0"/>
        <w:adjustRightInd w:val="0"/>
        <w:spacing w:after="0" w:line="240" w:lineRule="auto"/>
        <w:ind w:right="-2" w:firstLine="708"/>
        <w:outlineLvl w:val="0"/>
        <w:rPr>
          <w:rFonts w:ascii="Times New Roman" w:hAnsi="Times New Roman"/>
          <w:sz w:val="26"/>
          <w:szCs w:val="26"/>
        </w:rPr>
      </w:pPr>
    </w:p>
    <w:p w14:paraId="784F2FD0" w14:textId="77777777" w:rsidR="00DF7F26" w:rsidRPr="001E47A8" w:rsidRDefault="00DF7F26" w:rsidP="005547AD">
      <w:pPr>
        <w:autoSpaceDE w:val="0"/>
        <w:autoSpaceDN w:val="0"/>
        <w:adjustRightInd w:val="0"/>
        <w:spacing w:after="0" w:line="240" w:lineRule="auto"/>
        <w:ind w:right="-2" w:firstLine="708"/>
        <w:outlineLvl w:val="0"/>
        <w:rPr>
          <w:rFonts w:ascii="Times New Roman" w:hAnsi="Times New Roman"/>
          <w:sz w:val="26"/>
          <w:szCs w:val="26"/>
        </w:rPr>
      </w:pPr>
    </w:p>
    <w:p w14:paraId="10EA2DE9" w14:textId="77777777" w:rsidR="00A11A98" w:rsidRPr="001E47A8" w:rsidRDefault="00A11A98" w:rsidP="005547AD">
      <w:pPr>
        <w:autoSpaceDE w:val="0"/>
        <w:autoSpaceDN w:val="0"/>
        <w:adjustRightInd w:val="0"/>
        <w:spacing w:after="0" w:line="240" w:lineRule="auto"/>
        <w:ind w:right="-2" w:firstLine="708"/>
        <w:outlineLvl w:val="0"/>
        <w:rPr>
          <w:rFonts w:ascii="Times New Roman" w:hAnsi="Times New Roman"/>
          <w:sz w:val="26"/>
          <w:szCs w:val="26"/>
        </w:rPr>
      </w:pPr>
    </w:p>
    <w:p w14:paraId="02EFF421" w14:textId="77777777" w:rsidR="00067E34" w:rsidRPr="001E47A8" w:rsidRDefault="00067E34" w:rsidP="005547AD">
      <w:pPr>
        <w:autoSpaceDE w:val="0"/>
        <w:autoSpaceDN w:val="0"/>
        <w:adjustRightInd w:val="0"/>
        <w:spacing w:after="0" w:line="240" w:lineRule="auto"/>
        <w:jc w:val="both"/>
        <w:rPr>
          <w:rFonts w:ascii="Times New Roman" w:hAnsi="Times New Roman"/>
          <w:color w:val="000000"/>
          <w:sz w:val="26"/>
          <w:szCs w:val="26"/>
        </w:rPr>
      </w:pPr>
      <w:r w:rsidRPr="001E47A8">
        <w:rPr>
          <w:rFonts w:ascii="Times New Roman" w:hAnsi="Times New Roman"/>
          <w:color w:val="000000"/>
          <w:sz w:val="26"/>
          <w:szCs w:val="26"/>
        </w:rPr>
        <w:t xml:space="preserve">Председатель Контрольно-счетной </w:t>
      </w:r>
    </w:p>
    <w:p w14:paraId="4A75371B" w14:textId="77777777" w:rsidR="00067E34" w:rsidRPr="005547AD" w:rsidRDefault="00067E34" w:rsidP="005547AD">
      <w:pPr>
        <w:autoSpaceDE w:val="0"/>
        <w:autoSpaceDN w:val="0"/>
        <w:adjustRightInd w:val="0"/>
        <w:spacing w:after="0" w:line="240" w:lineRule="auto"/>
        <w:jc w:val="both"/>
        <w:rPr>
          <w:rFonts w:ascii="Times New Roman" w:hAnsi="Times New Roman"/>
          <w:sz w:val="26"/>
          <w:szCs w:val="26"/>
        </w:rPr>
      </w:pPr>
      <w:r w:rsidRPr="001E47A8">
        <w:rPr>
          <w:rFonts w:ascii="Times New Roman" w:hAnsi="Times New Roman"/>
          <w:sz w:val="26"/>
          <w:szCs w:val="26"/>
        </w:rPr>
        <w:t>палаты Республики Хакасия</w:t>
      </w:r>
      <w:r w:rsidRPr="001E47A8">
        <w:rPr>
          <w:rFonts w:ascii="Times New Roman" w:hAnsi="Times New Roman"/>
          <w:sz w:val="26"/>
          <w:szCs w:val="26"/>
        </w:rPr>
        <w:tab/>
      </w:r>
      <w:r w:rsidRPr="001E47A8">
        <w:rPr>
          <w:rFonts w:ascii="Times New Roman" w:hAnsi="Times New Roman"/>
          <w:sz w:val="26"/>
          <w:szCs w:val="26"/>
        </w:rPr>
        <w:tab/>
      </w:r>
      <w:r w:rsidRPr="001E47A8">
        <w:rPr>
          <w:rFonts w:ascii="Times New Roman" w:hAnsi="Times New Roman"/>
          <w:sz w:val="26"/>
          <w:szCs w:val="26"/>
        </w:rPr>
        <w:tab/>
      </w:r>
      <w:r w:rsidRPr="001E47A8">
        <w:rPr>
          <w:rFonts w:ascii="Times New Roman" w:hAnsi="Times New Roman"/>
          <w:sz w:val="26"/>
          <w:szCs w:val="26"/>
        </w:rPr>
        <w:tab/>
      </w:r>
      <w:r w:rsidRPr="001E47A8">
        <w:rPr>
          <w:rFonts w:ascii="Times New Roman" w:hAnsi="Times New Roman"/>
          <w:sz w:val="26"/>
          <w:szCs w:val="26"/>
        </w:rPr>
        <w:tab/>
      </w:r>
      <w:r w:rsidRPr="001E47A8">
        <w:rPr>
          <w:rFonts w:ascii="Times New Roman" w:hAnsi="Times New Roman"/>
          <w:sz w:val="26"/>
          <w:szCs w:val="26"/>
        </w:rPr>
        <w:tab/>
      </w:r>
      <w:r w:rsidRPr="001E47A8">
        <w:rPr>
          <w:rFonts w:ascii="Times New Roman" w:hAnsi="Times New Roman"/>
          <w:sz w:val="26"/>
          <w:szCs w:val="26"/>
        </w:rPr>
        <w:tab/>
        <w:t xml:space="preserve">        О.А. Лях</w:t>
      </w:r>
    </w:p>
    <w:sectPr w:rsidR="00067E34" w:rsidRPr="005547AD" w:rsidSect="004803F1">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D2A09" w14:textId="77777777" w:rsidR="002F3E76" w:rsidRDefault="002F3E76" w:rsidP="00EC5065">
      <w:pPr>
        <w:spacing w:after="0" w:line="240" w:lineRule="auto"/>
      </w:pPr>
      <w:r>
        <w:separator/>
      </w:r>
    </w:p>
  </w:endnote>
  <w:endnote w:type="continuationSeparator" w:id="0">
    <w:p w14:paraId="0E058D11" w14:textId="77777777" w:rsidR="002F3E76" w:rsidRDefault="002F3E76" w:rsidP="00EC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607A" w14:textId="77777777" w:rsidR="002F3E76" w:rsidRDefault="002F3E76" w:rsidP="00EC5065">
      <w:pPr>
        <w:spacing w:after="0" w:line="240" w:lineRule="auto"/>
      </w:pPr>
      <w:r>
        <w:separator/>
      </w:r>
    </w:p>
  </w:footnote>
  <w:footnote w:type="continuationSeparator" w:id="0">
    <w:p w14:paraId="1E83E055" w14:textId="77777777" w:rsidR="002F3E76" w:rsidRDefault="002F3E76" w:rsidP="00EC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653141"/>
      <w:docPartObj>
        <w:docPartGallery w:val="Page Numbers (Top of Page)"/>
        <w:docPartUnique/>
      </w:docPartObj>
    </w:sdtPr>
    <w:sdtEndPr>
      <w:rPr>
        <w:rFonts w:ascii="Times New Roman" w:hAnsi="Times New Roman"/>
        <w:sz w:val="24"/>
        <w:szCs w:val="24"/>
      </w:rPr>
    </w:sdtEndPr>
    <w:sdtContent>
      <w:p w14:paraId="309D1096" w14:textId="77777777" w:rsidR="00972550" w:rsidRPr="00EC5065" w:rsidRDefault="00907D59">
        <w:pPr>
          <w:pStyle w:val="a9"/>
          <w:jc w:val="center"/>
          <w:rPr>
            <w:rFonts w:ascii="Times New Roman" w:hAnsi="Times New Roman"/>
            <w:sz w:val="24"/>
            <w:szCs w:val="24"/>
          </w:rPr>
        </w:pPr>
        <w:r w:rsidRPr="00EC5065">
          <w:rPr>
            <w:rFonts w:ascii="Times New Roman" w:hAnsi="Times New Roman"/>
            <w:sz w:val="24"/>
            <w:szCs w:val="24"/>
          </w:rPr>
          <w:fldChar w:fldCharType="begin"/>
        </w:r>
        <w:r w:rsidR="00972550" w:rsidRPr="00EC5065">
          <w:rPr>
            <w:rFonts w:ascii="Times New Roman" w:hAnsi="Times New Roman"/>
            <w:sz w:val="24"/>
            <w:szCs w:val="24"/>
          </w:rPr>
          <w:instrText xml:space="preserve"> PAGE   \* MERGEFORMAT </w:instrText>
        </w:r>
        <w:r w:rsidRPr="00EC5065">
          <w:rPr>
            <w:rFonts w:ascii="Times New Roman" w:hAnsi="Times New Roman"/>
            <w:sz w:val="24"/>
            <w:szCs w:val="24"/>
          </w:rPr>
          <w:fldChar w:fldCharType="separate"/>
        </w:r>
        <w:r w:rsidR="005A4C5F">
          <w:rPr>
            <w:rFonts w:ascii="Times New Roman" w:hAnsi="Times New Roman"/>
            <w:noProof/>
            <w:sz w:val="24"/>
            <w:szCs w:val="24"/>
          </w:rPr>
          <w:t>2</w:t>
        </w:r>
        <w:r w:rsidRPr="00EC5065">
          <w:rPr>
            <w:rFonts w:ascii="Times New Roman" w:hAnsi="Times New Roman"/>
            <w:sz w:val="24"/>
            <w:szCs w:val="24"/>
          </w:rPr>
          <w:fldChar w:fldCharType="end"/>
        </w:r>
      </w:p>
    </w:sdtContent>
  </w:sdt>
  <w:p w14:paraId="14922742" w14:textId="77777777" w:rsidR="00972550" w:rsidRDefault="0097255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297A"/>
    <w:rsid w:val="0000030E"/>
    <w:rsid w:val="00002694"/>
    <w:rsid w:val="000026AC"/>
    <w:rsid w:val="00007EFB"/>
    <w:rsid w:val="00025CB9"/>
    <w:rsid w:val="00067E34"/>
    <w:rsid w:val="00074372"/>
    <w:rsid w:val="00086B17"/>
    <w:rsid w:val="000B783F"/>
    <w:rsid w:val="000C58CC"/>
    <w:rsid w:val="000D66DA"/>
    <w:rsid w:val="001235FE"/>
    <w:rsid w:val="00140C50"/>
    <w:rsid w:val="00144F9F"/>
    <w:rsid w:val="00151E62"/>
    <w:rsid w:val="00157443"/>
    <w:rsid w:val="00165EAE"/>
    <w:rsid w:val="001A0CD9"/>
    <w:rsid w:val="001B196B"/>
    <w:rsid w:val="001E1CF8"/>
    <w:rsid w:val="001E47A8"/>
    <w:rsid w:val="001E6B64"/>
    <w:rsid w:val="00202528"/>
    <w:rsid w:val="00215F3E"/>
    <w:rsid w:val="0022089E"/>
    <w:rsid w:val="00222E7E"/>
    <w:rsid w:val="00226177"/>
    <w:rsid w:val="00242636"/>
    <w:rsid w:val="00256404"/>
    <w:rsid w:val="0026152F"/>
    <w:rsid w:val="002C24E7"/>
    <w:rsid w:val="002D2AF7"/>
    <w:rsid w:val="002E1631"/>
    <w:rsid w:val="002F3E76"/>
    <w:rsid w:val="00314647"/>
    <w:rsid w:val="003204F0"/>
    <w:rsid w:val="00320F1F"/>
    <w:rsid w:val="003227DC"/>
    <w:rsid w:val="0032728B"/>
    <w:rsid w:val="00340F96"/>
    <w:rsid w:val="00367D8D"/>
    <w:rsid w:val="00367F26"/>
    <w:rsid w:val="00371045"/>
    <w:rsid w:val="00380A6A"/>
    <w:rsid w:val="00384341"/>
    <w:rsid w:val="0038709C"/>
    <w:rsid w:val="003A443B"/>
    <w:rsid w:val="003D52DC"/>
    <w:rsid w:val="00435012"/>
    <w:rsid w:val="00447046"/>
    <w:rsid w:val="004512D7"/>
    <w:rsid w:val="00477743"/>
    <w:rsid w:val="004803F1"/>
    <w:rsid w:val="004A4234"/>
    <w:rsid w:val="004A6C52"/>
    <w:rsid w:val="004F18E6"/>
    <w:rsid w:val="005148A7"/>
    <w:rsid w:val="00523D29"/>
    <w:rsid w:val="00547A0C"/>
    <w:rsid w:val="005547AD"/>
    <w:rsid w:val="00592C69"/>
    <w:rsid w:val="005A2F5D"/>
    <w:rsid w:val="005A4C5F"/>
    <w:rsid w:val="005A72B9"/>
    <w:rsid w:val="005D21F3"/>
    <w:rsid w:val="005D29C7"/>
    <w:rsid w:val="005E0B40"/>
    <w:rsid w:val="005E0C83"/>
    <w:rsid w:val="005F0894"/>
    <w:rsid w:val="00613D5E"/>
    <w:rsid w:val="006274BC"/>
    <w:rsid w:val="00645ACD"/>
    <w:rsid w:val="0065182C"/>
    <w:rsid w:val="00665537"/>
    <w:rsid w:val="006755B3"/>
    <w:rsid w:val="00690E79"/>
    <w:rsid w:val="006C5C10"/>
    <w:rsid w:val="006F2A9A"/>
    <w:rsid w:val="00702499"/>
    <w:rsid w:val="00707535"/>
    <w:rsid w:val="0071124A"/>
    <w:rsid w:val="00716612"/>
    <w:rsid w:val="007228F1"/>
    <w:rsid w:val="007D5E9F"/>
    <w:rsid w:val="007E0852"/>
    <w:rsid w:val="007E6826"/>
    <w:rsid w:val="007E7227"/>
    <w:rsid w:val="00810D9E"/>
    <w:rsid w:val="00814269"/>
    <w:rsid w:val="008172A3"/>
    <w:rsid w:val="0082297A"/>
    <w:rsid w:val="00863B50"/>
    <w:rsid w:val="00865D96"/>
    <w:rsid w:val="0088227D"/>
    <w:rsid w:val="0089121F"/>
    <w:rsid w:val="008D471A"/>
    <w:rsid w:val="008F0E92"/>
    <w:rsid w:val="00906DB4"/>
    <w:rsid w:val="00907D59"/>
    <w:rsid w:val="00907D8B"/>
    <w:rsid w:val="00926F75"/>
    <w:rsid w:val="00932A62"/>
    <w:rsid w:val="0095596F"/>
    <w:rsid w:val="00972550"/>
    <w:rsid w:val="0098304D"/>
    <w:rsid w:val="00994391"/>
    <w:rsid w:val="009970E8"/>
    <w:rsid w:val="009B40B9"/>
    <w:rsid w:val="009B637A"/>
    <w:rsid w:val="009D733C"/>
    <w:rsid w:val="009F4136"/>
    <w:rsid w:val="009F58CF"/>
    <w:rsid w:val="00A11A98"/>
    <w:rsid w:val="00A4726D"/>
    <w:rsid w:val="00A74E3C"/>
    <w:rsid w:val="00A9410D"/>
    <w:rsid w:val="00AF0B30"/>
    <w:rsid w:val="00AF239F"/>
    <w:rsid w:val="00B05F4E"/>
    <w:rsid w:val="00B202BA"/>
    <w:rsid w:val="00B34BB8"/>
    <w:rsid w:val="00B421B2"/>
    <w:rsid w:val="00B44FE3"/>
    <w:rsid w:val="00B65D1E"/>
    <w:rsid w:val="00B9036F"/>
    <w:rsid w:val="00BB3C4E"/>
    <w:rsid w:val="00BB6B1D"/>
    <w:rsid w:val="00C47EA5"/>
    <w:rsid w:val="00C525D9"/>
    <w:rsid w:val="00C5380A"/>
    <w:rsid w:val="00C55592"/>
    <w:rsid w:val="00CC08CB"/>
    <w:rsid w:val="00CC73BE"/>
    <w:rsid w:val="00CF0C65"/>
    <w:rsid w:val="00D15E72"/>
    <w:rsid w:val="00D26018"/>
    <w:rsid w:val="00D331FB"/>
    <w:rsid w:val="00D40B48"/>
    <w:rsid w:val="00D47BC6"/>
    <w:rsid w:val="00D62CB0"/>
    <w:rsid w:val="00D64694"/>
    <w:rsid w:val="00D702DE"/>
    <w:rsid w:val="00D8008B"/>
    <w:rsid w:val="00DB3B5A"/>
    <w:rsid w:val="00DE0F5B"/>
    <w:rsid w:val="00DF0461"/>
    <w:rsid w:val="00DF1A62"/>
    <w:rsid w:val="00DF7F26"/>
    <w:rsid w:val="00E11243"/>
    <w:rsid w:val="00E322B7"/>
    <w:rsid w:val="00E9453B"/>
    <w:rsid w:val="00EC5065"/>
    <w:rsid w:val="00F3053F"/>
    <w:rsid w:val="00F36482"/>
    <w:rsid w:val="00FA4118"/>
    <w:rsid w:val="00FB41CA"/>
    <w:rsid w:val="00FE082D"/>
    <w:rsid w:val="00FE5E06"/>
    <w:rsid w:val="00FF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A1AD"/>
  <w15:docId w15:val="{8EAD3637-AABB-49C8-BC9E-A9CC59B7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32"/>
        <w:szCs w:val="3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97A"/>
    <w:rPr>
      <w:rFonts w:ascii="Calibri" w:eastAsia="Calibri" w:hAnsi="Calibri"/>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2297A"/>
    <w:pPr>
      <w:spacing w:after="0" w:line="240" w:lineRule="auto"/>
      <w:ind w:firstLine="709"/>
      <w:jc w:val="center"/>
    </w:pPr>
    <w:rPr>
      <w:rFonts w:ascii="Times New Roman" w:eastAsia="Times New Roman" w:hAnsi="Times New Roman"/>
      <w:sz w:val="28"/>
      <w:szCs w:val="24"/>
      <w:u w:val="single"/>
      <w:lang w:eastAsia="ru-RU"/>
    </w:rPr>
  </w:style>
  <w:style w:type="character" w:customStyle="1" w:styleId="a4">
    <w:name w:val="Заголовок Знак"/>
    <w:basedOn w:val="a0"/>
    <w:link w:val="a3"/>
    <w:rsid w:val="0082297A"/>
    <w:rPr>
      <w:rFonts w:eastAsia="Times New Roman"/>
      <w:bCs w:val="0"/>
      <w:sz w:val="28"/>
      <w:szCs w:val="24"/>
      <w:u w:val="single"/>
      <w:lang w:eastAsia="ru-RU"/>
    </w:rPr>
  </w:style>
  <w:style w:type="paragraph" w:styleId="a5">
    <w:name w:val="List Paragraph"/>
    <w:basedOn w:val="a"/>
    <w:uiPriority w:val="34"/>
    <w:qFormat/>
    <w:rsid w:val="009B40B9"/>
    <w:pPr>
      <w:spacing w:after="160" w:line="259" w:lineRule="auto"/>
      <w:ind w:left="720"/>
      <w:contextualSpacing/>
    </w:pPr>
    <w:rPr>
      <w:rFonts w:asciiTheme="minorHAnsi" w:eastAsiaTheme="minorHAnsi" w:hAnsiTheme="minorHAnsi" w:cstheme="minorBidi"/>
    </w:rPr>
  </w:style>
  <w:style w:type="character" w:styleId="a6">
    <w:name w:val="footnote reference"/>
    <w:basedOn w:val="a0"/>
    <w:uiPriority w:val="99"/>
    <w:unhideWhenUsed/>
    <w:rsid w:val="00EC5065"/>
    <w:rPr>
      <w:vertAlign w:val="superscript"/>
    </w:rPr>
  </w:style>
  <w:style w:type="paragraph" w:styleId="a7">
    <w:name w:val="footnote text"/>
    <w:basedOn w:val="a"/>
    <w:link w:val="a8"/>
    <w:uiPriority w:val="99"/>
    <w:unhideWhenUsed/>
    <w:rsid w:val="00EC5065"/>
    <w:pPr>
      <w:spacing w:after="0" w:line="240" w:lineRule="auto"/>
    </w:pPr>
    <w:rPr>
      <w:sz w:val="20"/>
      <w:szCs w:val="20"/>
    </w:rPr>
  </w:style>
  <w:style w:type="character" w:customStyle="1" w:styleId="a8">
    <w:name w:val="Текст сноски Знак"/>
    <w:basedOn w:val="a0"/>
    <w:link w:val="a7"/>
    <w:uiPriority w:val="99"/>
    <w:rsid w:val="00EC5065"/>
    <w:rPr>
      <w:rFonts w:ascii="Calibri" w:eastAsia="Calibri" w:hAnsi="Calibri"/>
      <w:bCs w:val="0"/>
      <w:sz w:val="20"/>
      <w:szCs w:val="20"/>
    </w:rPr>
  </w:style>
  <w:style w:type="paragraph" w:styleId="a9">
    <w:name w:val="header"/>
    <w:basedOn w:val="a"/>
    <w:link w:val="aa"/>
    <w:uiPriority w:val="99"/>
    <w:unhideWhenUsed/>
    <w:rsid w:val="00EC50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C5065"/>
    <w:rPr>
      <w:rFonts w:ascii="Calibri" w:eastAsia="Calibri" w:hAnsi="Calibri"/>
      <w:bCs w:val="0"/>
      <w:sz w:val="22"/>
      <w:szCs w:val="22"/>
    </w:rPr>
  </w:style>
  <w:style w:type="paragraph" w:styleId="ab">
    <w:name w:val="footer"/>
    <w:basedOn w:val="a"/>
    <w:link w:val="ac"/>
    <w:uiPriority w:val="99"/>
    <w:semiHidden/>
    <w:unhideWhenUsed/>
    <w:rsid w:val="00EC5065"/>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EC5065"/>
    <w:rPr>
      <w:rFonts w:ascii="Calibri" w:eastAsia="Calibri" w:hAnsi="Calibri"/>
      <w:bCs w:val="0"/>
      <w:sz w:val="22"/>
      <w:szCs w:val="22"/>
    </w:rPr>
  </w:style>
  <w:style w:type="paragraph" w:customStyle="1" w:styleId="ConsPlusNonformat">
    <w:name w:val="ConsPlusNonformat"/>
    <w:rsid w:val="007D5E9F"/>
    <w:pPr>
      <w:autoSpaceDE w:val="0"/>
      <w:autoSpaceDN w:val="0"/>
      <w:adjustRightInd w:val="0"/>
      <w:spacing w:after="0" w:line="240" w:lineRule="auto"/>
    </w:pPr>
    <w:rPr>
      <w:rFonts w:ascii="Courier New" w:eastAsia="Times New Roman" w:hAnsi="Courier New" w:cs="Courier New"/>
      <w:bCs w:val="0"/>
      <w:sz w:val="20"/>
      <w:szCs w:val="20"/>
      <w:lang w:eastAsia="ru-RU"/>
    </w:rPr>
  </w:style>
  <w:style w:type="paragraph" w:customStyle="1" w:styleId="ConsPlusNormal">
    <w:name w:val="ConsPlusNormal"/>
    <w:link w:val="ConsPlusNormal0"/>
    <w:qFormat/>
    <w:rsid w:val="0038709C"/>
    <w:pPr>
      <w:autoSpaceDE w:val="0"/>
      <w:autoSpaceDN w:val="0"/>
      <w:adjustRightInd w:val="0"/>
      <w:spacing w:after="0" w:line="240" w:lineRule="auto"/>
    </w:pPr>
    <w:rPr>
      <w:rFonts w:ascii="Arial" w:hAnsi="Arial" w:cs="Arial"/>
      <w:bCs w:val="0"/>
      <w:sz w:val="20"/>
      <w:szCs w:val="20"/>
    </w:rPr>
  </w:style>
  <w:style w:type="character" w:customStyle="1" w:styleId="ConsPlusNormal0">
    <w:name w:val="ConsPlusNormal Знак"/>
    <w:basedOn w:val="a0"/>
    <w:link w:val="ConsPlusNormal"/>
    <w:locked/>
    <w:rsid w:val="0038709C"/>
    <w:rPr>
      <w:rFonts w:ascii="Arial" w:hAnsi="Arial" w:cs="Arial"/>
      <w:bCs w:val="0"/>
      <w:sz w:val="20"/>
      <w:szCs w:val="20"/>
    </w:rPr>
  </w:style>
  <w:style w:type="paragraph" w:customStyle="1" w:styleId="ad">
    <w:name w:val="Акт"/>
    <w:basedOn w:val="a"/>
    <w:link w:val="ae"/>
    <w:qFormat/>
    <w:rsid w:val="00067E34"/>
    <w:pPr>
      <w:suppressAutoHyphens/>
      <w:spacing w:after="0" w:line="240" w:lineRule="auto"/>
      <w:ind w:firstLine="709"/>
      <w:jc w:val="both"/>
    </w:pPr>
    <w:rPr>
      <w:rFonts w:ascii="Times New Roman" w:eastAsia="Times New Roman" w:hAnsi="Times New Roman"/>
      <w:sz w:val="28"/>
      <w:szCs w:val="28"/>
      <w:lang w:eastAsia="ru-RU"/>
    </w:rPr>
  </w:style>
  <w:style w:type="character" w:customStyle="1" w:styleId="ae">
    <w:name w:val="Акт Знак"/>
    <w:link w:val="ad"/>
    <w:locked/>
    <w:rsid w:val="00067E34"/>
    <w:rPr>
      <w:rFonts w:eastAsia="Times New Roman"/>
      <w:bCs w:val="0"/>
      <w:sz w:val="28"/>
      <w:szCs w:val="28"/>
      <w:lang w:eastAsia="ru-RU"/>
    </w:rPr>
  </w:style>
  <w:style w:type="paragraph" w:styleId="af">
    <w:name w:val="Body Text"/>
    <w:aliases w:val="TabelTekst,text,Body Text2, Char,Body Text2 Char Char Char Char Char Char Char Char Char,Char,Main text,Body Text Char2 Char,Body Text Char1 Char Char,Body Text Char Char Char Char,TabelTekst Char Char Char Char"/>
    <w:basedOn w:val="a"/>
    <w:link w:val="af0"/>
    <w:unhideWhenUsed/>
    <w:rsid w:val="00D62CB0"/>
    <w:pPr>
      <w:spacing w:after="0" w:line="240" w:lineRule="auto"/>
      <w:jc w:val="both"/>
    </w:pPr>
    <w:rPr>
      <w:rFonts w:eastAsia="Times New Roman"/>
      <w:color w:val="000000"/>
      <w:sz w:val="26"/>
      <w:szCs w:val="16"/>
      <w:lang w:eastAsia="ru-RU"/>
    </w:rPr>
  </w:style>
  <w:style w:type="character" w:customStyle="1" w:styleId="af0">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f"/>
    <w:rsid w:val="00D62CB0"/>
    <w:rPr>
      <w:rFonts w:ascii="Calibri" w:eastAsia="Times New Roman" w:hAnsi="Calibri"/>
      <w:bCs w:val="0"/>
      <w:color w:val="000000"/>
      <w:sz w:val="26"/>
      <w:szCs w:val="16"/>
      <w:lang w:eastAsia="ru-RU"/>
    </w:rPr>
  </w:style>
  <w:style w:type="character" w:customStyle="1" w:styleId="FontStyle21">
    <w:name w:val="Font Style21"/>
    <w:rsid w:val="00D62CB0"/>
    <w:rPr>
      <w:rFonts w:ascii="Times New Roman" w:hAnsi="Times New Roman"/>
      <w:sz w:val="26"/>
    </w:rPr>
  </w:style>
  <w:style w:type="paragraph" w:styleId="af1">
    <w:name w:val="Normal (Web)"/>
    <w:basedOn w:val="a"/>
    <w:uiPriority w:val="99"/>
    <w:unhideWhenUsed/>
    <w:rsid w:val="00C525D9"/>
    <w:pPr>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6BCBB-A497-4136-AFA4-1E0B5E49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Pages>2</Pages>
  <Words>787</Words>
  <Characters>4490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Spirin_MM</dc:creator>
  <cp:keywords/>
  <dc:description/>
  <cp:lastModifiedBy>Ягодкин А.С.</cp:lastModifiedBy>
  <cp:revision>485</cp:revision>
  <cp:lastPrinted>2021-12-27T09:31:00Z</cp:lastPrinted>
  <dcterms:created xsi:type="dcterms:W3CDTF">2020-12-01T03:12:00Z</dcterms:created>
  <dcterms:modified xsi:type="dcterms:W3CDTF">2021-12-27T09:37:00Z</dcterms:modified>
</cp:coreProperties>
</file>