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7A" w:rsidRPr="003A7598" w:rsidRDefault="0082297A" w:rsidP="00067E34">
      <w:pPr>
        <w:spacing w:after="0" w:line="240" w:lineRule="auto"/>
        <w:jc w:val="center"/>
        <w:rPr>
          <w:rFonts w:ascii="Times New Roman" w:eastAsia="Times New Roman" w:hAnsi="Times New Roman"/>
          <w:b/>
          <w:sz w:val="26"/>
          <w:szCs w:val="26"/>
          <w:lang w:eastAsia="ru-RU"/>
        </w:rPr>
      </w:pPr>
      <w:r w:rsidRPr="003A7598">
        <w:rPr>
          <w:rFonts w:ascii="Times New Roman" w:eastAsia="Times New Roman" w:hAnsi="Times New Roman"/>
          <w:b/>
          <w:sz w:val="26"/>
          <w:szCs w:val="26"/>
          <w:lang w:eastAsia="ru-RU"/>
        </w:rPr>
        <w:t>Информация</w:t>
      </w:r>
    </w:p>
    <w:p w:rsidR="004A6C52" w:rsidRPr="003318A9" w:rsidRDefault="0082297A" w:rsidP="004A6C52">
      <w:pPr>
        <w:suppressAutoHyphens/>
        <w:spacing w:after="0" w:line="240" w:lineRule="auto"/>
        <w:jc w:val="both"/>
        <w:rPr>
          <w:rFonts w:ascii="Times New Roman" w:hAnsi="Times New Roman"/>
          <w:b/>
          <w:sz w:val="26"/>
          <w:szCs w:val="26"/>
        </w:rPr>
      </w:pPr>
      <w:proofErr w:type="gramStart"/>
      <w:r w:rsidRPr="003A7598">
        <w:rPr>
          <w:rFonts w:ascii="Times New Roman" w:hAnsi="Times New Roman"/>
          <w:b/>
          <w:sz w:val="26"/>
          <w:szCs w:val="26"/>
        </w:rPr>
        <w:t xml:space="preserve">об основных итогах контрольного мероприятия </w:t>
      </w:r>
      <w:r w:rsidR="004A6C52" w:rsidRPr="003318A9">
        <w:rPr>
          <w:rFonts w:ascii="Times New Roman" w:hAnsi="Times New Roman"/>
          <w:b/>
          <w:sz w:val="26"/>
          <w:szCs w:val="26"/>
        </w:rPr>
        <w:t>«Анализ эффективности использования средств республиканского бюджета Республики Хакасия, направленных на реализацию мероприятий подпрограммы «Сохранение и воспроизводство природных ресурсов на территории Республики Хакасия, за исключением природных ресурсов, находящихся на особо охраняемых природных территориях федерального значения, а также сохранение объектов животного мира, их биологического разнообразия и генетического фонда на базе ГБУ РХ «Центр живой природы» и подпрограммы</w:t>
      </w:r>
      <w:proofErr w:type="gramEnd"/>
      <w:r w:rsidR="004A6C52" w:rsidRPr="003318A9">
        <w:rPr>
          <w:rFonts w:ascii="Times New Roman" w:hAnsi="Times New Roman"/>
          <w:b/>
          <w:sz w:val="26"/>
          <w:szCs w:val="26"/>
        </w:rPr>
        <w:t xml:space="preserve"> «Зеленый стандарт Республики Хакасия» государственной программы Республики Хакасия «Охрана окружающей среды, воспроизводство и использование природных ресурсов в Республике Хакасия» в 2020-2021 годах»</w:t>
      </w:r>
    </w:p>
    <w:p w:rsidR="0082297A" w:rsidRPr="003A7598" w:rsidRDefault="0082297A" w:rsidP="00067E34">
      <w:pPr>
        <w:suppressAutoHyphens/>
        <w:spacing w:after="0" w:line="240" w:lineRule="auto"/>
        <w:jc w:val="both"/>
        <w:rPr>
          <w:b/>
          <w:sz w:val="26"/>
          <w:szCs w:val="26"/>
        </w:rPr>
      </w:pPr>
    </w:p>
    <w:p w:rsidR="00C45978" w:rsidRDefault="0082297A" w:rsidP="0000030E">
      <w:pPr>
        <w:pStyle w:val="a3"/>
        <w:jc w:val="both"/>
        <w:rPr>
          <w:sz w:val="26"/>
          <w:szCs w:val="26"/>
          <w:u w:val="none"/>
        </w:rPr>
      </w:pPr>
      <w:r w:rsidRPr="003A7598">
        <w:rPr>
          <w:sz w:val="26"/>
          <w:szCs w:val="26"/>
          <w:u w:val="none"/>
        </w:rPr>
        <w:t xml:space="preserve">Контрольное мероприятие проведено </w:t>
      </w:r>
      <w:r w:rsidRPr="003A7598">
        <w:rPr>
          <w:bCs/>
          <w:sz w:val="26"/>
          <w:szCs w:val="26"/>
          <w:u w:val="none"/>
        </w:rPr>
        <w:t xml:space="preserve">в соответствии </w:t>
      </w:r>
      <w:r w:rsidR="0000030E" w:rsidRPr="004455A9">
        <w:rPr>
          <w:sz w:val="26"/>
          <w:szCs w:val="26"/>
          <w:u w:val="none"/>
        </w:rPr>
        <w:t>пункт</w:t>
      </w:r>
      <w:r w:rsidR="0000030E">
        <w:rPr>
          <w:sz w:val="26"/>
          <w:szCs w:val="26"/>
          <w:u w:val="none"/>
        </w:rPr>
        <w:t>ом</w:t>
      </w:r>
      <w:r w:rsidR="0000030E" w:rsidRPr="004455A9">
        <w:rPr>
          <w:sz w:val="26"/>
          <w:szCs w:val="26"/>
          <w:u w:val="none"/>
        </w:rPr>
        <w:t xml:space="preserve"> 1.5 плана работы Контрольно-счетной палаты Республики Хакасия на 202</w:t>
      </w:r>
      <w:r w:rsidR="0000030E">
        <w:rPr>
          <w:sz w:val="26"/>
          <w:szCs w:val="26"/>
          <w:u w:val="none"/>
        </w:rPr>
        <w:t>1</w:t>
      </w:r>
      <w:r w:rsidR="0000030E" w:rsidRPr="004455A9">
        <w:rPr>
          <w:sz w:val="26"/>
          <w:szCs w:val="26"/>
          <w:u w:val="none"/>
        </w:rPr>
        <w:t xml:space="preserve"> год</w:t>
      </w:r>
      <w:r w:rsidR="00C45978">
        <w:rPr>
          <w:sz w:val="26"/>
          <w:szCs w:val="26"/>
          <w:u w:val="none"/>
        </w:rPr>
        <w:t>.</w:t>
      </w:r>
    </w:p>
    <w:p w:rsidR="00025CB9" w:rsidRPr="004A6C52" w:rsidRDefault="00C45978" w:rsidP="004A6C52">
      <w:pPr>
        <w:autoSpaceDE w:val="0"/>
        <w:autoSpaceDN w:val="0"/>
        <w:adjustRightInd w:val="0"/>
        <w:spacing w:after="0" w:line="240" w:lineRule="auto"/>
        <w:ind w:firstLine="709"/>
        <w:jc w:val="both"/>
        <w:rPr>
          <w:rFonts w:ascii="Times New Roman" w:hAnsi="Times New Roman"/>
          <w:sz w:val="26"/>
          <w:szCs w:val="26"/>
        </w:rPr>
      </w:pPr>
      <w:r w:rsidRPr="00887F90">
        <w:rPr>
          <w:rFonts w:ascii="Times New Roman" w:hAnsi="Times New Roman"/>
          <w:sz w:val="26"/>
          <w:szCs w:val="26"/>
        </w:rPr>
        <w:t>В рамках контрольного мероприятия</w:t>
      </w:r>
      <w:r w:rsidRPr="00025CB9">
        <w:rPr>
          <w:rFonts w:ascii="Times New Roman" w:hAnsi="Times New Roman"/>
          <w:sz w:val="26"/>
          <w:szCs w:val="26"/>
        </w:rPr>
        <w:t xml:space="preserve"> </w:t>
      </w:r>
      <w:r>
        <w:rPr>
          <w:rFonts w:ascii="Times New Roman" w:hAnsi="Times New Roman"/>
          <w:sz w:val="26"/>
          <w:szCs w:val="26"/>
        </w:rPr>
        <w:t xml:space="preserve">проведена </w:t>
      </w:r>
      <w:r w:rsidR="00025CB9" w:rsidRPr="00025CB9">
        <w:rPr>
          <w:rFonts w:ascii="Times New Roman" w:hAnsi="Times New Roman"/>
          <w:sz w:val="26"/>
          <w:szCs w:val="26"/>
        </w:rPr>
        <w:t>оцен</w:t>
      </w:r>
      <w:r w:rsidR="00025CB9">
        <w:rPr>
          <w:rFonts w:ascii="Times New Roman" w:hAnsi="Times New Roman"/>
          <w:sz w:val="26"/>
          <w:szCs w:val="26"/>
        </w:rPr>
        <w:t>ка</w:t>
      </w:r>
      <w:r w:rsidR="00025CB9" w:rsidRPr="00025CB9">
        <w:rPr>
          <w:rFonts w:ascii="Times New Roman" w:hAnsi="Times New Roman"/>
          <w:sz w:val="26"/>
          <w:szCs w:val="26"/>
        </w:rPr>
        <w:t xml:space="preserve"> деятельност</w:t>
      </w:r>
      <w:r w:rsidR="00025CB9">
        <w:rPr>
          <w:rFonts w:ascii="Times New Roman" w:hAnsi="Times New Roman"/>
          <w:sz w:val="26"/>
          <w:szCs w:val="26"/>
        </w:rPr>
        <w:t>и</w:t>
      </w:r>
      <w:r w:rsidR="00025CB9" w:rsidRPr="00025CB9">
        <w:rPr>
          <w:rFonts w:ascii="Times New Roman" w:hAnsi="Times New Roman"/>
          <w:sz w:val="26"/>
          <w:szCs w:val="26"/>
        </w:rPr>
        <w:t xml:space="preserve"> Мин</w:t>
      </w:r>
      <w:r>
        <w:rPr>
          <w:rFonts w:ascii="Times New Roman" w:hAnsi="Times New Roman"/>
          <w:sz w:val="26"/>
          <w:szCs w:val="26"/>
        </w:rPr>
        <w:t xml:space="preserve">природы </w:t>
      </w:r>
      <w:r w:rsidR="00025CB9" w:rsidRPr="00025CB9">
        <w:rPr>
          <w:rFonts w:ascii="Times New Roman" w:hAnsi="Times New Roman"/>
          <w:sz w:val="26"/>
          <w:szCs w:val="26"/>
        </w:rPr>
        <w:t>Хакаси</w:t>
      </w:r>
      <w:r>
        <w:rPr>
          <w:rFonts w:ascii="Times New Roman" w:hAnsi="Times New Roman"/>
          <w:sz w:val="26"/>
          <w:szCs w:val="26"/>
        </w:rPr>
        <w:t>и</w:t>
      </w:r>
      <w:r w:rsidR="00025CB9" w:rsidRPr="00025CB9">
        <w:rPr>
          <w:rFonts w:ascii="Times New Roman" w:hAnsi="Times New Roman"/>
          <w:sz w:val="26"/>
          <w:szCs w:val="26"/>
        </w:rPr>
        <w:t xml:space="preserve"> по осуществлению природоохранных мероприятий</w:t>
      </w:r>
      <w:r w:rsidR="00025CB9">
        <w:rPr>
          <w:rFonts w:ascii="Times New Roman" w:hAnsi="Times New Roman"/>
          <w:sz w:val="26"/>
          <w:szCs w:val="26"/>
        </w:rPr>
        <w:t xml:space="preserve">, </w:t>
      </w:r>
      <w:r w:rsidR="00025CB9" w:rsidRPr="00025CB9">
        <w:rPr>
          <w:rFonts w:ascii="Times New Roman" w:hAnsi="Times New Roman"/>
          <w:sz w:val="26"/>
          <w:szCs w:val="26"/>
        </w:rPr>
        <w:t>полнот</w:t>
      </w:r>
      <w:r w:rsidR="00025CB9">
        <w:rPr>
          <w:rFonts w:ascii="Times New Roman" w:hAnsi="Times New Roman"/>
          <w:sz w:val="26"/>
          <w:szCs w:val="26"/>
        </w:rPr>
        <w:t>ы</w:t>
      </w:r>
      <w:r w:rsidR="00025CB9" w:rsidRPr="00025CB9">
        <w:rPr>
          <w:rFonts w:ascii="Times New Roman" w:hAnsi="Times New Roman"/>
          <w:sz w:val="26"/>
          <w:szCs w:val="26"/>
        </w:rPr>
        <w:t xml:space="preserve"> </w:t>
      </w:r>
      <w:r w:rsidR="00025CB9" w:rsidRPr="004A6C52">
        <w:rPr>
          <w:rFonts w:ascii="Times New Roman" w:hAnsi="Times New Roman"/>
          <w:sz w:val="26"/>
          <w:szCs w:val="26"/>
        </w:rPr>
        <w:t xml:space="preserve">предоставления, правомерности и эффективности использования средств республиканского бюджета Республики Хакасия направленных ГБУ РХ «Центр живой природы» на выполнение госзадания и на цели, не связанные с выполнением госзадания, </w:t>
      </w:r>
      <w:r w:rsidR="00025CB9" w:rsidRPr="004A6C52">
        <w:rPr>
          <w:rFonts w:ascii="Times New Roman" w:hAnsi="Times New Roman"/>
          <w:snapToGrid w:val="0"/>
          <w:sz w:val="26"/>
          <w:szCs w:val="26"/>
        </w:rPr>
        <w:t>а также рисков возникающи</w:t>
      </w:r>
      <w:r w:rsidR="00256404">
        <w:rPr>
          <w:rFonts w:ascii="Times New Roman" w:hAnsi="Times New Roman"/>
          <w:snapToGrid w:val="0"/>
          <w:sz w:val="26"/>
          <w:szCs w:val="26"/>
        </w:rPr>
        <w:t>х</w:t>
      </w:r>
      <w:r w:rsidR="00025CB9" w:rsidRPr="004A6C52">
        <w:rPr>
          <w:rFonts w:ascii="Times New Roman" w:hAnsi="Times New Roman"/>
          <w:snapToGrid w:val="0"/>
          <w:sz w:val="26"/>
          <w:szCs w:val="26"/>
        </w:rPr>
        <w:t xml:space="preserve"> в ходе </w:t>
      </w:r>
      <w:r w:rsidR="00256404">
        <w:rPr>
          <w:rFonts w:ascii="Times New Roman" w:hAnsi="Times New Roman"/>
          <w:snapToGrid w:val="0"/>
          <w:sz w:val="26"/>
          <w:szCs w:val="26"/>
        </w:rPr>
        <w:t>и</w:t>
      </w:r>
      <w:r w:rsidR="00025CB9" w:rsidRPr="004A6C52">
        <w:rPr>
          <w:rFonts w:ascii="Times New Roman" w:hAnsi="Times New Roman"/>
          <w:snapToGrid w:val="0"/>
          <w:sz w:val="26"/>
          <w:szCs w:val="26"/>
        </w:rPr>
        <w:t>сполнения.</w:t>
      </w:r>
    </w:p>
    <w:p w:rsidR="0082297A" w:rsidRPr="004A6C52" w:rsidRDefault="0082297A" w:rsidP="004A6C52">
      <w:pPr>
        <w:tabs>
          <w:tab w:val="left" w:pos="0"/>
        </w:tabs>
        <w:spacing w:after="0" w:line="240" w:lineRule="auto"/>
        <w:ind w:firstLine="709"/>
        <w:jc w:val="both"/>
        <w:rPr>
          <w:rFonts w:ascii="Times New Roman" w:hAnsi="Times New Roman"/>
          <w:sz w:val="26"/>
          <w:szCs w:val="26"/>
        </w:rPr>
      </w:pPr>
      <w:r w:rsidRPr="004A6C52">
        <w:rPr>
          <w:rFonts w:ascii="Times New Roman" w:hAnsi="Times New Roman"/>
          <w:sz w:val="26"/>
          <w:szCs w:val="26"/>
        </w:rPr>
        <w:t xml:space="preserve">В ходе контрольного мероприятия установлено следующее. </w:t>
      </w:r>
    </w:p>
    <w:p w:rsidR="004A6C52" w:rsidRDefault="00C45978" w:rsidP="004A6C52">
      <w:pPr>
        <w:autoSpaceDE w:val="0"/>
        <w:autoSpaceDN w:val="0"/>
        <w:adjustRightInd w:val="0"/>
        <w:spacing w:after="0" w:line="240" w:lineRule="auto"/>
        <w:ind w:firstLine="708"/>
        <w:jc w:val="both"/>
        <w:rPr>
          <w:rFonts w:ascii="Times New Roman" w:hAnsi="Times New Roman"/>
          <w:color w:val="000000"/>
          <w:spacing w:val="5"/>
          <w:sz w:val="26"/>
          <w:szCs w:val="26"/>
        </w:rPr>
      </w:pPr>
      <w:proofErr w:type="gramStart"/>
      <w:r>
        <w:rPr>
          <w:rFonts w:ascii="Times New Roman" w:hAnsi="Times New Roman"/>
          <w:sz w:val="26"/>
          <w:szCs w:val="26"/>
        </w:rPr>
        <w:t>Приобретенная в</w:t>
      </w:r>
      <w:r w:rsidR="004A6C52" w:rsidRPr="004A6C52">
        <w:rPr>
          <w:rFonts w:ascii="Times New Roman" w:hAnsi="Times New Roman"/>
          <w:sz w:val="26"/>
          <w:szCs w:val="26"/>
        </w:rPr>
        <w:t xml:space="preserve"> рамках </w:t>
      </w:r>
      <w:r w:rsidR="0095596F">
        <w:rPr>
          <w:rFonts w:ascii="Times New Roman" w:hAnsi="Times New Roman"/>
          <w:sz w:val="26"/>
          <w:szCs w:val="26"/>
        </w:rPr>
        <w:t xml:space="preserve">подпрограммы </w:t>
      </w:r>
      <w:r w:rsidR="004A6C52" w:rsidRPr="004A6C52">
        <w:rPr>
          <w:rFonts w:ascii="Times New Roman" w:hAnsi="Times New Roman"/>
          <w:sz w:val="26"/>
          <w:szCs w:val="26"/>
        </w:rPr>
        <w:t>«Зелен</w:t>
      </w:r>
      <w:r w:rsidR="0095596F">
        <w:rPr>
          <w:rFonts w:ascii="Times New Roman" w:hAnsi="Times New Roman"/>
          <w:sz w:val="26"/>
          <w:szCs w:val="26"/>
        </w:rPr>
        <w:t>ый</w:t>
      </w:r>
      <w:r w:rsidR="004A6C52" w:rsidRPr="004A6C52">
        <w:rPr>
          <w:rFonts w:ascii="Times New Roman" w:hAnsi="Times New Roman"/>
          <w:sz w:val="26"/>
          <w:szCs w:val="26"/>
        </w:rPr>
        <w:t xml:space="preserve"> стандарт</w:t>
      </w:r>
      <w:r w:rsidR="0026152F">
        <w:rPr>
          <w:rFonts w:ascii="Times New Roman" w:hAnsi="Times New Roman"/>
          <w:sz w:val="26"/>
          <w:szCs w:val="26"/>
        </w:rPr>
        <w:t xml:space="preserve"> Республики Хакасия</w:t>
      </w:r>
      <w:r w:rsidR="004A6C52" w:rsidRPr="004A6C52">
        <w:rPr>
          <w:rFonts w:ascii="Times New Roman" w:hAnsi="Times New Roman"/>
          <w:sz w:val="26"/>
          <w:szCs w:val="26"/>
        </w:rPr>
        <w:t xml:space="preserve">» </w:t>
      </w:r>
      <w:r w:rsidR="0026152F">
        <w:rPr>
          <w:rFonts w:ascii="Times New Roman" w:hAnsi="Times New Roman"/>
          <w:color w:val="000000"/>
          <w:spacing w:val="5"/>
          <w:sz w:val="26"/>
          <w:szCs w:val="26"/>
        </w:rPr>
        <w:t>передвижн</w:t>
      </w:r>
      <w:r w:rsidR="00222E7E">
        <w:rPr>
          <w:rFonts w:ascii="Times New Roman" w:hAnsi="Times New Roman"/>
          <w:color w:val="000000"/>
          <w:spacing w:val="5"/>
          <w:sz w:val="26"/>
          <w:szCs w:val="26"/>
        </w:rPr>
        <w:t>ая</w:t>
      </w:r>
      <w:r w:rsidR="0026152F">
        <w:rPr>
          <w:rFonts w:ascii="Times New Roman" w:hAnsi="Times New Roman"/>
          <w:color w:val="000000"/>
          <w:spacing w:val="5"/>
          <w:sz w:val="26"/>
          <w:szCs w:val="26"/>
        </w:rPr>
        <w:t xml:space="preserve"> экологическ</w:t>
      </w:r>
      <w:r w:rsidR="00222E7E">
        <w:rPr>
          <w:rFonts w:ascii="Times New Roman" w:hAnsi="Times New Roman"/>
          <w:color w:val="000000"/>
          <w:spacing w:val="5"/>
          <w:sz w:val="26"/>
          <w:szCs w:val="26"/>
        </w:rPr>
        <w:t>ая</w:t>
      </w:r>
      <w:r w:rsidR="0026152F">
        <w:rPr>
          <w:rFonts w:ascii="Times New Roman" w:hAnsi="Times New Roman"/>
          <w:color w:val="000000"/>
          <w:spacing w:val="5"/>
          <w:sz w:val="26"/>
          <w:szCs w:val="26"/>
        </w:rPr>
        <w:t xml:space="preserve"> лаборатори</w:t>
      </w:r>
      <w:r w:rsidR="00222E7E">
        <w:rPr>
          <w:rFonts w:ascii="Times New Roman" w:hAnsi="Times New Roman"/>
          <w:color w:val="000000"/>
          <w:spacing w:val="5"/>
          <w:sz w:val="26"/>
          <w:szCs w:val="26"/>
        </w:rPr>
        <w:t>я</w:t>
      </w:r>
      <w:r>
        <w:rPr>
          <w:rFonts w:ascii="Times New Roman" w:hAnsi="Times New Roman"/>
          <w:color w:val="000000"/>
          <w:spacing w:val="5"/>
          <w:sz w:val="26"/>
          <w:szCs w:val="26"/>
        </w:rPr>
        <w:t xml:space="preserve"> п</w:t>
      </w:r>
      <w:r w:rsidR="0026152F" w:rsidRPr="004A6C52">
        <w:rPr>
          <w:rFonts w:ascii="Times New Roman" w:hAnsi="Times New Roman"/>
          <w:sz w:val="26"/>
          <w:szCs w:val="26"/>
        </w:rPr>
        <w:t>о истечении 8 месяцев</w:t>
      </w:r>
      <w:r w:rsidR="0026152F">
        <w:rPr>
          <w:rFonts w:ascii="Times New Roman" w:hAnsi="Times New Roman"/>
          <w:sz w:val="26"/>
          <w:szCs w:val="26"/>
        </w:rPr>
        <w:t xml:space="preserve"> </w:t>
      </w:r>
      <w:r w:rsidR="004A6C52" w:rsidRPr="004A6C52">
        <w:rPr>
          <w:rFonts w:ascii="Times New Roman" w:hAnsi="Times New Roman"/>
          <w:sz w:val="26"/>
          <w:szCs w:val="26"/>
        </w:rPr>
        <w:t>не аккредитована и осуществляет работу в тестовом режиме</w:t>
      </w:r>
      <w:r w:rsidR="0026152F">
        <w:rPr>
          <w:rFonts w:ascii="Times New Roman" w:hAnsi="Times New Roman"/>
          <w:sz w:val="26"/>
          <w:szCs w:val="26"/>
        </w:rPr>
        <w:t>,</w:t>
      </w:r>
      <w:r w:rsidR="004A6C52" w:rsidRPr="004A6C52">
        <w:rPr>
          <w:rFonts w:ascii="Times New Roman" w:hAnsi="Times New Roman"/>
          <w:sz w:val="26"/>
          <w:szCs w:val="26"/>
        </w:rPr>
        <w:t xml:space="preserve"> </w:t>
      </w:r>
      <w:r w:rsidR="004A6C52" w:rsidRPr="004A6C52">
        <w:rPr>
          <w:rFonts w:ascii="Times New Roman" w:hAnsi="Times New Roman"/>
          <w:color w:val="000000"/>
          <w:spacing w:val="5"/>
          <w:sz w:val="26"/>
          <w:szCs w:val="26"/>
        </w:rPr>
        <w:t>получаемые результаты измерений и исследований не могут быть использованы в рамках регионального государс</w:t>
      </w:r>
      <w:r w:rsidR="0026152F">
        <w:rPr>
          <w:rFonts w:ascii="Times New Roman" w:hAnsi="Times New Roman"/>
          <w:color w:val="000000"/>
          <w:spacing w:val="5"/>
          <w:sz w:val="26"/>
          <w:szCs w:val="26"/>
        </w:rPr>
        <w:t xml:space="preserve">твенного экологического надзора, что свидетельствует о неэффективном использовании бюджетных средств на ее приобретение в сумме </w:t>
      </w:r>
      <w:r w:rsidR="0026152F" w:rsidRPr="004A6C52">
        <w:rPr>
          <w:rFonts w:ascii="Times New Roman" w:hAnsi="Times New Roman"/>
          <w:sz w:val="26"/>
          <w:szCs w:val="26"/>
        </w:rPr>
        <w:t>15 млн. рублей</w:t>
      </w:r>
      <w:r w:rsidR="0026152F">
        <w:rPr>
          <w:rFonts w:ascii="Times New Roman" w:hAnsi="Times New Roman"/>
          <w:color w:val="000000"/>
          <w:spacing w:val="5"/>
          <w:sz w:val="26"/>
          <w:szCs w:val="26"/>
        </w:rPr>
        <w:t>.</w:t>
      </w:r>
      <w:proofErr w:type="gramEnd"/>
      <w:r w:rsidR="0026152F">
        <w:rPr>
          <w:rFonts w:ascii="Times New Roman" w:hAnsi="Times New Roman"/>
          <w:color w:val="000000"/>
          <w:spacing w:val="5"/>
          <w:sz w:val="26"/>
          <w:szCs w:val="26"/>
        </w:rPr>
        <w:t xml:space="preserve"> </w:t>
      </w:r>
      <w:r w:rsidR="004A6C52" w:rsidRPr="004A6C52">
        <w:rPr>
          <w:rFonts w:ascii="Times New Roman" w:hAnsi="Times New Roman"/>
          <w:color w:val="000000"/>
          <w:spacing w:val="5"/>
          <w:sz w:val="26"/>
          <w:szCs w:val="26"/>
        </w:rPr>
        <w:t>В настоящее время Мин</w:t>
      </w:r>
      <w:r>
        <w:rPr>
          <w:rFonts w:ascii="Times New Roman" w:hAnsi="Times New Roman"/>
          <w:color w:val="000000"/>
          <w:spacing w:val="5"/>
          <w:sz w:val="26"/>
          <w:szCs w:val="26"/>
        </w:rPr>
        <w:t xml:space="preserve">природы Хакасии </w:t>
      </w:r>
      <w:r w:rsidR="004A6C52" w:rsidRPr="004A6C52">
        <w:rPr>
          <w:rFonts w:ascii="Times New Roman" w:hAnsi="Times New Roman"/>
          <w:color w:val="000000"/>
          <w:spacing w:val="5"/>
          <w:sz w:val="26"/>
          <w:szCs w:val="26"/>
        </w:rPr>
        <w:t>ведется работа по созданию структуры лаборатории на соответствие установленным критериям.</w:t>
      </w:r>
    </w:p>
    <w:p w:rsidR="00C45978" w:rsidRDefault="00C45978" w:rsidP="00C45978">
      <w:pPr>
        <w:spacing w:after="0" w:line="240" w:lineRule="auto"/>
        <w:ind w:firstLine="708"/>
        <w:jc w:val="both"/>
        <w:rPr>
          <w:rFonts w:ascii="Times New Roman" w:hAnsi="Times New Roman"/>
          <w:sz w:val="26"/>
          <w:szCs w:val="26"/>
        </w:rPr>
      </w:pPr>
      <w:r>
        <w:rPr>
          <w:rFonts w:ascii="Times New Roman" w:hAnsi="Times New Roman"/>
          <w:sz w:val="26"/>
          <w:szCs w:val="26"/>
        </w:rPr>
        <w:t>При формировании и исполнении госзаданий</w:t>
      </w:r>
      <w:r w:rsidRPr="00C45978">
        <w:rPr>
          <w:rFonts w:ascii="Times New Roman" w:hAnsi="Times New Roman"/>
          <w:sz w:val="26"/>
          <w:szCs w:val="26"/>
        </w:rPr>
        <w:t xml:space="preserve"> </w:t>
      </w:r>
      <w:r w:rsidRPr="004A6C52">
        <w:rPr>
          <w:rFonts w:ascii="Times New Roman" w:hAnsi="Times New Roman"/>
          <w:sz w:val="26"/>
          <w:szCs w:val="26"/>
        </w:rPr>
        <w:t>ГБУ РХ «Центр живой природы»</w:t>
      </w:r>
      <w:r>
        <w:rPr>
          <w:rFonts w:ascii="Times New Roman" w:hAnsi="Times New Roman"/>
          <w:sz w:val="26"/>
          <w:szCs w:val="26"/>
        </w:rPr>
        <w:t xml:space="preserve"> допущены </w:t>
      </w:r>
      <w:r w:rsidRPr="00D62CB0">
        <w:rPr>
          <w:rFonts w:ascii="Times New Roman" w:hAnsi="Times New Roman"/>
          <w:sz w:val="26"/>
          <w:szCs w:val="26"/>
        </w:rPr>
        <w:t xml:space="preserve">нарушения </w:t>
      </w:r>
      <w:r>
        <w:rPr>
          <w:rFonts w:ascii="Times New Roman" w:eastAsiaTheme="minorHAnsi" w:hAnsi="Times New Roman"/>
          <w:sz w:val="26"/>
          <w:szCs w:val="26"/>
        </w:rPr>
        <w:t xml:space="preserve">в части </w:t>
      </w:r>
      <w:r w:rsidRPr="00D62CB0">
        <w:rPr>
          <w:rFonts w:ascii="Times New Roman" w:hAnsi="Times New Roman"/>
          <w:sz w:val="26"/>
          <w:szCs w:val="26"/>
        </w:rPr>
        <w:t>утверждени</w:t>
      </w:r>
      <w:r>
        <w:rPr>
          <w:rFonts w:ascii="Times New Roman" w:hAnsi="Times New Roman"/>
          <w:sz w:val="26"/>
          <w:szCs w:val="26"/>
        </w:rPr>
        <w:t>я</w:t>
      </w:r>
      <w:r w:rsidRPr="00D62CB0">
        <w:rPr>
          <w:rFonts w:ascii="Times New Roman" w:hAnsi="Times New Roman"/>
          <w:sz w:val="26"/>
          <w:szCs w:val="26"/>
        </w:rPr>
        <w:t xml:space="preserve"> </w:t>
      </w:r>
      <w:r>
        <w:rPr>
          <w:rFonts w:ascii="Times New Roman" w:hAnsi="Times New Roman"/>
          <w:sz w:val="26"/>
          <w:szCs w:val="26"/>
        </w:rPr>
        <w:t xml:space="preserve">госзадания </w:t>
      </w:r>
      <w:r w:rsidRPr="00D62CB0">
        <w:rPr>
          <w:rFonts w:ascii="Times New Roman" w:hAnsi="Times New Roman"/>
          <w:sz w:val="26"/>
          <w:szCs w:val="26"/>
        </w:rPr>
        <w:t xml:space="preserve">и объемов на его исполнение при отсутствии нормативов затрат, </w:t>
      </w:r>
      <w:r>
        <w:rPr>
          <w:rFonts w:ascii="Times New Roman" w:hAnsi="Times New Roman"/>
          <w:sz w:val="26"/>
          <w:szCs w:val="26"/>
        </w:rPr>
        <w:t xml:space="preserve">составления отчетности с нарушением требований, </w:t>
      </w:r>
      <w:r w:rsidRPr="00D62CB0">
        <w:rPr>
          <w:rFonts w:ascii="Times New Roman" w:eastAsia="Times New Roman" w:hAnsi="Times New Roman"/>
          <w:sz w:val="26"/>
          <w:szCs w:val="26"/>
        </w:rPr>
        <w:t>формировани</w:t>
      </w:r>
      <w:r>
        <w:rPr>
          <w:rFonts w:ascii="Times New Roman" w:eastAsia="Times New Roman" w:hAnsi="Times New Roman"/>
          <w:sz w:val="26"/>
          <w:szCs w:val="26"/>
        </w:rPr>
        <w:t>я</w:t>
      </w:r>
      <w:r w:rsidRPr="00D62CB0">
        <w:rPr>
          <w:rFonts w:ascii="Times New Roman" w:eastAsia="Times New Roman" w:hAnsi="Times New Roman"/>
          <w:sz w:val="26"/>
          <w:szCs w:val="26"/>
        </w:rPr>
        <w:t xml:space="preserve"> показател</w:t>
      </w:r>
      <w:r>
        <w:rPr>
          <w:rFonts w:ascii="Times New Roman" w:eastAsia="Times New Roman" w:hAnsi="Times New Roman"/>
          <w:sz w:val="26"/>
          <w:szCs w:val="26"/>
        </w:rPr>
        <w:t>ей</w:t>
      </w:r>
      <w:r w:rsidRPr="00D62CB0">
        <w:rPr>
          <w:rFonts w:ascii="Times New Roman" w:eastAsia="Times New Roman" w:hAnsi="Times New Roman"/>
          <w:sz w:val="26"/>
          <w:szCs w:val="26"/>
        </w:rPr>
        <w:t xml:space="preserve"> госзадани</w:t>
      </w:r>
      <w:r>
        <w:rPr>
          <w:rFonts w:ascii="Times New Roman" w:eastAsia="Times New Roman" w:hAnsi="Times New Roman"/>
          <w:sz w:val="26"/>
          <w:szCs w:val="26"/>
        </w:rPr>
        <w:t>й</w:t>
      </w:r>
      <w:r w:rsidRPr="00D62CB0">
        <w:rPr>
          <w:rFonts w:ascii="Times New Roman" w:eastAsia="Times New Roman" w:hAnsi="Times New Roman"/>
          <w:sz w:val="26"/>
          <w:szCs w:val="26"/>
        </w:rPr>
        <w:t xml:space="preserve"> без учета прогнозируемой динамики.</w:t>
      </w:r>
      <w:r>
        <w:rPr>
          <w:rFonts w:ascii="Times New Roman" w:eastAsia="Times New Roman" w:hAnsi="Times New Roman"/>
          <w:sz w:val="26"/>
          <w:szCs w:val="26"/>
        </w:rPr>
        <w:t xml:space="preserve"> </w:t>
      </w:r>
      <w:r>
        <w:rPr>
          <w:rFonts w:ascii="Times New Roman" w:hAnsi="Times New Roman"/>
          <w:sz w:val="26"/>
          <w:szCs w:val="26"/>
        </w:rPr>
        <w:t xml:space="preserve">Кроме того, в отдельных случаях с нарушением установленных требований осуществлялось формирование </w:t>
      </w:r>
      <w:r w:rsidRPr="00D62CB0">
        <w:rPr>
          <w:rFonts w:ascii="Times New Roman" w:hAnsi="Times New Roman"/>
          <w:sz w:val="26"/>
          <w:szCs w:val="26"/>
        </w:rPr>
        <w:t>планов финансово-хозяйственной деятельности, обеспечивающих финансирование госзаданий</w:t>
      </w:r>
      <w:r>
        <w:rPr>
          <w:rFonts w:ascii="Times New Roman" w:hAnsi="Times New Roman"/>
          <w:sz w:val="26"/>
          <w:szCs w:val="26"/>
        </w:rPr>
        <w:t>.</w:t>
      </w:r>
    </w:p>
    <w:p w:rsidR="00D62CB0" w:rsidRPr="00D62CB0" w:rsidRDefault="00C45978" w:rsidP="00C4597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При финансировании выполнения госзадания </w:t>
      </w:r>
      <w:r w:rsidRPr="00025CB9">
        <w:rPr>
          <w:rFonts w:ascii="Times New Roman" w:hAnsi="Times New Roman"/>
          <w:sz w:val="26"/>
          <w:szCs w:val="26"/>
        </w:rPr>
        <w:t>Мин</w:t>
      </w:r>
      <w:r>
        <w:rPr>
          <w:rFonts w:ascii="Times New Roman" w:hAnsi="Times New Roman"/>
          <w:sz w:val="26"/>
          <w:szCs w:val="26"/>
        </w:rPr>
        <w:t xml:space="preserve">природы </w:t>
      </w:r>
      <w:r w:rsidRPr="00025CB9">
        <w:rPr>
          <w:rFonts w:ascii="Times New Roman" w:hAnsi="Times New Roman"/>
          <w:sz w:val="26"/>
          <w:szCs w:val="26"/>
        </w:rPr>
        <w:t>Хакаси</w:t>
      </w:r>
      <w:r>
        <w:rPr>
          <w:rFonts w:ascii="Times New Roman" w:hAnsi="Times New Roman"/>
          <w:sz w:val="26"/>
          <w:szCs w:val="26"/>
        </w:rPr>
        <w:t>и допущены н</w:t>
      </w:r>
      <w:r w:rsidR="00D62CB0" w:rsidRPr="00D62CB0">
        <w:rPr>
          <w:rFonts w:ascii="Times New Roman" w:hAnsi="Times New Roman"/>
          <w:sz w:val="26"/>
          <w:szCs w:val="26"/>
        </w:rPr>
        <w:t>арушения и недостатки</w:t>
      </w:r>
      <w:r>
        <w:rPr>
          <w:rFonts w:ascii="Times New Roman" w:hAnsi="Times New Roman"/>
          <w:sz w:val="26"/>
          <w:szCs w:val="26"/>
        </w:rPr>
        <w:t xml:space="preserve">, которые </w:t>
      </w:r>
      <w:r w:rsidR="00D62CB0" w:rsidRPr="00D62CB0">
        <w:rPr>
          <w:rFonts w:ascii="Times New Roman" w:hAnsi="Times New Roman"/>
          <w:sz w:val="26"/>
          <w:szCs w:val="26"/>
        </w:rPr>
        <w:t xml:space="preserve">привели к образованию по итогам 2020 года </w:t>
      </w:r>
      <w:r w:rsidR="00D62CB0" w:rsidRPr="00D62CB0">
        <w:rPr>
          <w:rFonts w:ascii="Times New Roman" w:hAnsi="Times New Roman"/>
          <w:bCs/>
          <w:sz w:val="26"/>
          <w:szCs w:val="26"/>
        </w:rPr>
        <w:t xml:space="preserve">кредиторской задолженности </w:t>
      </w:r>
      <w:r>
        <w:rPr>
          <w:rFonts w:ascii="Times New Roman" w:hAnsi="Times New Roman"/>
          <w:bCs/>
          <w:sz w:val="26"/>
          <w:szCs w:val="26"/>
        </w:rPr>
        <w:t>ГБУ РХ «</w:t>
      </w:r>
      <w:r w:rsidR="00D62CB0" w:rsidRPr="00D62CB0">
        <w:rPr>
          <w:rFonts w:ascii="Times New Roman" w:hAnsi="Times New Roman"/>
          <w:sz w:val="26"/>
          <w:szCs w:val="26"/>
        </w:rPr>
        <w:t>Центр живой природы</w:t>
      </w:r>
      <w:r>
        <w:rPr>
          <w:rFonts w:ascii="Times New Roman" w:hAnsi="Times New Roman"/>
          <w:sz w:val="26"/>
          <w:szCs w:val="26"/>
        </w:rPr>
        <w:t>»</w:t>
      </w:r>
      <w:r w:rsidR="00D62CB0" w:rsidRPr="00D62CB0">
        <w:rPr>
          <w:rFonts w:ascii="Times New Roman" w:hAnsi="Times New Roman"/>
          <w:sz w:val="26"/>
          <w:szCs w:val="26"/>
        </w:rPr>
        <w:t xml:space="preserve"> в общей сумме 3,4 млн. рублей.</w:t>
      </w:r>
    </w:p>
    <w:p w:rsidR="00DE0F5B" w:rsidRPr="00A50DF6" w:rsidRDefault="00C45978" w:rsidP="00DE0F5B">
      <w:pPr>
        <w:pStyle w:val="af1"/>
        <w:shd w:val="clear" w:color="auto" w:fill="FFFFFF"/>
        <w:ind w:right="28" w:firstLine="709"/>
        <w:jc w:val="both"/>
        <w:rPr>
          <w:sz w:val="26"/>
          <w:szCs w:val="26"/>
        </w:rPr>
      </w:pPr>
      <w:r>
        <w:rPr>
          <w:sz w:val="26"/>
          <w:szCs w:val="26"/>
        </w:rPr>
        <w:t>ГБУ РХ «</w:t>
      </w:r>
      <w:r w:rsidR="00DE0F5B">
        <w:rPr>
          <w:sz w:val="26"/>
          <w:szCs w:val="26"/>
        </w:rPr>
        <w:t>Центр живой природы</w:t>
      </w:r>
      <w:r>
        <w:rPr>
          <w:sz w:val="26"/>
          <w:szCs w:val="26"/>
        </w:rPr>
        <w:t>»</w:t>
      </w:r>
      <w:r w:rsidR="00DE0F5B">
        <w:rPr>
          <w:sz w:val="26"/>
          <w:szCs w:val="26"/>
        </w:rPr>
        <w:t xml:space="preserve"> </w:t>
      </w:r>
      <w:r w:rsidR="00DE0F5B" w:rsidRPr="00913292">
        <w:rPr>
          <w:sz w:val="26"/>
          <w:szCs w:val="26"/>
        </w:rPr>
        <w:t xml:space="preserve">допущены нарушения </w:t>
      </w:r>
      <w:r w:rsidR="005D21F3" w:rsidRPr="00913292">
        <w:rPr>
          <w:sz w:val="26"/>
          <w:szCs w:val="26"/>
        </w:rPr>
        <w:t>при приемке строительных работ</w:t>
      </w:r>
      <w:r w:rsidR="00DE0F5B">
        <w:rPr>
          <w:sz w:val="26"/>
          <w:szCs w:val="26"/>
        </w:rPr>
        <w:t>,</w:t>
      </w:r>
      <w:r w:rsidR="00810D9E">
        <w:rPr>
          <w:sz w:val="26"/>
          <w:szCs w:val="26"/>
        </w:rPr>
        <w:t xml:space="preserve"> а также</w:t>
      </w:r>
      <w:r w:rsidR="00DE0F5B">
        <w:rPr>
          <w:sz w:val="26"/>
          <w:szCs w:val="26"/>
        </w:rPr>
        <w:t xml:space="preserve"> </w:t>
      </w:r>
      <w:r w:rsidR="000B783F">
        <w:rPr>
          <w:sz w:val="26"/>
          <w:szCs w:val="26"/>
        </w:rPr>
        <w:t xml:space="preserve">нарушения </w:t>
      </w:r>
      <w:r w:rsidR="00DE0F5B">
        <w:rPr>
          <w:sz w:val="26"/>
          <w:szCs w:val="26"/>
        </w:rPr>
        <w:t>при формировании штатн</w:t>
      </w:r>
      <w:r w:rsidR="00810D9E">
        <w:rPr>
          <w:sz w:val="26"/>
          <w:szCs w:val="26"/>
        </w:rPr>
        <w:t>ых</w:t>
      </w:r>
      <w:r w:rsidR="00DE0F5B">
        <w:rPr>
          <w:sz w:val="26"/>
          <w:szCs w:val="26"/>
        </w:rPr>
        <w:t xml:space="preserve"> расписани</w:t>
      </w:r>
      <w:r w:rsidR="00810D9E">
        <w:rPr>
          <w:sz w:val="26"/>
          <w:szCs w:val="26"/>
        </w:rPr>
        <w:t>й</w:t>
      </w:r>
      <w:r w:rsidR="00DE0F5B">
        <w:rPr>
          <w:sz w:val="26"/>
          <w:szCs w:val="26"/>
        </w:rPr>
        <w:t xml:space="preserve"> и положения об оплате труда</w:t>
      </w:r>
      <w:r>
        <w:rPr>
          <w:sz w:val="26"/>
          <w:szCs w:val="26"/>
        </w:rPr>
        <w:t>, к</w:t>
      </w:r>
      <w:r w:rsidR="00DE0F5B">
        <w:rPr>
          <w:sz w:val="26"/>
          <w:szCs w:val="26"/>
        </w:rPr>
        <w:t>роме того</w:t>
      </w:r>
      <w:r>
        <w:rPr>
          <w:sz w:val="26"/>
          <w:szCs w:val="26"/>
        </w:rPr>
        <w:t xml:space="preserve"> </w:t>
      </w:r>
      <w:r w:rsidR="00DE0F5B" w:rsidRPr="006E3D70">
        <w:rPr>
          <w:sz w:val="26"/>
          <w:szCs w:val="26"/>
        </w:rPr>
        <w:t>не обеспечен</w:t>
      </w:r>
      <w:r w:rsidR="00DE0F5B">
        <w:rPr>
          <w:sz w:val="26"/>
          <w:szCs w:val="26"/>
        </w:rPr>
        <w:t>а</w:t>
      </w:r>
      <w:r w:rsidR="00DE0F5B" w:rsidRPr="006E3D70">
        <w:rPr>
          <w:sz w:val="26"/>
          <w:szCs w:val="26"/>
        </w:rPr>
        <w:t xml:space="preserve"> информационн</w:t>
      </w:r>
      <w:r w:rsidR="00DE0F5B">
        <w:rPr>
          <w:sz w:val="26"/>
          <w:szCs w:val="26"/>
        </w:rPr>
        <w:t>ая</w:t>
      </w:r>
      <w:r w:rsidR="00DE0F5B" w:rsidRPr="006E3D70">
        <w:rPr>
          <w:sz w:val="26"/>
          <w:szCs w:val="26"/>
        </w:rPr>
        <w:t xml:space="preserve"> открытост</w:t>
      </w:r>
      <w:r w:rsidR="00DE0F5B">
        <w:rPr>
          <w:sz w:val="26"/>
          <w:szCs w:val="26"/>
        </w:rPr>
        <w:t>ь</w:t>
      </w:r>
      <w:r w:rsidR="00DE0F5B" w:rsidRPr="006E3D70">
        <w:rPr>
          <w:sz w:val="26"/>
          <w:szCs w:val="26"/>
        </w:rPr>
        <w:t xml:space="preserve"> путем размещения </w:t>
      </w:r>
      <w:r w:rsidR="000B783F">
        <w:rPr>
          <w:sz w:val="26"/>
          <w:szCs w:val="26"/>
        </w:rPr>
        <w:t>сведений</w:t>
      </w:r>
      <w:r w:rsidR="00DE0F5B" w:rsidRPr="006E3D70">
        <w:rPr>
          <w:sz w:val="26"/>
          <w:szCs w:val="26"/>
        </w:rPr>
        <w:t xml:space="preserve"> на официальном сайте в информационно</w:t>
      </w:r>
      <w:r w:rsidR="00DE0F5B">
        <w:rPr>
          <w:color w:val="000000" w:themeColor="text1"/>
          <w:sz w:val="26"/>
          <w:szCs w:val="26"/>
        </w:rPr>
        <w:t>-телекоммуникационной сети «Интернет».</w:t>
      </w:r>
    </w:p>
    <w:p w:rsidR="00DE0F5B" w:rsidRPr="00E4088D" w:rsidRDefault="00810D9E" w:rsidP="00DE0F5B">
      <w:pPr>
        <w:pStyle w:val="af1"/>
        <w:shd w:val="clear" w:color="auto" w:fill="FFFFFF"/>
        <w:ind w:right="28" w:firstLine="709"/>
        <w:jc w:val="both"/>
        <w:rPr>
          <w:sz w:val="26"/>
          <w:szCs w:val="26"/>
        </w:rPr>
      </w:pPr>
      <w:r>
        <w:rPr>
          <w:sz w:val="26"/>
          <w:szCs w:val="26"/>
        </w:rPr>
        <w:t>О</w:t>
      </w:r>
      <w:r w:rsidR="00DE0F5B">
        <w:rPr>
          <w:rFonts w:cs="Courier New"/>
          <w:sz w:val="26"/>
          <w:szCs w:val="26"/>
        </w:rPr>
        <w:t xml:space="preserve">бъектами проверки </w:t>
      </w:r>
      <w:r>
        <w:rPr>
          <w:rFonts w:cs="Courier New"/>
          <w:sz w:val="26"/>
          <w:szCs w:val="26"/>
        </w:rPr>
        <w:t xml:space="preserve">допущены </w:t>
      </w:r>
      <w:r w:rsidR="00DE0F5B">
        <w:rPr>
          <w:rFonts w:cs="Courier New"/>
          <w:sz w:val="26"/>
          <w:szCs w:val="26"/>
        </w:rPr>
        <w:t xml:space="preserve">нарушения </w:t>
      </w:r>
      <w:r w:rsidR="00DE0F5B" w:rsidRPr="008E5291">
        <w:rPr>
          <w:rFonts w:cs="Courier New"/>
          <w:sz w:val="26"/>
          <w:szCs w:val="26"/>
        </w:rPr>
        <w:t xml:space="preserve">требований </w:t>
      </w:r>
      <w:r>
        <w:rPr>
          <w:rFonts w:cs="Courier New"/>
          <w:sz w:val="26"/>
          <w:szCs w:val="26"/>
        </w:rPr>
        <w:t>ф</w:t>
      </w:r>
      <w:r w:rsidR="00DE0F5B" w:rsidRPr="008E5291">
        <w:rPr>
          <w:rFonts w:cs="Courier New"/>
          <w:sz w:val="26"/>
          <w:szCs w:val="26"/>
        </w:rPr>
        <w:t>едерального закон</w:t>
      </w:r>
      <w:r>
        <w:rPr>
          <w:rFonts w:cs="Courier New"/>
          <w:sz w:val="26"/>
          <w:szCs w:val="26"/>
        </w:rPr>
        <w:t xml:space="preserve">одательства о закупках </w:t>
      </w:r>
      <w:r w:rsidR="00DE0F5B">
        <w:rPr>
          <w:sz w:val="26"/>
          <w:szCs w:val="26"/>
        </w:rPr>
        <w:t xml:space="preserve">на общую сумму </w:t>
      </w:r>
      <w:r>
        <w:rPr>
          <w:sz w:val="26"/>
          <w:szCs w:val="26"/>
        </w:rPr>
        <w:t xml:space="preserve">27,3 </w:t>
      </w:r>
      <w:r w:rsidR="00DE0F5B">
        <w:rPr>
          <w:sz w:val="26"/>
          <w:szCs w:val="26"/>
        </w:rPr>
        <w:t xml:space="preserve">млн. рублей, </w:t>
      </w:r>
      <w:r w:rsidR="00DE0F5B" w:rsidRPr="008E5291">
        <w:rPr>
          <w:rFonts w:cs="Courier New"/>
          <w:sz w:val="26"/>
          <w:szCs w:val="26"/>
        </w:rPr>
        <w:t>связанные с</w:t>
      </w:r>
      <w:r w:rsidR="00DE0F5B">
        <w:rPr>
          <w:rFonts w:cs="Courier New"/>
          <w:sz w:val="26"/>
          <w:szCs w:val="26"/>
        </w:rPr>
        <w:t xml:space="preserve"> </w:t>
      </w:r>
      <w:r w:rsidR="00DE0F5B">
        <w:rPr>
          <w:rFonts w:cs="Courier New"/>
          <w:sz w:val="26"/>
          <w:szCs w:val="26"/>
        </w:rPr>
        <w:lastRenderedPageBreak/>
        <w:t xml:space="preserve">организацией </w:t>
      </w:r>
      <w:r>
        <w:rPr>
          <w:rFonts w:cs="Courier New"/>
          <w:sz w:val="26"/>
          <w:szCs w:val="26"/>
        </w:rPr>
        <w:t xml:space="preserve">и проведением </w:t>
      </w:r>
      <w:r w:rsidR="00DE0F5B" w:rsidRPr="008E5291">
        <w:rPr>
          <w:rFonts w:cs="Courier New"/>
          <w:sz w:val="26"/>
          <w:szCs w:val="26"/>
        </w:rPr>
        <w:t>закупок</w:t>
      </w:r>
      <w:r>
        <w:rPr>
          <w:rFonts w:cs="Courier New"/>
          <w:sz w:val="26"/>
          <w:szCs w:val="26"/>
        </w:rPr>
        <w:t xml:space="preserve">, нарушением сроков выполнения работ и оплаты, </w:t>
      </w:r>
      <w:r>
        <w:rPr>
          <w:sz w:val="26"/>
          <w:szCs w:val="26"/>
        </w:rPr>
        <w:t xml:space="preserve">искусственным дроблением закупок, </w:t>
      </w:r>
      <w:proofErr w:type="spellStart"/>
      <w:r w:rsidR="00DE0F5B" w:rsidRPr="0050537A">
        <w:rPr>
          <w:sz w:val="26"/>
          <w:szCs w:val="26"/>
        </w:rPr>
        <w:t>неразмещением</w:t>
      </w:r>
      <w:proofErr w:type="spellEnd"/>
      <w:r w:rsidR="00DE0F5B" w:rsidRPr="0050537A">
        <w:rPr>
          <w:sz w:val="26"/>
          <w:szCs w:val="26"/>
        </w:rPr>
        <w:t xml:space="preserve"> информации</w:t>
      </w:r>
      <w:r w:rsidR="00D15E72">
        <w:rPr>
          <w:sz w:val="26"/>
          <w:szCs w:val="26"/>
        </w:rPr>
        <w:t xml:space="preserve"> </w:t>
      </w:r>
      <w:r w:rsidR="00DE0F5B">
        <w:rPr>
          <w:sz w:val="26"/>
          <w:szCs w:val="26"/>
        </w:rPr>
        <w:t xml:space="preserve">и </w:t>
      </w:r>
      <w:r w:rsidR="00DE0F5B" w:rsidRPr="00E4088D">
        <w:rPr>
          <w:sz w:val="26"/>
          <w:szCs w:val="26"/>
        </w:rPr>
        <w:t>другие.</w:t>
      </w:r>
    </w:p>
    <w:p w:rsidR="001E1CF8" w:rsidRPr="00E4088D" w:rsidRDefault="00FE5E06" w:rsidP="00810D9E">
      <w:pPr>
        <w:autoSpaceDE w:val="0"/>
        <w:autoSpaceDN w:val="0"/>
        <w:adjustRightInd w:val="0"/>
        <w:spacing w:after="0" w:line="240" w:lineRule="auto"/>
        <w:ind w:firstLine="709"/>
        <w:jc w:val="both"/>
        <w:rPr>
          <w:rFonts w:ascii="Times New Roman" w:hAnsi="Times New Roman"/>
          <w:sz w:val="26"/>
          <w:szCs w:val="26"/>
        </w:rPr>
      </w:pPr>
      <w:r w:rsidRPr="00E4088D">
        <w:rPr>
          <w:rFonts w:ascii="Times New Roman" w:hAnsi="Times New Roman"/>
          <w:sz w:val="26"/>
          <w:szCs w:val="26"/>
        </w:rPr>
        <w:t>В совокупности у</w:t>
      </w:r>
      <w:r w:rsidR="00810D9E" w:rsidRPr="00E4088D">
        <w:rPr>
          <w:rFonts w:ascii="Times New Roman" w:hAnsi="Times New Roman"/>
          <w:sz w:val="26"/>
          <w:szCs w:val="26"/>
        </w:rPr>
        <w:t xml:space="preserve">становленные проверкой факты </w:t>
      </w:r>
      <w:r w:rsidR="00D62CB0" w:rsidRPr="00E4088D">
        <w:rPr>
          <w:rFonts w:ascii="Times New Roman" w:hAnsi="Times New Roman"/>
          <w:sz w:val="26"/>
          <w:szCs w:val="26"/>
        </w:rPr>
        <w:t>свидетельствует о недостаточной реализации Мин</w:t>
      </w:r>
      <w:r w:rsidR="001E1CF8" w:rsidRPr="00E4088D">
        <w:rPr>
          <w:rFonts w:ascii="Times New Roman" w:hAnsi="Times New Roman"/>
          <w:sz w:val="26"/>
          <w:szCs w:val="26"/>
        </w:rPr>
        <w:t xml:space="preserve">природы Хакасии </w:t>
      </w:r>
      <w:r w:rsidR="00D62CB0" w:rsidRPr="00E4088D">
        <w:rPr>
          <w:rFonts w:ascii="Times New Roman" w:hAnsi="Times New Roman"/>
          <w:sz w:val="26"/>
          <w:szCs w:val="26"/>
        </w:rPr>
        <w:t xml:space="preserve">полномочий по внутреннему контролю и </w:t>
      </w:r>
      <w:proofErr w:type="gramStart"/>
      <w:r w:rsidR="00D62CB0" w:rsidRPr="00E4088D">
        <w:rPr>
          <w:rFonts w:ascii="Times New Roman" w:hAnsi="Times New Roman"/>
          <w:sz w:val="26"/>
          <w:szCs w:val="26"/>
        </w:rPr>
        <w:t>контролю за</w:t>
      </w:r>
      <w:proofErr w:type="gramEnd"/>
      <w:r w:rsidR="00D62CB0" w:rsidRPr="00E4088D">
        <w:rPr>
          <w:rFonts w:ascii="Times New Roman" w:hAnsi="Times New Roman"/>
          <w:sz w:val="26"/>
          <w:szCs w:val="26"/>
        </w:rPr>
        <w:t xml:space="preserve"> деятельностью подведомственного </w:t>
      </w:r>
      <w:r w:rsidR="00E4088D" w:rsidRPr="00E4088D">
        <w:rPr>
          <w:rFonts w:ascii="Times New Roman" w:hAnsi="Times New Roman"/>
          <w:sz w:val="26"/>
          <w:szCs w:val="26"/>
        </w:rPr>
        <w:t>ГБУ РХ «Центр живой природы»</w:t>
      </w:r>
      <w:r w:rsidR="00810D9E" w:rsidRPr="00E4088D">
        <w:rPr>
          <w:rFonts w:ascii="Times New Roman" w:hAnsi="Times New Roman"/>
          <w:sz w:val="26"/>
          <w:szCs w:val="26"/>
        </w:rPr>
        <w:t xml:space="preserve">. </w:t>
      </w:r>
    </w:p>
    <w:p w:rsidR="00D62CB0" w:rsidRPr="00D62CB0" w:rsidRDefault="00D62CB0" w:rsidP="00810D9E">
      <w:pPr>
        <w:autoSpaceDE w:val="0"/>
        <w:autoSpaceDN w:val="0"/>
        <w:adjustRightInd w:val="0"/>
        <w:spacing w:after="0" w:line="240" w:lineRule="auto"/>
        <w:ind w:firstLine="709"/>
        <w:jc w:val="both"/>
        <w:rPr>
          <w:rFonts w:ascii="Times New Roman" w:hAnsi="Times New Roman"/>
          <w:sz w:val="26"/>
          <w:szCs w:val="26"/>
        </w:rPr>
      </w:pPr>
      <w:proofErr w:type="gramStart"/>
      <w:r w:rsidRPr="00E4088D">
        <w:rPr>
          <w:rFonts w:ascii="Times New Roman" w:hAnsi="Times New Roman"/>
          <w:sz w:val="26"/>
          <w:szCs w:val="26"/>
        </w:rPr>
        <w:t xml:space="preserve">По результатам контрольного мероприятия подготовлены предложения, направленные на  повышение </w:t>
      </w:r>
      <w:r w:rsidRPr="00E4088D">
        <w:rPr>
          <w:rFonts w:ascii="Times New Roman" w:eastAsia="Times New Roman" w:hAnsi="Times New Roman"/>
          <w:sz w:val="26"/>
          <w:szCs w:val="26"/>
        </w:rPr>
        <w:t xml:space="preserve">эффективности и результативности </w:t>
      </w:r>
      <w:r w:rsidRPr="00E4088D">
        <w:rPr>
          <w:rFonts w:ascii="Times New Roman" w:hAnsi="Times New Roman"/>
          <w:sz w:val="26"/>
          <w:szCs w:val="26"/>
        </w:rPr>
        <w:t>расходов за счет средств республиканского бюджета в части обеспечения необходимого уровня контроля, исключения нарушений</w:t>
      </w:r>
      <w:r w:rsidRPr="00D62CB0">
        <w:rPr>
          <w:rFonts w:ascii="Times New Roman" w:hAnsi="Times New Roman"/>
          <w:sz w:val="26"/>
          <w:szCs w:val="26"/>
        </w:rPr>
        <w:t xml:space="preserve"> при формировании и финансовом обеспечении госзаданий, возможности возведения объектов капитального строительства при участии </w:t>
      </w:r>
      <w:r w:rsidRPr="00D62CB0">
        <w:rPr>
          <w:rFonts w:ascii="Times New Roman" w:eastAsiaTheme="minorHAnsi" w:hAnsi="Times New Roman"/>
          <w:sz w:val="26"/>
          <w:szCs w:val="26"/>
        </w:rPr>
        <w:t>полномочного учреждения в сфере строительства,</w:t>
      </w:r>
      <w:r w:rsidRPr="00D62CB0">
        <w:rPr>
          <w:rFonts w:ascii="Times New Roman" w:hAnsi="Times New Roman"/>
          <w:sz w:val="26"/>
          <w:szCs w:val="26"/>
        </w:rPr>
        <w:t xml:space="preserve"> правильности формирования и утверждения нормативов расходов и планов </w:t>
      </w:r>
      <w:r w:rsidR="005A4C5F">
        <w:rPr>
          <w:rFonts w:ascii="Times New Roman" w:hAnsi="Times New Roman"/>
          <w:sz w:val="26"/>
          <w:szCs w:val="26"/>
        </w:rPr>
        <w:t>финансово-хозяйственной деятельности</w:t>
      </w:r>
      <w:r w:rsidRPr="00D62CB0">
        <w:rPr>
          <w:rFonts w:ascii="Times New Roman" w:hAnsi="Times New Roman"/>
          <w:sz w:val="26"/>
          <w:szCs w:val="26"/>
        </w:rPr>
        <w:t>.</w:t>
      </w:r>
      <w:proofErr w:type="gramEnd"/>
    </w:p>
    <w:p w:rsidR="004A6C52" w:rsidRPr="004A6C52" w:rsidRDefault="00C525D9" w:rsidP="004A6C52">
      <w:pPr>
        <w:spacing w:after="0" w:line="240" w:lineRule="auto"/>
        <w:ind w:firstLine="708"/>
        <w:jc w:val="both"/>
        <w:rPr>
          <w:rFonts w:ascii="Times New Roman" w:hAnsi="Times New Roman"/>
          <w:sz w:val="26"/>
          <w:szCs w:val="26"/>
        </w:rPr>
      </w:pPr>
      <w:r w:rsidRPr="002B4763">
        <w:rPr>
          <w:rFonts w:ascii="Times New Roman" w:hAnsi="Times New Roman"/>
          <w:sz w:val="26"/>
          <w:szCs w:val="26"/>
        </w:rPr>
        <w:t xml:space="preserve">По результатам контрольного мероприятия объектам проверок направлены представления с предложением по устранению выявленных нарушений, </w:t>
      </w:r>
      <w:r w:rsidRPr="00A50DF6">
        <w:rPr>
          <w:rFonts w:ascii="Times New Roman" w:hAnsi="Times New Roman"/>
          <w:bCs/>
          <w:sz w:val="26"/>
          <w:szCs w:val="26"/>
        </w:rPr>
        <w:t>а также исключению подобных фактов в дальнейшем</w:t>
      </w:r>
      <w:r>
        <w:rPr>
          <w:rFonts w:ascii="Times New Roman" w:hAnsi="Times New Roman"/>
          <w:bCs/>
          <w:sz w:val="26"/>
          <w:szCs w:val="26"/>
        </w:rPr>
        <w:t>.</w:t>
      </w:r>
    </w:p>
    <w:sectPr w:rsidR="004A6C52" w:rsidRPr="004A6C52" w:rsidSect="004803F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80A" w:rsidRDefault="00C5380A" w:rsidP="00EC5065">
      <w:pPr>
        <w:spacing w:after="0" w:line="240" w:lineRule="auto"/>
      </w:pPr>
      <w:r>
        <w:separator/>
      </w:r>
    </w:p>
  </w:endnote>
  <w:endnote w:type="continuationSeparator" w:id="0">
    <w:p w:rsidR="00C5380A" w:rsidRDefault="00C5380A" w:rsidP="00EC5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80A" w:rsidRDefault="00C5380A" w:rsidP="00EC5065">
      <w:pPr>
        <w:spacing w:after="0" w:line="240" w:lineRule="auto"/>
      </w:pPr>
      <w:r>
        <w:separator/>
      </w:r>
    </w:p>
  </w:footnote>
  <w:footnote w:type="continuationSeparator" w:id="0">
    <w:p w:rsidR="00C5380A" w:rsidRDefault="00C5380A" w:rsidP="00EC5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653141"/>
      <w:docPartObj>
        <w:docPartGallery w:val="Page Numbers (Top of Page)"/>
        <w:docPartUnique/>
      </w:docPartObj>
    </w:sdtPr>
    <w:sdtEndPr>
      <w:rPr>
        <w:rFonts w:ascii="Times New Roman" w:hAnsi="Times New Roman"/>
        <w:sz w:val="24"/>
        <w:szCs w:val="24"/>
      </w:rPr>
    </w:sdtEndPr>
    <w:sdtContent>
      <w:p w:rsidR="00972550" w:rsidRPr="00EC5065" w:rsidRDefault="001C005D">
        <w:pPr>
          <w:pStyle w:val="a9"/>
          <w:jc w:val="center"/>
          <w:rPr>
            <w:rFonts w:ascii="Times New Roman" w:hAnsi="Times New Roman"/>
            <w:sz w:val="24"/>
            <w:szCs w:val="24"/>
          </w:rPr>
        </w:pPr>
        <w:r w:rsidRPr="00EC5065">
          <w:rPr>
            <w:rFonts w:ascii="Times New Roman" w:hAnsi="Times New Roman"/>
            <w:sz w:val="24"/>
            <w:szCs w:val="24"/>
          </w:rPr>
          <w:fldChar w:fldCharType="begin"/>
        </w:r>
        <w:r w:rsidR="00972550" w:rsidRPr="00EC5065">
          <w:rPr>
            <w:rFonts w:ascii="Times New Roman" w:hAnsi="Times New Roman"/>
            <w:sz w:val="24"/>
            <w:szCs w:val="24"/>
          </w:rPr>
          <w:instrText xml:space="preserve"> PAGE   \* MERGEFORMAT </w:instrText>
        </w:r>
        <w:r w:rsidRPr="00EC5065">
          <w:rPr>
            <w:rFonts w:ascii="Times New Roman" w:hAnsi="Times New Roman"/>
            <w:sz w:val="24"/>
            <w:szCs w:val="24"/>
          </w:rPr>
          <w:fldChar w:fldCharType="separate"/>
        </w:r>
        <w:r w:rsidR="00E4088D">
          <w:rPr>
            <w:rFonts w:ascii="Times New Roman" w:hAnsi="Times New Roman"/>
            <w:noProof/>
            <w:sz w:val="24"/>
            <w:szCs w:val="24"/>
          </w:rPr>
          <w:t>2</w:t>
        </w:r>
        <w:r w:rsidRPr="00EC5065">
          <w:rPr>
            <w:rFonts w:ascii="Times New Roman" w:hAnsi="Times New Roman"/>
            <w:sz w:val="24"/>
            <w:szCs w:val="24"/>
          </w:rPr>
          <w:fldChar w:fldCharType="end"/>
        </w:r>
      </w:p>
    </w:sdtContent>
  </w:sdt>
  <w:p w:rsidR="00972550" w:rsidRDefault="00972550">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2297A"/>
    <w:rsid w:val="0000030E"/>
    <w:rsid w:val="000026AC"/>
    <w:rsid w:val="00007EFB"/>
    <w:rsid w:val="00025CB9"/>
    <w:rsid w:val="00067E34"/>
    <w:rsid w:val="00074372"/>
    <w:rsid w:val="00086B17"/>
    <w:rsid w:val="000B783F"/>
    <w:rsid w:val="000C58CC"/>
    <w:rsid w:val="000D66DA"/>
    <w:rsid w:val="00140C50"/>
    <w:rsid w:val="00144F9F"/>
    <w:rsid w:val="00151E62"/>
    <w:rsid w:val="00165EAE"/>
    <w:rsid w:val="001B196B"/>
    <w:rsid w:val="001C005D"/>
    <w:rsid w:val="001E1CF8"/>
    <w:rsid w:val="00202528"/>
    <w:rsid w:val="0022089E"/>
    <w:rsid w:val="00222E7E"/>
    <w:rsid w:val="00226177"/>
    <w:rsid w:val="00242636"/>
    <w:rsid w:val="00256404"/>
    <w:rsid w:val="0026152F"/>
    <w:rsid w:val="002C24E7"/>
    <w:rsid w:val="002E1631"/>
    <w:rsid w:val="00320F1F"/>
    <w:rsid w:val="003227DC"/>
    <w:rsid w:val="0032728B"/>
    <w:rsid w:val="00367F26"/>
    <w:rsid w:val="00371045"/>
    <w:rsid w:val="00380A6A"/>
    <w:rsid w:val="00384341"/>
    <w:rsid w:val="0038709C"/>
    <w:rsid w:val="003A443B"/>
    <w:rsid w:val="00435012"/>
    <w:rsid w:val="00447046"/>
    <w:rsid w:val="00472AFF"/>
    <w:rsid w:val="004803F1"/>
    <w:rsid w:val="004A4234"/>
    <w:rsid w:val="004A6C52"/>
    <w:rsid w:val="004F18E6"/>
    <w:rsid w:val="00547A0C"/>
    <w:rsid w:val="005A4C5F"/>
    <w:rsid w:val="005D21F3"/>
    <w:rsid w:val="00613D5E"/>
    <w:rsid w:val="006274BC"/>
    <w:rsid w:val="00645ACD"/>
    <w:rsid w:val="00665537"/>
    <w:rsid w:val="00682AE4"/>
    <w:rsid w:val="00690E79"/>
    <w:rsid w:val="006C5C10"/>
    <w:rsid w:val="00702499"/>
    <w:rsid w:val="00707535"/>
    <w:rsid w:val="0071124A"/>
    <w:rsid w:val="00716612"/>
    <w:rsid w:val="007D5E9F"/>
    <w:rsid w:val="007E6826"/>
    <w:rsid w:val="007E7227"/>
    <w:rsid w:val="00810D9E"/>
    <w:rsid w:val="0082297A"/>
    <w:rsid w:val="008576AF"/>
    <w:rsid w:val="00863B50"/>
    <w:rsid w:val="0089121F"/>
    <w:rsid w:val="008F0E92"/>
    <w:rsid w:val="00906DB4"/>
    <w:rsid w:val="00907D59"/>
    <w:rsid w:val="00907D8B"/>
    <w:rsid w:val="00932A62"/>
    <w:rsid w:val="0095596F"/>
    <w:rsid w:val="00972550"/>
    <w:rsid w:val="0098304D"/>
    <w:rsid w:val="00994391"/>
    <w:rsid w:val="009B40B9"/>
    <w:rsid w:val="009B637A"/>
    <w:rsid w:val="009F4136"/>
    <w:rsid w:val="00A11A98"/>
    <w:rsid w:val="00A9410D"/>
    <w:rsid w:val="00AF0B30"/>
    <w:rsid w:val="00AF239F"/>
    <w:rsid w:val="00B34BB8"/>
    <w:rsid w:val="00B421B2"/>
    <w:rsid w:val="00B44FE3"/>
    <w:rsid w:val="00BB3C4E"/>
    <w:rsid w:val="00BB6B1D"/>
    <w:rsid w:val="00C3101A"/>
    <w:rsid w:val="00C45978"/>
    <w:rsid w:val="00C525D9"/>
    <w:rsid w:val="00C5380A"/>
    <w:rsid w:val="00CC73BE"/>
    <w:rsid w:val="00CF0C65"/>
    <w:rsid w:val="00D15E72"/>
    <w:rsid w:val="00D40B48"/>
    <w:rsid w:val="00D47BC6"/>
    <w:rsid w:val="00D62CB0"/>
    <w:rsid w:val="00D64694"/>
    <w:rsid w:val="00D702DE"/>
    <w:rsid w:val="00DB3B5A"/>
    <w:rsid w:val="00DE0F5B"/>
    <w:rsid w:val="00DF7F26"/>
    <w:rsid w:val="00E11243"/>
    <w:rsid w:val="00E322B7"/>
    <w:rsid w:val="00E4088D"/>
    <w:rsid w:val="00EC5065"/>
    <w:rsid w:val="00F3053F"/>
    <w:rsid w:val="00F36482"/>
    <w:rsid w:val="00FB41CA"/>
    <w:rsid w:val="00FE082D"/>
    <w:rsid w:val="00FE5E06"/>
    <w:rsid w:val="00FF6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97A"/>
    <w:rPr>
      <w:rFonts w:ascii="Calibri" w:eastAsia="Calibri" w:hAnsi="Calibri"/>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2297A"/>
    <w:pPr>
      <w:spacing w:after="0" w:line="240" w:lineRule="auto"/>
      <w:ind w:firstLine="709"/>
      <w:jc w:val="center"/>
    </w:pPr>
    <w:rPr>
      <w:rFonts w:ascii="Times New Roman" w:eastAsia="Times New Roman" w:hAnsi="Times New Roman"/>
      <w:sz w:val="28"/>
      <w:szCs w:val="24"/>
      <w:u w:val="single"/>
      <w:lang w:eastAsia="ru-RU"/>
    </w:rPr>
  </w:style>
  <w:style w:type="character" w:customStyle="1" w:styleId="a4">
    <w:name w:val="Название Знак"/>
    <w:basedOn w:val="a0"/>
    <w:link w:val="a3"/>
    <w:rsid w:val="0082297A"/>
    <w:rPr>
      <w:rFonts w:eastAsia="Times New Roman"/>
      <w:bCs w:val="0"/>
      <w:sz w:val="28"/>
      <w:szCs w:val="24"/>
      <w:u w:val="single"/>
      <w:lang w:eastAsia="ru-RU"/>
    </w:rPr>
  </w:style>
  <w:style w:type="paragraph" w:styleId="a5">
    <w:name w:val="List Paragraph"/>
    <w:basedOn w:val="a"/>
    <w:uiPriority w:val="34"/>
    <w:qFormat/>
    <w:rsid w:val="009B40B9"/>
    <w:pPr>
      <w:spacing w:after="160" w:line="259" w:lineRule="auto"/>
      <w:ind w:left="720"/>
      <w:contextualSpacing/>
    </w:pPr>
    <w:rPr>
      <w:rFonts w:asciiTheme="minorHAnsi" w:eastAsiaTheme="minorHAnsi" w:hAnsiTheme="minorHAnsi" w:cstheme="minorBidi"/>
    </w:rPr>
  </w:style>
  <w:style w:type="character" w:styleId="a6">
    <w:name w:val="footnote reference"/>
    <w:basedOn w:val="a0"/>
    <w:unhideWhenUsed/>
    <w:rsid w:val="00EC5065"/>
    <w:rPr>
      <w:vertAlign w:val="superscript"/>
    </w:rPr>
  </w:style>
  <w:style w:type="paragraph" w:styleId="a7">
    <w:name w:val="footnote text"/>
    <w:basedOn w:val="a"/>
    <w:link w:val="a8"/>
    <w:uiPriority w:val="99"/>
    <w:unhideWhenUsed/>
    <w:rsid w:val="00EC5065"/>
    <w:pPr>
      <w:spacing w:after="0" w:line="240" w:lineRule="auto"/>
    </w:pPr>
    <w:rPr>
      <w:sz w:val="20"/>
      <w:szCs w:val="20"/>
    </w:rPr>
  </w:style>
  <w:style w:type="character" w:customStyle="1" w:styleId="a8">
    <w:name w:val="Текст сноски Знак"/>
    <w:basedOn w:val="a0"/>
    <w:link w:val="a7"/>
    <w:uiPriority w:val="99"/>
    <w:rsid w:val="00EC5065"/>
    <w:rPr>
      <w:rFonts w:ascii="Calibri" w:eastAsia="Calibri" w:hAnsi="Calibri"/>
      <w:bCs w:val="0"/>
      <w:sz w:val="20"/>
      <w:szCs w:val="20"/>
    </w:rPr>
  </w:style>
  <w:style w:type="paragraph" w:styleId="a9">
    <w:name w:val="header"/>
    <w:basedOn w:val="a"/>
    <w:link w:val="aa"/>
    <w:uiPriority w:val="99"/>
    <w:unhideWhenUsed/>
    <w:rsid w:val="00EC50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C5065"/>
    <w:rPr>
      <w:rFonts w:ascii="Calibri" w:eastAsia="Calibri" w:hAnsi="Calibri"/>
      <w:bCs w:val="0"/>
      <w:sz w:val="22"/>
      <w:szCs w:val="22"/>
    </w:rPr>
  </w:style>
  <w:style w:type="paragraph" w:styleId="ab">
    <w:name w:val="footer"/>
    <w:basedOn w:val="a"/>
    <w:link w:val="ac"/>
    <w:uiPriority w:val="99"/>
    <w:semiHidden/>
    <w:unhideWhenUsed/>
    <w:rsid w:val="00EC506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C5065"/>
    <w:rPr>
      <w:rFonts w:ascii="Calibri" w:eastAsia="Calibri" w:hAnsi="Calibri"/>
      <w:bCs w:val="0"/>
      <w:sz w:val="22"/>
      <w:szCs w:val="22"/>
    </w:rPr>
  </w:style>
  <w:style w:type="paragraph" w:customStyle="1" w:styleId="ConsPlusNonformat">
    <w:name w:val="ConsPlusNonformat"/>
    <w:rsid w:val="007D5E9F"/>
    <w:pPr>
      <w:autoSpaceDE w:val="0"/>
      <w:autoSpaceDN w:val="0"/>
      <w:adjustRightInd w:val="0"/>
      <w:spacing w:after="0" w:line="240" w:lineRule="auto"/>
    </w:pPr>
    <w:rPr>
      <w:rFonts w:ascii="Courier New" w:eastAsia="Times New Roman" w:hAnsi="Courier New" w:cs="Courier New"/>
      <w:bCs w:val="0"/>
      <w:sz w:val="20"/>
      <w:szCs w:val="20"/>
      <w:lang w:eastAsia="ru-RU"/>
    </w:rPr>
  </w:style>
  <w:style w:type="paragraph" w:customStyle="1" w:styleId="ConsPlusNormal">
    <w:name w:val="ConsPlusNormal"/>
    <w:link w:val="ConsPlusNormal0"/>
    <w:qFormat/>
    <w:rsid w:val="0038709C"/>
    <w:pPr>
      <w:autoSpaceDE w:val="0"/>
      <w:autoSpaceDN w:val="0"/>
      <w:adjustRightInd w:val="0"/>
      <w:spacing w:after="0" w:line="240" w:lineRule="auto"/>
    </w:pPr>
    <w:rPr>
      <w:rFonts w:ascii="Arial" w:hAnsi="Arial" w:cs="Arial"/>
      <w:bCs w:val="0"/>
      <w:sz w:val="20"/>
      <w:szCs w:val="20"/>
    </w:rPr>
  </w:style>
  <w:style w:type="character" w:customStyle="1" w:styleId="ConsPlusNormal0">
    <w:name w:val="ConsPlusNormal Знак"/>
    <w:basedOn w:val="a0"/>
    <w:link w:val="ConsPlusNormal"/>
    <w:locked/>
    <w:rsid w:val="0038709C"/>
    <w:rPr>
      <w:rFonts w:ascii="Arial" w:hAnsi="Arial" w:cs="Arial"/>
      <w:bCs w:val="0"/>
      <w:sz w:val="20"/>
      <w:szCs w:val="20"/>
    </w:rPr>
  </w:style>
  <w:style w:type="paragraph" w:customStyle="1" w:styleId="ad">
    <w:name w:val="Акт"/>
    <w:basedOn w:val="a"/>
    <w:link w:val="ae"/>
    <w:qFormat/>
    <w:rsid w:val="00067E34"/>
    <w:pPr>
      <w:suppressAutoHyphens/>
      <w:spacing w:after="0" w:line="240" w:lineRule="auto"/>
      <w:ind w:firstLine="709"/>
      <w:jc w:val="both"/>
    </w:pPr>
    <w:rPr>
      <w:rFonts w:ascii="Times New Roman" w:eastAsia="Times New Roman" w:hAnsi="Times New Roman"/>
      <w:sz w:val="28"/>
      <w:szCs w:val="28"/>
      <w:lang w:eastAsia="ru-RU"/>
    </w:rPr>
  </w:style>
  <w:style w:type="character" w:customStyle="1" w:styleId="ae">
    <w:name w:val="Акт Знак"/>
    <w:link w:val="ad"/>
    <w:locked/>
    <w:rsid w:val="00067E34"/>
    <w:rPr>
      <w:rFonts w:eastAsia="Times New Roman"/>
      <w:bCs w:val="0"/>
      <w:sz w:val="28"/>
      <w:szCs w:val="28"/>
      <w:lang w:eastAsia="ru-RU"/>
    </w:rPr>
  </w:style>
  <w:style w:type="paragraph" w:styleId="af">
    <w:name w:val="Body Text"/>
    <w:aliases w:val="TabelTekst,text,Body Text2, Char,Body Text2 Char Char Char Char Char Char Char Char Char,Char,Main text,Body Text Char2 Char,Body Text Char1 Char Char,Body Text Char Char Char Char,TabelTekst Char Char Char Char"/>
    <w:basedOn w:val="a"/>
    <w:link w:val="af0"/>
    <w:unhideWhenUsed/>
    <w:rsid w:val="00D62CB0"/>
    <w:pPr>
      <w:spacing w:after="0" w:line="240" w:lineRule="auto"/>
      <w:jc w:val="both"/>
    </w:pPr>
    <w:rPr>
      <w:rFonts w:eastAsia="Times New Roman"/>
      <w:color w:val="000000"/>
      <w:sz w:val="26"/>
      <w:szCs w:val="16"/>
      <w:lang w:eastAsia="ru-RU"/>
    </w:rPr>
  </w:style>
  <w:style w:type="character" w:customStyle="1" w:styleId="af0">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f"/>
    <w:rsid w:val="00D62CB0"/>
    <w:rPr>
      <w:rFonts w:ascii="Calibri" w:eastAsia="Times New Roman" w:hAnsi="Calibri"/>
      <w:bCs w:val="0"/>
      <w:color w:val="000000"/>
      <w:sz w:val="26"/>
      <w:szCs w:val="16"/>
      <w:lang w:eastAsia="ru-RU"/>
    </w:rPr>
  </w:style>
  <w:style w:type="character" w:customStyle="1" w:styleId="FontStyle21">
    <w:name w:val="Font Style21"/>
    <w:rsid w:val="00D62CB0"/>
    <w:rPr>
      <w:rFonts w:ascii="Times New Roman" w:hAnsi="Times New Roman"/>
      <w:sz w:val="26"/>
    </w:rPr>
  </w:style>
  <w:style w:type="paragraph" w:styleId="af1">
    <w:name w:val="Normal (Web)"/>
    <w:basedOn w:val="a"/>
    <w:uiPriority w:val="99"/>
    <w:unhideWhenUsed/>
    <w:rsid w:val="00C525D9"/>
    <w:pPr>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A11A2-77FA-45A6-B9F7-88B2BD52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Spirin_MM</dc:creator>
  <cp:lastModifiedBy>Spirin_MM</cp:lastModifiedBy>
  <cp:revision>65</cp:revision>
  <cp:lastPrinted>2021-09-01T02:16:00Z</cp:lastPrinted>
  <dcterms:created xsi:type="dcterms:W3CDTF">2021-09-09T09:02:00Z</dcterms:created>
  <dcterms:modified xsi:type="dcterms:W3CDTF">2021-09-09T09:21:00Z</dcterms:modified>
</cp:coreProperties>
</file>