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659A" w14:textId="77777777" w:rsidR="001D1461" w:rsidRDefault="00073478" w:rsidP="009A5D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1000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FCC6D82" w14:textId="77777777" w:rsidR="001D1461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3BB">
        <w:rPr>
          <w:rFonts w:ascii="Times New Roman" w:hAnsi="Times New Roman" w:cs="Times New Roman"/>
          <w:b/>
          <w:sz w:val="26"/>
          <w:szCs w:val="26"/>
        </w:rPr>
        <w:t>п</w:t>
      </w:r>
      <w:r w:rsidR="009A5D1A" w:rsidRPr="001A6AD3">
        <w:rPr>
          <w:rFonts w:ascii="Times New Roman" w:hAnsi="Times New Roman"/>
          <w:b/>
          <w:sz w:val="26"/>
          <w:szCs w:val="26"/>
        </w:rPr>
        <w:t>роведени</w:t>
      </w:r>
      <w:r w:rsidR="000463BB">
        <w:rPr>
          <w:rFonts w:ascii="Times New Roman" w:hAnsi="Times New Roman"/>
          <w:b/>
          <w:sz w:val="26"/>
          <w:szCs w:val="26"/>
        </w:rPr>
        <w:t>я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мониторинга реализации 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национальных проектов </w:t>
      </w:r>
    </w:p>
    <w:p w14:paraId="1B817175" w14:textId="7A48A41A" w:rsidR="009A5D1A" w:rsidRPr="000463BB" w:rsidRDefault="000463BB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63BB">
        <w:rPr>
          <w:rFonts w:ascii="Times New Roman" w:hAnsi="Times New Roman"/>
          <w:b/>
          <w:sz w:val="26"/>
          <w:szCs w:val="26"/>
        </w:rPr>
        <w:t xml:space="preserve">в Республике Хакасия за </w:t>
      </w:r>
      <w:r w:rsidR="00796B41">
        <w:rPr>
          <w:rFonts w:ascii="Times New Roman" w:hAnsi="Times New Roman"/>
          <w:b/>
          <w:sz w:val="26"/>
          <w:szCs w:val="26"/>
        </w:rPr>
        <w:t xml:space="preserve">1 </w:t>
      </w:r>
      <w:r w:rsidR="00F12558">
        <w:rPr>
          <w:rFonts w:ascii="Times New Roman" w:hAnsi="Times New Roman"/>
          <w:b/>
          <w:sz w:val="26"/>
          <w:szCs w:val="26"/>
        </w:rPr>
        <w:t>полугодие</w:t>
      </w:r>
      <w:r w:rsidR="00796B41">
        <w:rPr>
          <w:rFonts w:ascii="Times New Roman" w:hAnsi="Times New Roman"/>
          <w:b/>
          <w:sz w:val="26"/>
          <w:szCs w:val="26"/>
        </w:rPr>
        <w:t xml:space="preserve"> </w:t>
      </w:r>
      <w:r w:rsidRPr="000463BB">
        <w:rPr>
          <w:rFonts w:ascii="Times New Roman" w:hAnsi="Times New Roman"/>
          <w:b/>
          <w:sz w:val="26"/>
          <w:szCs w:val="26"/>
        </w:rPr>
        <w:t>20</w:t>
      </w:r>
      <w:r w:rsidR="007330C8">
        <w:rPr>
          <w:rFonts w:ascii="Times New Roman" w:hAnsi="Times New Roman"/>
          <w:b/>
          <w:sz w:val="26"/>
          <w:szCs w:val="26"/>
        </w:rPr>
        <w:t>2</w:t>
      </w:r>
      <w:r w:rsidR="00796B41">
        <w:rPr>
          <w:rFonts w:ascii="Times New Roman" w:hAnsi="Times New Roman"/>
          <w:b/>
          <w:sz w:val="26"/>
          <w:szCs w:val="26"/>
        </w:rPr>
        <w:t>1</w:t>
      </w:r>
      <w:r w:rsidRPr="000463BB">
        <w:rPr>
          <w:rFonts w:ascii="Times New Roman" w:hAnsi="Times New Roman"/>
          <w:b/>
          <w:sz w:val="26"/>
          <w:szCs w:val="26"/>
        </w:rPr>
        <w:t xml:space="preserve"> год</w:t>
      </w:r>
      <w:r w:rsidR="00796B41">
        <w:rPr>
          <w:rFonts w:ascii="Times New Roman" w:hAnsi="Times New Roman"/>
          <w:b/>
          <w:sz w:val="26"/>
          <w:szCs w:val="26"/>
        </w:rPr>
        <w:t>а</w:t>
      </w:r>
      <w:r w:rsidRPr="000463BB">
        <w:rPr>
          <w:rFonts w:ascii="Times New Roman" w:hAnsi="Times New Roman"/>
          <w:b/>
          <w:sz w:val="26"/>
          <w:szCs w:val="26"/>
        </w:rPr>
        <w:t xml:space="preserve"> </w:t>
      </w:r>
    </w:p>
    <w:p w14:paraId="4FEA5903" w14:textId="77777777" w:rsidR="003E1DCD" w:rsidRDefault="003E1DCD" w:rsidP="00472840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</w:p>
    <w:p w14:paraId="6C65BB2D" w14:textId="47C599A7" w:rsidR="00381BC7" w:rsidRPr="0081766C" w:rsidRDefault="0032600D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e"/>
          <w:rFonts w:ascii="Times New Roman" w:hAnsi="Times New Roman" w:cs="Times New Roman"/>
          <w:b w:val="0"/>
          <w:sz w:val="26"/>
          <w:szCs w:val="26"/>
        </w:rPr>
        <w:t>Мониторинг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проведен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DB3000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на 20</w:t>
      </w:r>
      <w:r w:rsidR="00DB3000">
        <w:rPr>
          <w:rFonts w:ascii="Times New Roman" w:eastAsia="Times New Roman" w:hAnsi="Times New Roman" w:cs="Times New Roman"/>
          <w:sz w:val="26"/>
          <w:szCs w:val="26"/>
        </w:rPr>
        <w:t>2</w:t>
      </w:r>
      <w:r w:rsidR="00185626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CAAD8E" w14:textId="77777777" w:rsidR="0032600D" w:rsidRPr="001A6AD3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Цели</w:t>
      </w:r>
      <w:r w:rsidRPr="00DE2D42">
        <w:rPr>
          <w:rFonts w:ascii="Times New Roman" w:hAnsi="Times New Roman"/>
          <w:sz w:val="26"/>
          <w:szCs w:val="26"/>
        </w:rPr>
        <w:t xml:space="preserve"> </w:t>
      </w:r>
      <w:r w:rsidRPr="00E4612B">
        <w:rPr>
          <w:rFonts w:ascii="Times New Roman" w:hAnsi="Times New Roman"/>
          <w:sz w:val="26"/>
          <w:szCs w:val="26"/>
        </w:rPr>
        <w:t xml:space="preserve">мониторинга: анализ формирования </w:t>
      </w:r>
      <w:r w:rsidR="00C8427D" w:rsidRPr="00E4612B">
        <w:rPr>
          <w:rFonts w:ascii="Times New Roman" w:hAnsi="Times New Roman"/>
          <w:sz w:val="26"/>
          <w:szCs w:val="26"/>
        </w:rPr>
        <w:t xml:space="preserve">и реализации </w:t>
      </w:r>
      <w:r w:rsidRPr="00E4612B">
        <w:rPr>
          <w:rFonts w:ascii="Times New Roman" w:hAnsi="Times New Roman"/>
          <w:sz w:val="26"/>
          <w:szCs w:val="26"/>
        </w:rPr>
        <w:t>региональных проектов (программ).</w:t>
      </w:r>
    </w:p>
    <w:p w14:paraId="1B70CBF9" w14:textId="77777777"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64553983"/>
      <w:r w:rsidRPr="00026212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32600D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026212">
        <w:rPr>
          <w:rFonts w:ascii="Times New Roman" w:hAnsi="Times New Roman" w:cs="Times New Roman"/>
          <w:sz w:val="26"/>
          <w:szCs w:val="26"/>
        </w:rPr>
        <w:t xml:space="preserve">установлено следующее. </w:t>
      </w:r>
    </w:p>
    <w:bookmarkEnd w:id="0"/>
    <w:p w14:paraId="7189ABCC" w14:textId="6010D4A8" w:rsidR="007330C8" w:rsidRDefault="007330C8" w:rsidP="00DB3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национальных проектов на территории Республики Хакасия в 202</w:t>
      </w:r>
      <w:r w:rsidR="00796B4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реализуются 4</w:t>
      </w:r>
      <w:r w:rsidR="00796B4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00D">
        <w:rPr>
          <w:rFonts w:ascii="Times New Roman" w:hAnsi="Times New Roman" w:cs="Times New Roman"/>
          <w:sz w:val="26"/>
          <w:szCs w:val="26"/>
        </w:rPr>
        <w:t>региональных проект</w:t>
      </w:r>
      <w:r w:rsidR="00796B41">
        <w:rPr>
          <w:rFonts w:ascii="Times New Roman" w:hAnsi="Times New Roman" w:cs="Times New Roman"/>
          <w:sz w:val="26"/>
          <w:szCs w:val="26"/>
        </w:rPr>
        <w:t>а</w:t>
      </w:r>
      <w:r w:rsidRPr="0032600D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>
        <w:rPr>
          <w:rFonts w:ascii="Times New Roman" w:hAnsi="Times New Roman" w:cs="Times New Roman"/>
          <w:sz w:val="26"/>
          <w:szCs w:val="26"/>
        </w:rPr>
        <w:t xml:space="preserve">(далее – региональные </w:t>
      </w:r>
      <w:r w:rsidRPr="00DB3000">
        <w:rPr>
          <w:rFonts w:ascii="Times New Roman" w:hAnsi="Times New Roman" w:cs="Times New Roman"/>
          <w:sz w:val="26"/>
          <w:szCs w:val="26"/>
        </w:rPr>
        <w:t>проекты) по 11</w:t>
      </w:r>
      <w:r>
        <w:rPr>
          <w:rFonts w:ascii="Times New Roman" w:hAnsi="Times New Roman" w:cs="Times New Roman"/>
          <w:sz w:val="26"/>
          <w:szCs w:val="26"/>
        </w:rPr>
        <w:t>-ти</w:t>
      </w:r>
      <w:r w:rsidRPr="00DB3000">
        <w:rPr>
          <w:rFonts w:ascii="Times New Roman" w:hAnsi="Times New Roman" w:cs="Times New Roman"/>
          <w:sz w:val="26"/>
          <w:szCs w:val="26"/>
        </w:rPr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 xml:space="preserve">стратегическим </w:t>
      </w:r>
      <w:r w:rsidRPr="00DB3000">
        <w:rPr>
          <w:rFonts w:ascii="Times New Roman" w:hAnsi="Times New Roman" w:cs="Times New Roman"/>
          <w:sz w:val="26"/>
          <w:szCs w:val="26"/>
        </w:rPr>
        <w:t>направлениям</w:t>
      </w:r>
      <w:r w:rsidR="001000D7">
        <w:rPr>
          <w:rFonts w:ascii="Times New Roman" w:hAnsi="Times New Roman" w:cs="Times New Roman"/>
          <w:sz w:val="26"/>
          <w:szCs w:val="26"/>
        </w:rPr>
        <w:t>.</w:t>
      </w:r>
    </w:p>
    <w:p w14:paraId="537C0286" w14:textId="77777777" w:rsidR="001000D7" w:rsidRDefault="008F2413" w:rsidP="001000D7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BA03B4">
        <w:rPr>
          <w:rFonts w:ascii="Times New Roman" w:hAnsi="Times New Roman"/>
          <w:color w:val="000000"/>
          <w:sz w:val="26"/>
          <w:szCs w:val="26"/>
        </w:rPr>
        <w:t>На реализацию 10 национальных проектов (33 региональных проектов)</w:t>
      </w:r>
      <w:r w:rsidRPr="00BA03B4">
        <w:rPr>
          <w:rFonts w:ascii="Times New Roman" w:hAnsi="Times New Roman"/>
          <w:sz w:val="26"/>
          <w:szCs w:val="26"/>
        </w:rPr>
        <w:t xml:space="preserve"> </w:t>
      </w:r>
      <w:r w:rsidRPr="002E3D55">
        <w:rPr>
          <w:rFonts w:ascii="Times New Roman" w:hAnsi="Times New Roman"/>
          <w:spacing w:val="8"/>
          <w:sz w:val="26"/>
          <w:szCs w:val="26"/>
        </w:rPr>
        <w:t>Закон</w:t>
      </w:r>
      <w:r>
        <w:rPr>
          <w:rFonts w:ascii="Times New Roman" w:hAnsi="Times New Roman"/>
          <w:spacing w:val="8"/>
          <w:sz w:val="26"/>
          <w:szCs w:val="26"/>
        </w:rPr>
        <w:t>ом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Республики Хакасия </w:t>
      </w:r>
      <w:r w:rsidRPr="00BA03B4">
        <w:rPr>
          <w:rFonts w:ascii="Times New Roman" w:hAnsi="Times New Roman"/>
          <w:spacing w:val="8"/>
          <w:sz w:val="26"/>
          <w:szCs w:val="26"/>
        </w:rPr>
        <w:t>от 17.12.2020 №</w:t>
      </w:r>
      <w:r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BA03B4">
        <w:rPr>
          <w:rFonts w:ascii="Times New Roman" w:hAnsi="Times New Roman"/>
          <w:spacing w:val="8"/>
          <w:sz w:val="26"/>
          <w:szCs w:val="26"/>
        </w:rPr>
        <w:t>88-ЗРХ «</w:t>
      </w:r>
      <w:r w:rsidRPr="00BA03B4">
        <w:rPr>
          <w:rFonts w:ascii="Times New Roman" w:hAnsi="Times New Roman"/>
          <w:sz w:val="26"/>
          <w:szCs w:val="26"/>
        </w:rPr>
        <w:t>О республиканском бюджете Республики Хакасия на 2021 год и на плановый период 2022 и 2023 годов» на 2021 год предусмотрено 4</w:t>
      </w:r>
      <w:r>
        <w:rPr>
          <w:rFonts w:ascii="Times New Roman" w:hAnsi="Times New Roman"/>
          <w:sz w:val="26"/>
          <w:szCs w:val="26"/>
        </w:rPr>
        <w:t>,</w:t>
      </w:r>
      <w:r w:rsidRPr="00BA03B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млрд</w:t>
      </w:r>
      <w:r w:rsidRPr="00BA03B4">
        <w:rPr>
          <w:rFonts w:ascii="Times New Roman" w:hAnsi="Times New Roman"/>
          <w:sz w:val="26"/>
          <w:szCs w:val="26"/>
        </w:rPr>
        <w:t>. рублей</w:t>
      </w:r>
      <w:r w:rsidR="001000D7">
        <w:rPr>
          <w:rFonts w:ascii="Times New Roman" w:hAnsi="Times New Roman"/>
          <w:sz w:val="26"/>
          <w:szCs w:val="26"/>
        </w:rPr>
        <w:t>,</w:t>
      </w:r>
      <w:r w:rsidR="00EE4E9C">
        <w:rPr>
          <w:rFonts w:ascii="Times New Roman" w:hAnsi="Times New Roman"/>
          <w:sz w:val="26"/>
          <w:szCs w:val="26"/>
        </w:rPr>
        <w:t xml:space="preserve"> </w:t>
      </w:r>
      <w:r w:rsidR="001000D7">
        <w:rPr>
          <w:rFonts w:ascii="Times New Roman" w:hAnsi="Times New Roman"/>
          <w:sz w:val="26"/>
          <w:szCs w:val="26"/>
        </w:rPr>
        <w:t>сводной бюджетной росписью расходов республиканского бюджета Республики Хакасия</w:t>
      </w:r>
      <w:r w:rsidR="001000D7" w:rsidRPr="0032600D">
        <w:rPr>
          <w:rFonts w:ascii="Times New Roman" w:hAnsi="Times New Roman"/>
          <w:sz w:val="26"/>
          <w:szCs w:val="26"/>
        </w:rPr>
        <w:t xml:space="preserve"> </w:t>
      </w:r>
      <w:r w:rsidR="001000D7">
        <w:rPr>
          <w:rFonts w:ascii="Times New Roman" w:hAnsi="Times New Roman"/>
          <w:sz w:val="26"/>
          <w:szCs w:val="26"/>
        </w:rPr>
        <w:t xml:space="preserve">(далее </w:t>
      </w:r>
      <w:r w:rsidR="001000D7">
        <w:rPr>
          <w:rFonts w:ascii="Times New Roman" w:hAnsi="Times New Roman" w:cs="Times New Roman"/>
          <w:sz w:val="26"/>
          <w:szCs w:val="26"/>
        </w:rPr>
        <w:t xml:space="preserve">– </w:t>
      </w:r>
      <w:r w:rsidR="001000D7" w:rsidRPr="0032600D">
        <w:rPr>
          <w:rFonts w:ascii="Times New Roman" w:hAnsi="Times New Roman"/>
          <w:sz w:val="26"/>
          <w:szCs w:val="26"/>
        </w:rPr>
        <w:t>республиканск</w:t>
      </w:r>
      <w:r w:rsidR="001000D7">
        <w:rPr>
          <w:rFonts w:ascii="Times New Roman" w:hAnsi="Times New Roman"/>
          <w:sz w:val="26"/>
          <w:szCs w:val="26"/>
        </w:rPr>
        <w:t>ий</w:t>
      </w:r>
      <w:r w:rsidR="001000D7" w:rsidRPr="0032600D">
        <w:rPr>
          <w:rFonts w:ascii="Times New Roman" w:hAnsi="Times New Roman"/>
          <w:sz w:val="26"/>
          <w:szCs w:val="26"/>
        </w:rPr>
        <w:t xml:space="preserve"> бюджет</w:t>
      </w:r>
      <w:r w:rsidR="001000D7">
        <w:rPr>
          <w:rFonts w:ascii="Times New Roman" w:hAnsi="Times New Roman"/>
          <w:sz w:val="26"/>
          <w:szCs w:val="26"/>
        </w:rPr>
        <w:t>)</w:t>
      </w:r>
      <w:r w:rsidR="001000D7">
        <w:rPr>
          <w:rFonts w:ascii="Times New Roman" w:hAnsi="Times New Roman"/>
          <w:sz w:val="26"/>
          <w:szCs w:val="26"/>
        </w:rPr>
        <w:t xml:space="preserve"> </w:t>
      </w:r>
      <w:r w:rsidR="001000D7">
        <w:rPr>
          <w:rFonts w:ascii="Times New Roman" w:hAnsi="Times New Roman"/>
          <w:sz w:val="26"/>
          <w:szCs w:val="26"/>
        </w:rPr>
        <w:t>– 5</w:t>
      </w:r>
      <w:r w:rsidR="001000D7">
        <w:rPr>
          <w:rFonts w:ascii="Times New Roman" w:hAnsi="Times New Roman"/>
          <w:sz w:val="26"/>
          <w:szCs w:val="26"/>
        </w:rPr>
        <w:t>,</w:t>
      </w:r>
      <w:r w:rsidR="001000D7">
        <w:rPr>
          <w:rFonts w:ascii="Times New Roman" w:hAnsi="Times New Roman"/>
          <w:sz w:val="26"/>
          <w:szCs w:val="26"/>
        </w:rPr>
        <w:t>2</w:t>
      </w:r>
      <w:r w:rsidR="001000D7">
        <w:rPr>
          <w:rFonts w:ascii="Times New Roman" w:hAnsi="Times New Roman"/>
          <w:sz w:val="26"/>
          <w:szCs w:val="26"/>
        </w:rPr>
        <w:t xml:space="preserve"> млрд</w:t>
      </w:r>
      <w:r w:rsidR="001000D7">
        <w:rPr>
          <w:rFonts w:ascii="Times New Roman" w:hAnsi="Times New Roman"/>
          <w:sz w:val="26"/>
          <w:szCs w:val="26"/>
        </w:rPr>
        <w:t>. рублей (12,1%)</w:t>
      </w:r>
      <w:r w:rsidR="001000D7">
        <w:rPr>
          <w:rFonts w:ascii="Times New Roman" w:hAnsi="Times New Roman"/>
          <w:sz w:val="26"/>
          <w:szCs w:val="26"/>
        </w:rPr>
        <w:t>.</w:t>
      </w:r>
    </w:p>
    <w:p w14:paraId="53ABAB32" w14:textId="11591703" w:rsidR="008F2413" w:rsidRPr="00F254F8" w:rsidRDefault="008F2413" w:rsidP="00B95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70602391"/>
      <w:r w:rsidRPr="00F254F8">
        <w:rPr>
          <w:rFonts w:ascii="Times New Roman" w:hAnsi="Times New Roman"/>
          <w:sz w:val="26"/>
          <w:szCs w:val="26"/>
        </w:rPr>
        <w:t>Наибольший объем средств республиканского бюджета</w:t>
      </w:r>
      <w:r w:rsidR="00EE4E9C">
        <w:rPr>
          <w:rFonts w:ascii="Times New Roman" w:hAnsi="Times New Roman"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 xml:space="preserve">в 2021 году планируется направить на исполнение </w:t>
      </w:r>
      <w:r w:rsidR="001D1461">
        <w:rPr>
          <w:rFonts w:ascii="Times New Roman" w:hAnsi="Times New Roman"/>
          <w:sz w:val="26"/>
          <w:szCs w:val="26"/>
        </w:rPr>
        <w:t>4</w:t>
      </w:r>
      <w:r w:rsidRPr="00F254F8">
        <w:rPr>
          <w:rFonts w:ascii="Times New Roman" w:hAnsi="Times New Roman"/>
          <w:sz w:val="26"/>
          <w:szCs w:val="26"/>
        </w:rPr>
        <w:t xml:space="preserve"> национальных проектов: </w:t>
      </w:r>
      <w:r w:rsidRPr="00F254F8">
        <w:rPr>
          <w:rFonts w:ascii="Times New Roman" w:eastAsia="Calibri" w:hAnsi="Times New Roman" w:cs="Times New Roman"/>
          <w:sz w:val="26"/>
          <w:szCs w:val="26"/>
        </w:rPr>
        <w:t>«Демография» - 1</w:t>
      </w:r>
      <w:r w:rsidR="001000D7">
        <w:rPr>
          <w:rFonts w:ascii="Times New Roman" w:eastAsia="Calibri" w:hAnsi="Times New Roman" w:cs="Times New Roman"/>
          <w:sz w:val="26"/>
          <w:szCs w:val="26"/>
        </w:rPr>
        <w:t>,3 млрд</w:t>
      </w:r>
      <w:r w:rsidRPr="00F254F8">
        <w:rPr>
          <w:rFonts w:ascii="Times New Roman" w:eastAsia="Calibri" w:hAnsi="Times New Roman" w:cs="Times New Roman"/>
          <w:sz w:val="26"/>
          <w:szCs w:val="26"/>
        </w:rPr>
        <w:t>. рублей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D1461" w:rsidRPr="00F254F8">
        <w:rPr>
          <w:rFonts w:ascii="Times New Roman" w:eastAsia="Calibri" w:hAnsi="Times New Roman" w:cs="Times New Roman"/>
          <w:sz w:val="26"/>
          <w:szCs w:val="26"/>
        </w:rPr>
        <w:t>«Здравоохранение» - 1</w:t>
      </w:r>
      <w:r w:rsidR="001D1461">
        <w:rPr>
          <w:rFonts w:ascii="Times New Roman" w:eastAsia="Calibri" w:hAnsi="Times New Roman" w:cs="Times New Roman"/>
          <w:sz w:val="26"/>
          <w:szCs w:val="26"/>
        </w:rPr>
        <w:t>,</w:t>
      </w:r>
      <w:r w:rsidR="001D1461" w:rsidRPr="00F254F8">
        <w:rPr>
          <w:rFonts w:ascii="Times New Roman" w:eastAsia="Calibri" w:hAnsi="Times New Roman" w:cs="Times New Roman"/>
          <w:sz w:val="26"/>
          <w:szCs w:val="26"/>
        </w:rPr>
        <w:t>2</w:t>
      </w:r>
      <w:r w:rsidR="001D1461">
        <w:rPr>
          <w:rFonts w:ascii="Times New Roman" w:eastAsia="Calibri" w:hAnsi="Times New Roman" w:cs="Times New Roman"/>
          <w:sz w:val="26"/>
          <w:szCs w:val="26"/>
        </w:rPr>
        <w:t xml:space="preserve"> млрд.</w:t>
      </w:r>
      <w:r w:rsidR="001D1461" w:rsidRPr="00F254F8">
        <w:rPr>
          <w:rFonts w:ascii="Times New Roman" w:eastAsia="Calibri" w:hAnsi="Times New Roman" w:cs="Times New Roman"/>
          <w:sz w:val="26"/>
          <w:szCs w:val="26"/>
        </w:rPr>
        <w:t xml:space="preserve"> рублей</w:t>
      </w:r>
      <w:r w:rsidR="001D1461">
        <w:rPr>
          <w:rFonts w:ascii="Times New Roman" w:eastAsia="Calibri" w:hAnsi="Times New Roman" w:cs="Times New Roman"/>
          <w:sz w:val="26"/>
          <w:szCs w:val="26"/>
        </w:rPr>
        <w:t>,</w:t>
      </w:r>
      <w:r w:rsidR="001D14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«Безопасные качественные дороги»</w:t>
      </w:r>
      <w:r w:rsidRPr="00F254F8">
        <w:rPr>
          <w:rFonts w:ascii="Times New Roman" w:eastAsia="Calibri" w:hAnsi="Times New Roman" w:cs="Times New Roman"/>
          <w:sz w:val="26"/>
          <w:szCs w:val="26"/>
        </w:rPr>
        <w:t xml:space="preserve"> - 1</w:t>
      </w:r>
      <w:r w:rsidR="001000D7">
        <w:rPr>
          <w:rFonts w:ascii="Times New Roman" w:eastAsia="Calibri" w:hAnsi="Times New Roman" w:cs="Times New Roman"/>
          <w:sz w:val="26"/>
          <w:szCs w:val="26"/>
        </w:rPr>
        <w:t>,</w:t>
      </w:r>
      <w:r w:rsidRPr="00F254F8">
        <w:rPr>
          <w:rFonts w:ascii="Times New Roman" w:eastAsia="Calibri" w:hAnsi="Times New Roman" w:cs="Times New Roman"/>
          <w:sz w:val="26"/>
          <w:szCs w:val="26"/>
        </w:rPr>
        <w:t>2</w:t>
      </w:r>
      <w:r w:rsidR="001000D7">
        <w:rPr>
          <w:rFonts w:ascii="Times New Roman" w:eastAsia="Calibri" w:hAnsi="Times New Roman" w:cs="Times New Roman"/>
          <w:sz w:val="26"/>
          <w:szCs w:val="26"/>
        </w:rPr>
        <w:t xml:space="preserve"> млрд</w:t>
      </w:r>
      <w:r w:rsidRPr="00F254F8">
        <w:rPr>
          <w:rFonts w:ascii="Times New Roman" w:eastAsia="Calibri" w:hAnsi="Times New Roman" w:cs="Times New Roman"/>
          <w:sz w:val="26"/>
          <w:szCs w:val="26"/>
        </w:rPr>
        <w:t>. рублей</w:t>
      </w:r>
      <w:r w:rsidR="00B956D2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F254F8">
        <w:rPr>
          <w:rFonts w:ascii="Times New Roman" w:eastAsia="Calibri" w:hAnsi="Times New Roman" w:cs="Times New Roman"/>
          <w:sz w:val="26"/>
          <w:szCs w:val="26"/>
        </w:rPr>
        <w:t xml:space="preserve">«Жилье и городская среда» - </w:t>
      </w:r>
      <w:r w:rsidR="001000D7">
        <w:rPr>
          <w:rFonts w:ascii="Times New Roman" w:eastAsia="Calibri" w:hAnsi="Times New Roman" w:cs="Times New Roman"/>
          <w:sz w:val="26"/>
          <w:szCs w:val="26"/>
        </w:rPr>
        <w:t>0,7 млрд</w:t>
      </w:r>
      <w:r w:rsidRPr="00F254F8">
        <w:rPr>
          <w:rFonts w:ascii="Times New Roman" w:eastAsia="Calibri" w:hAnsi="Times New Roman" w:cs="Times New Roman"/>
          <w:sz w:val="26"/>
          <w:szCs w:val="26"/>
        </w:rPr>
        <w:t>. рублей.</w:t>
      </w:r>
    </w:p>
    <w:bookmarkEnd w:id="1"/>
    <w:p w14:paraId="18162092" w14:textId="2206262A" w:rsidR="001C57B2" w:rsidRDefault="001C57B2" w:rsidP="004842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54F8">
        <w:rPr>
          <w:rFonts w:ascii="Times New Roman" w:eastAsia="Calibri" w:hAnsi="Times New Roman" w:cs="Times New Roman"/>
          <w:bCs/>
          <w:sz w:val="26"/>
          <w:szCs w:val="26"/>
        </w:rPr>
        <w:t>Основная доля расходов (88,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%) приходится на 5 министерств, </w:t>
      </w:r>
      <w:bookmarkStart w:id="2" w:name="_Hlk70602725"/>
      <w:r w:rsidRPr="00F254F8">
        <w:rPr>
          <w:rFonts w:ascii="Times New Roman" w:eastAsia="Calibri" w:hAnsi="Times New Roman" w:cs="Times New Roman"/>
          <w:bCs/>
          <w:sz w:val="26"/>
          <w:szCs w:val="26"/>
        </w:rPr>
        <w:t>в том числе</w:t>
      </w:r>
      <w:r w:rsidR="001D1461">
        <w:rPr>
          <w:rFonts w:ascii="Times New Roman" w:eastAsia="Calibri" w:hAnsi="Times New Roman" w:cs="Times New Roman"/>
          <w:bCs/>
          <w:sz w:val="26"/>
          <w:szCs w:val="26"/>
        </w:rPr>
        <w:t xml:space="preserve"> на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47ADC" w:rsidRPr="00CF10D7">
        <w:rPr>
          <w:rFonts w:ascii="Times New Roman" w:hAnsi="Times New Roman"/>
          <w:sz w:val="26"/>
          <w:szCs w:val="26"/>
        </w:rPr>
        <w:t xml:space="preserve">Министерство строительства и жилищно-коммунального хозяйства Республики Хакасия </w:t>
      </w:r>
      <w:r w:rsidR="00147ADC">
        <w:rPr>
          <w:rFonts w:ascii="Times New Roman" w:hAnsi="Times New Roman"/>
          <w:sz w:val="26"/>
          <w:szCs w:val="26"/>
        </w:rPr>
        <w:t>(</w:t>
      </w:r>
      <w:r w:rsidR="00147ADC" w:rsidRPr="00F254F8">
        <w:rPr>
          <w:rFonts w:ascii="Times New Roman" w:eastAsia="Calibri" w:hAnsi="Times New Roman" w:cs="Times New Roman"/>
          <w:bCs/>
          <w:sz w:val="26"/>
          <w:szCs w:val="26"/>
        </w:rPr>
        <w:t>23,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="00147ADC" w:rsidRPr="00F254F8">
        <w:rPr>
          <w:rFonts w:ascii="Times New Roman" w:eastAsia="Calibri" w:hAnsi="Times New Roman" w:cs="Times New Roman"/>
          <w:bCs/>
          <w:sz w:val="26"/>
          <w:szCs w:val="26"/>
        </w:rPr>
        <w:t>%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147ADC" w:rsidRPr="00F254F8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F10D7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>
        <w:rPr>
          <w:rFonts w:ascii="Times New Roman" w:hAnsi="Times New Roman"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23,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CF10D7">
        <w:rPr>
          <w:rFonts w:ascii="Times New Roman" w:hAnsi="Times New Roman"/>
          <w:sz w:val="26"/>
          <w:szCs w:val="26"/>
        </w:rPr>
        <w:t>Министерство здравоохранения Республики Хакасия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14,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bookmarkStart w:id="3" w:name="_Hlk70602692"/>
      <w:r w:rsidRPr="00BA03B4">
        <w:rPr>
          <w:rFonts w:ascii="Times New Roman" w:eastAsia="Times New Roman" w:hAnsi="Times New Roman" w:cs="Times New Roman"/>
          <w:sz w:val="26"/>
          <w:szCs w:val="26"/>
        </w:rPr>
        <w:t>Министерство труда и социальной защиты Республики Хакасия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14,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и</w:t>
      </w:r>
      <w:bookmarkEnd w:id="3"/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F10D7">
        <w:rPr>
          <w:rFonts w:ascii="Times New Roman" w:hAnsi="Times New Roman"/>
          <w:sz w:val="26"/>
          <w:szCs w:val="26"/>
        </w:rPr>
        <w:t xml:space="preserve">Министерство образования и науки Республики Хакасия </w:t>
      </w:r>
      <w:r>
        <w:rPr>
          <w:rFonts w:ascii="Times New Roman" w:hAnsi="Times New Roman"/>
          <w:sz w:val="26"/>
          <w:szCs w:val="26"/>
        </w:rPr>
        <w:t>(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147ADC">
        <w:rPr>
          <w:rFonts w:ascii="Times New Roman" w:eastAsia="Calibri" w:hAnsi="Times New Roman" w:cs="Times New Roman"/>
          <w:bCs/>
          <w:sz w:val="26"/>
          <w:szCs w:val="26"/>
        </w:rPr>
        <w:t>2,2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>%</w:t>
      </w:r>
      <w:r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F254F8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bookmarkEnd w:id="2"/>
    </w:p>
    <w:p w14:paraId="1CE436E6" w14:textId="0A899723" w:rsidR="001C57B2" w:rsidRPr="00B86099" w:rsidRDefault="001C57B2" w:rsidP="001C57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за 1 </w:t>
      </w:r>
      <w:r w:rsidR="00147ADC">
        <w:rPr>
          <w:rFonts w:ascii="Times New Roman" w:hAnsi="Times New Roman"/>
          <w:sz w:val="26"/>
          <w:szCs w:val="26"/>
        </w:rPr>
        <w:t xml:space="preserve">полугодие </w:t>
      </w:r>
      <w:r w:rsidRPr="00B8609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Pr="00B86099">
        <w:rPr>
          <w:rFonts w:ascii="Times New Roman" w:hAnsi="Times New Roman"/>
          <w:sz w:val="26"/>
          <w:szCs w:val="26"/>
        </w:rPr>
        <w:t xml:space="preserve"> года составил </w:t>
      </w:r>
      <w:r w:rsidR="00147ADC">
        <w:rPr>
          <w:rFonts w:ascii="Times New Roman" w:hAnsi="Times New Roman"/>
          <w:sz w:val="26"/>
          <w:szCs w:val="26"/>
        </w:rPr>
        <w:t>1</w:t>
      </w:r>
      <w:r w:rsidR="00443E3C">
        <w:rPr>
          <w:rFonts w:ascii="Times New Roman" w:hAnsi="Times New Roman"/>
          <w:sz w:val="26"/>
          <w:szCs w:val="26"/>
        </w:rPr>
        <w:t>,</w:t>
      </w:r>
      <w:r w:rsidR="00147ADC">
        <w:rPr>
          <w:rFonts w:ascii="Times New Roman" w:hAnsi="Times New Roman"/>
          <w:sz w:val="26"/>
          <w:szCs w:val="26"/>
        </w:rPr>
        <w:t>3</w:t>
      </w:r>
      <w:r w:rsidR="00443E3C">
        <w:rPr>
          <w:rFonts w:ascii="Times New Roman" w:hAnsi="Times New Roman"/>
          <w:sz w:val="26"/>
          <w:szCs w:val="26"/>
        </w:rPr>
        <w:t xml:space="preserve"> </w:t>
      </w:r>
      <w:r w:rsidRPr="00B86099">
        <w:rPr>
          <w:rFonts w:ascii="Times New Roman" w:hAnsi="Times New Roman"/>
          <w:color w:val="000000"/>
          <w:sz w:val="26"/>
          <w:szCs w:val="26"/>
        </w:rPr>
        <w:t>мл</w:t>
      </w:r>
      <w:r w:rsidR="00443E3C">
        <w:rPr>
          <w:rFonts w:ascii="Times New Roman" w:hAnsi="Times New Roman"/>
          <w:color w:val="000000"/>
          <w:sz w:val="26"/>
          <w:szCs w:val="26"/>
        </w:rPr>
        <w:t>рд</w:t>
      </w:r>
      <w:r w:rsidRPr="00B86099">
        <w:rPr>
          <w:rFonts w:ascii="Times New Roman" w:hAnsi="Times New Roman"/>
          <w:color w:val="000000"/>
          <w:sz w:val="26"/>
          <w:szCs w:val="26"/>
        </w:rPr>
        <w:t>. рублей (</w:t>
      </w:r>
      <w:r w:rsidR="00147ADC">
        <w:rPr>
          <w:rFonts w:ascii="Times New Roman" w:hAnsi="Times New Roman"/>
          <w:color w:val="000000"/>
          <w:sz w:val="26"/>
          <w:szCs w:val="26"/>
        </w:rPr>
        <w:t>25,5</w:t>
      </w:r>
      <w:r w:rsidRPr="00B86099">
        <w:rPr>
          <w:rFonts w:ascii="Times New Roman" w:hAnsi="Times New Roman"/>
          <w:color w:val="000000"/>
          <w:sz w:val="26"/>
          <w:szCs w:val="26"/>
        </w:rPr>
        <w:t>% о</w:t>
      </w:r>
      <w:r w:rsidR="00147ADC">
        <w:rPr>
          <w:rFonts w:ascii="Times New Roman" w:hAnsi="Times New Roman"/>
          <w:color w:val="000000"/>
          <w:sz w:val="26"/>
          <w:szCs w:val="26"/>
        </w:rPr>
        <w:t>бще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го объема </w:t>
      </w:r>
      <w:r>
        <w:rPr>
          <w:rFonts w:ascii="Times New Roman" w:hAnsi="Times New Roman"/>
          <w:color w:val="000000"/>
          <w:sz w:val="26"/>
          <w:szCs w:val="26"/>
        </w:rPr>
        <w:t>на реализацию региональных проектов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 по сводной бюджетной росписи) и </w:t>
      </w:r>
      <w:r w:rsidRPr="00B86099">
        <w:rPr>
          <w:rFonts w:ascii="Times New Roman" w:hAnsi="Times New Roman"/>
          <w:sz w:val="26"/>
          <w:szCs w:val="26"/>
        </w:rPr>
        <w:t xml:space="preserve">приходится на </w:t>
      </w:r>
      <w:r w:rsidR="00147ADC">
        <w:rPr>
          <w:rFonts w:ascii="Times New Roman" w:hAnsi="Times New Roman"/>
          <w:sz w:val="26"/>
          <w:szCs w:val="26"/>
        </w:rPr>
        <w:t>24</w:t>
      </w:r>
      <w:r w:rsidRPr="00B86099">
        <w:rPr>
          <w:rFonts w:ascii="Times New Roman" w:hAnsi="Times New Roman"/>
          <w:sz w:val="26"/>
          <w:szCs w:val="26"/>
        </w:rPr>
        <w:t xml:space="preserve"> проект</w:t>
      </w:r>
      <w:r w:rsidR="00147ADC">
        <w:rPr>
          <w:rFonts w:ascii="Times New Roman" w:hAnsi="Times New Roman"/>
          <w:sz w:val="26"/>
          <w:szCs w:val="26"/>
        </w:rPr>
        <w:t>а</w:t>
      </w:r>
      <w:r w:rsidRPr="00B86099">
        <w:rPr>
          <w:rFonts w:ascii="Times New Roman" w:hAnsi="Times New Roman"/>
          <w:sz w:val="26"/>
          <w:szCs w:val="26"/>
        </w:rPr>
        <w:t xml:space="preserve">. </w:t>
      </w:r>
    </w:p>
    <w:p w14:paraId="24C6AE03" w14:textId="13C7467F" w:rsidR="00CA3347" w:rsidRDefault="0075146E" w:rsidP="00CA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146E">
        <w:rPr>
          <w:rFonts w:ascii="Times New Roman" w:hAnsi="Times New Roman" w:cs="Times New Roman"/>
          <w:sz w:val="26"/>
          <w:szCs w:val="26"/>
        </w:rPr>
        <w:t>По состоянию на 01.0</w:t>
      </w:r>
      <w:r w:rsidR="00147ADC">
        <w:rPr>
          <w:rFonts w:ascii="Times New Roman" w:hAnsi="Times New Roman" w:cs="Times New Roman"/>
          <w:sz w:val="26"/>
          <w:szCs w:val="26"/>
        </w:rPr>
        <w:t>7</w:t>
      </w:r>
      <w:r w:rsidRPr="0075146E">
        <w:rPr>
          <w:rFonts w:ascii="Times New Roman" w:hAnsi="Times New Roman" w:cs="Times New Roman"/>
          <w:sz w:val="26"/>
          <w:szCs w:val="26"/>
        </w:rPr>
        <w:t xml:space="preserve">.2021 имеется кредиторская задолженность на общую сумму </w:t>
      </w:r>
      <w:r w:rsidR="00147ADC">
        <w:rPr>
          <w:rFonts w:ascii="Times New Roman" w:hAnsi="Times New Roman" w:cs="Times New Roman"/>
          <w:sz w:val="26"/>
          <w:szCs w:val="26"/>
        </w:rPr>
        <w:t>51,6</w:t>
      </w:r>
      <w:r>
        <w:rPr>
          <w:rFonts w:ascii="Times New Roman" w:hAnsi="Times New Roman" w:cs="Times New Roman"/>
          <w:sz w:val="26"/>
          <w:szCs w:val="26"/>
        </w:rPr>
        <w:t xml:space="preserve"> млн</w:t>
      </w:r>
      <w:r w:rsidRPr="0075146E">
        <w:rPr>
          <w:rFonts w:ascii="Times New Roman" w:hAnsi="Times New Roman" w:cs="Times New Roman"/>
          <w:sz w:val="26"/>
          <w:szCs w:val="26"/>
        </w:rPr>
        <w:t>. рублей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5146E">
        <w:rPr>
          <w:rFonts w:ascii="Times New Roman" w:hAnsi="Times New Roman" w:cs="Times New Roman"/>
          <w:sz w:val="26"/>
          <w:szCs w:val="26"/>
        </w:rPr>
        <w:t>в том числе по национальным проектам: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02B9">
        <w:rPr>
          <w:rFonts w:ascii="Times New Roman" w:hAnsi="Times New Roman" w:cs="Times New Roman"/>
          <w:sz w:val="26"/>
          <w:szCs w:val="26"/>
        </w:rPr>
        <w:t>«</w:t>
      </w:r>
      <w:r w:rsidRPr="0075146E">
        <w:rPr>
          <w:rFonts w:ascii="Times New Roman" w:hAnsi="Times New Roman" w:cs="Times New Roman"/>
          <w:sz w:val="26"/>
          <w:szCs w:val="26"/>
        </w:rPr>
        <w:t xml:space="preserve">Здравоохранение» </w:t>
      </w:r>
      <w:r w:rsidR="00443E3C" w:rsidRPr="00F254F8">
        <w:rPr>
          <w:rFonts w:ascii="Times New Roman" w:hAnsi="Times New Roman"/>
          <w:sz w:val="26"/>
          <w:szCs w:val="26"/>
        </w:rPr>
        <w:t>–</w:t>
      </w:r>
      <w:r w:rsidR="00443E3C">
        <w:rPr>
          <w:rFonts w:ascii="Times New Roman" w:hAnsi="Times New Roman"/>
          <w:sz w:val="26"/>
          <w:szCs w:val="26"/>
        </w:rPr>
        <w:t xml:space="preserve"> </w:t>
      </w:r>
      <w:r w:rsidR="00147ADC">
        <w:rPr>
          <w:rFonts w:ascii="Times New Roman" w:hAnsi="Times New Roman" w:cs="Times New Roman"/>
          <w:sz w:val="26"/>
          <w:szCs w:val="26"/>
        </w:rPr>
        <w:t>29,5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146E">
        <w:rPr>
          <w:rFonts w:ascii="Times New Roman" w:hAnsi="Times New Roman" w:cs="Times New Roman"/>
          <w:sz w:val="26"/>
          <w:szCs w:val="26"/>
        </w:rPr>
        <w:t>млн.</w:t>
      </w:r>
      <w:r w:rsidR="00443E3C">
        <w:rPr>
          <w:rFonts w:ascii="Times New Roman" w:hAnsi="Times New Roman" w:cs="Times New Roman"/>
          <w:sz w:val="26"/>
          <w:szCs w:val="26"/>
        </w:rPr>
        <w:t> </w:t>
      </w:r>
      <w:r w:rsidRPr="0075146E">
        <w:rPr>
          <w:rFonts w:ascii="Times New Roman" w:hAnsi="Times New Roman" w:cs="Times New Roman"/>
          <w:sz w:val="26"/>
          <w:szCs w:val="26"/>
        </w:rPr>
        <w:t>рублей,</w:t>
      </w:r>
      <w:r>
        <w:rPr>
          <w:rFonts w:ascii="Times New Roman" w:hAnsi="Times New Roman" w:cs="Times New Roman"/>
          <w:sz w:val="26"/>
          <w:szCs w:val="26"/>
        </w:rPr>
        <w:t xml:space="preserve"> «Безопасные качественные дороги» </w:t>
      </w:r>
      <w:r w:rsidR="00443E3C" w:rsidRPr="00F254F8">
        <w:rPr>
          <w:rFonts w:ascii="Times New Roman" w:hAnsi="Times New Roman"/>
          <w:sz w:val="26"/>
          <w:szCs w:val="26"/>
        </w:rPr>
        <w:t>–</w:t>
      </w:r>
      <w:r w:rsidR="00443E3C">
        <w:rPr>
          <w:rFonts w:ascii="Times New Roman" w:hAnsi="Times New Roman"/>
          <w:sz w:val="26"/>
          <w:szCs w:val="26"/>
        </w:rPr>
        <w:t xml:space="preserve"> </w:t>
      </w:r>
      <w:r w:rsidR="00147ADC">
        <w:rPr>
          <w:rFonts w:ascii="Times New Roman" w:hAnsi="Times New Roman" w:cs="Times New Roman"/>
          <w:sz w:val="26"/>
          <w:szCs w:val="26"/>
        </w:rPr>
        <w:t>19,5</w:t>
      </w:r>
      <w:r>
        <w:rPr>
          <w:rFonts w:ascii="Times New Roman" w:hAnsi="Times New Roman" w:cs="Times New Roman"/>
          <w:sz w:val="26"/>
          <w:szCs w:val="26"/>
        </w:rPr>
        <w:t xml:space="preserve"> млн.</w:t>
      </w:r>
      <w:r w:rsidR="00443E3C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="00770AF6">
        <w:rPr>
          <w:rFonts w:ascii="Times New Roman" w:hAnsi="Times New Roman" w:cs="Times New Roman"/>
          <w:sz w:val="26"/>
          <w:szCs w:val="26"/>
        </w:rPr>
        <w:t>, «Демография»</w:t>
      </w:r>
      <w:r w:rsidR="00147ADC">
        <w:rPr>
          <w:rFonts w:ascii="Times New Roman" w:hAnsi="Times New Roman" w:cs="Times New Roman"/>
          <w:sz w:val="26"/>
          <w:szCs w:val="26"/>
        </w:rPr>
        <w:t xml:space="preserve"> </w:t>
      </w:r>
      <w:r w:rsidR="00443E3C" w:rsidRPr="00F254F8">
        <w:rPr>
          <w:rFonts w:ascii="Times New Roman" w:hAnsi="Times New Roman"/>
          <w:sz w:val="26"/>
          <w:szCs w:val="26"/>
        </w:rPr>
        <w:t>–</w:t>
      </w:r>
      <w:r w:rsidR="00443E3C">
        <w:rPr>
          <w:rFonts w:ascii="Times New Roman" w:hAnsi="Times New Roman"/>
          <w:sz w:val="26"/>
          <w:szCs w:val="26"/>
        </w:rPr>
        <w:t xml:space="preserve"> </w:t>
      </w:r>
      <w:r w:rsidR="00147ADC">
        <w:rPr>
          <w:rFonts w:ascii="Times New Roman" w:hAnsi="Times New Roman" w:cs="Times New Roman"/>
          <w:sz w:val="26"/>
          <w:szCs w:val="26"/>
        </w:rPr>
        <w:t>2,6</w:t>
      </w:r>
      <w:r w:rsidR="001C57B2">
        <w:rPr>
          <w:rFonts w:ascii="Times New Roman" w:hAnsi="Times New Roman" w:cs="Times New Roman"/>
          <w:sz w:val="26"/>
          <w:szCs w:val="26"/>
        </w:rPr>
        <w:t xml:space="preserve"> </w:t>
      </w:r>
      <w:r w:rsidR="00770AF6">
        <w:rPr>
          <w:rFonts w:ascii="Times New Roman" w:hAnsi="Times New Roman" w:cs="Times New Roman"/>
          <w:sz w:val="26"/>
          <w:szCs w:val="26"/>
        </w:rPr>
        <w:t xml:space="preserve">млн. </w:t>
      </w:r>
      <w:r w:rsidR="00770AF6" w:rsidRPr="00CA3347">
        <w:rPr>
          <w:rFonts w:ascii="Times New Roman" w:hAnsi="Times New Roman" w:cs="Times New Roman"/>
          <w:sz w:val="26"/>
          <w:szCs w:val="26"/>
        </w:rPr>
        <w:t>рублей.</w:t>
      </w:r>
    </w:p>
    <w:p w14:paraId="4F6FC883" w14:textId="77777777" w:rsidR="00443E3C" w:rsidRDefault="00443E3C" w:rsidP="00443E3C">
      <w:pPr>
        <w:pStyle w:val="af"/>
        <w:spacing w:before="0" w:beforeAutospacing="0" w:after="0" w:afterAutospacing="0"/>
        <w:ind w:firstLine="705"/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>М</w:t>
      </w:r>
      <w:r w:rsidRPr="002910BE">
        <w:rPr>
          <w:sz w:val="26"/>
          <w:szCs w:val="26"/>
        </w:rPr>
        <w:t>ероприяти</w:t>
      </w:r>
      <w:r>
        <w:rPr>
          <w:sz w:val="26"/>
          <w:szCs w:val="26"/>
        </w:rPr>
        <w:t>я</w:t>
      </w:r>
      <w:r w:rsidRPr="002910BE">
        <w:rPr>
          <w:sz w:val="26"/>
          <w:szCs w:val="26"/>
        </w:rPr>
        <w:t xml:space="preserve"> 1</w:t>
      </w:r>
      <w:r>
        <w:rPr>
          <w:sz w:val="26"/>
          <w:szCs w:val="26"/>
        </w:rPr>
        <w:t>1</w:t>
      </w:r>
      <w:r w:rsidRPr="002910BE">
        <w:rPr>
          <w:sz w:val="26"/>
          <w:szCs w:val="26"/>
        </w:rPr>
        <w:t xml:space="preserve"> региональных проектов в 202</w:t>
      </w:r>
      <w:r>
        <w:rPr>
          <w:sz w:val="26"/>
          <w:szCs w:val="26"/>
        </w:rPr>
        <w:t>1</w:t>
      </w:r>
      <w:r w:rsidRPr="002910BE">
        <w:rPr>
          <w:sz w:val="26"/>
          <w:szCs w:val="26"/>
        </w:rPr>
        <w:t xml:space="preserve"> году </w:t>
      </w:r>
      <w:r w:rsidRPr="00BA03B4">
        <w:rPr>
          <w:rFonts w:eastAsia="Calibri"/>
          <w:sz w:val="26"/>
          <w:szCs w:val="26"/>
        </w:rPr>
        <w:t>реали</w:t>
      </w:r>
      <w:r>
        <w:rPr>
          <w:rFonts w:eastAsia="Calibri"/>
          <w:sz w:val="26"/>
          <w:szCs w:val="26"/>
        </w:rPr>
        <w:t>зуются 38</w:t>
      </w:r>
      <w:r w:rsidRPr="00BA03B4">
        <w:rPr>
          <w:rFonts w:eastAsia="Calibri"/>
          <w:sz w:val="26"/>
          <w:szCs w:val="26"/>
        </w:rPr>
        <w:t xml:space="preserve"> </w:t>
      </w:r>
      <w:r w:rsidRPr="002910BE">
        <w:rPr>
          <w:sz w:val="26"/>
          <w:szCs w:val="26"/>
        </w:rPr>
        <w:t xml:space="preserve">муниципальными образованиями за счет </w:t>
      </w:r>
      <w:r w:rsidRPr="00BA03B4">
        <w:rPr>
          <w:rFonts w:eastAsia="Calibri"/>
          <w:sz w:val="26"/>
          <w:szCs w:val="26"/>
        </w:rPr>
        <w:t>предоставл</w:t>
      </w:r>
      <w:r>
        <w:rPr>
          <w:rFonts w:eastAsia="Calibri"/>
          <w:sz w:val="26"/>
          <w:szCs w:val="26"/>
        </w:rPr>
        <w:t>яем</w:t>
      </w:r>
      <w:r w:rsidRPr="00BA03B4">
        <w:rPr>
          <w:rFonts w:eastAsia="Calibri"/>
          <w:sz w:val="26"/>
          <w:szCs w:val="26"/>
        </w:rPr>
        <w:t xml:space="preserve">ых </w:t>
      </w:r>
      <w:r w:rsidRPr="002910BE">
        <w:rPr>
          <w:sz w:val="26"/>
          <w:szCs w:val="26"/>
        </w:rPr>
        <w:t xml:space="preserve">из республиканского бюджета субсидий и иных межбюджетных трансфертов в общей сумме </w:t>
      </w:r>
      <w:r w:rsidRPr="00BA03B4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 xml:space="preserve"> млрд</w:t>
      </w:r>
      <w:r w:rsidRPr="00BA03B4">
        <w:rPr>
          <w:rFonts w:eastAsia="Calibri"/>
          <w:sz w:val="26"/>
          <w:szCs w:val="26"/>
        </w:rPr>
        <w:t>. рублей, или 3</w:t>
      </w:r>
      <w:r>
        <w:rPr>
          <w:rFonts w:eastAsia="Calibri"/>
          <w:sz w:val="26"/>
          <w:szCs w:val="26"/>
        </w:rPr>
        <w:t>1,2</w:t>
      </w:r>
      <w:r w:rsidRPr="00BA03B4">
        <w:rPr>
          <w:rFonts w:eastAsia="Calibri"/>
          <w:bCs/>
          <w:sz w:val="26"/>
          <w:szCs w:val="26"/>
        </w:rPr>
        <w:t xml:space="preserve">% </w:t>
      </w:r>
      <w:r w:rsidRPr="00F57681">
        <w:rPr>
          <w:rFonts w:eastAsia="Calibri"/>
          <w:bCs/>
          <w:sz w:val="26"/>
          <w:szCs w:val="26"/>
        </w:rPr>
        <w:t>общего объема бюджетных средств на региональные проекты</w:t>
      </w:r>
      <w:r>
        <w:rPr>
          <w:rFonts w:eastAsia="Calibri"/>
          <w:bCs/>
          <w:sz w:val="26"/>
          <w:szCs w:val="26"/>
        </w:rPr>
        <w:t>.</w:t>
      </w:r>
    </w:p>
    <w:p w14:paraId="571C12FD" w14:textId="072C360E" w:rsidR="001C57B2" w:rsidRPr="00F254F8" w:rsidRDefault="00E51421" w:rsidP="00147ADC">
      <w:pPr>
        <w:spacing w:after="0" w:line="240" w:lineRule="auto"/>
        <w:ind w:firstLine="705"/>
        <w:jc w:val="both"/>
        <w:rPr>
          <w:rFonts w:ascii="Times New Roman" w:hAnsi="Times New Roman"/>
          <w:bCs/>
          <w:sz w:val="26"/>
          <w:szCs w:val="26"/>
        </w:rPr>
      </w:pPr>
      <w:bookmarkStart w:id="4" w:name="_Hlk64553722"/>
      <w:r>
        <w:rPr>
          <w:rFonts w:ascii="Times New Roman" w:hAnsi="Times New Roman" w:cs="Times New Roman"/>
          <w:sz w:val="26"/>
          <w:szCs w:val="26"/>
        </w:rPr>
        <w:t>А</w:t>
      </w:r>
      <w:r w:rsidRPr="00E51421">
        <w:rPr>
          <w:rFonts w:ascii="Times New Roman" w:hAnsi="Times New Roman" w:cs="Times New Roman"/>
          <w:sz w:val="26"/>
          <w:szCs w:val="26"/>
        </w:rPr>
        <w:t xml:space="preserve">ктивными участниками реализации </w:t>
      </w:r>
      <w:r w:rsidR="00443E3C">
        <w:rPr>
          <w:rFonts w:ascii="Times New Roman" w:hAnsi="Times New Roman" w:cs="Times New Roman"/>
          <w:sz w:val="26"/>
          <w:szCs w:val="26"/>
        </w:rPr>
        <w:t>региональных</w:t>
      </w:r>
      <w:r w:rsidRPr="00E51421">
        <w:rPr>
          <w:rFonts w:ascii="Times New Roman" w:hAnsi="Times New Roman" w:cs="Times New Roman"/>
          <w:sz w:val="26"/>
          <w:szCs w:val="26"/>
        </w:rPr>
        <w:t xml:space="preserve"> проектов в Республике Хакасия в 202</w:t>
      </w:r>
      <w:r w:rsidR="001C57B2">
        <w:rPr>
          <w:rFonts w:ascii="Times New Roman" w:hAnsi="Times New Roman" w:cs="Times New Roman"/>
          <w:sz w:val="26"/>
          <w:szCs w:val="26"/>
        </w:rPr>
        <w:t>1</w:t>
      </w:r>
      <w:r w:rsidRPr="00E51421">
        <w:rPr>
          <w:rFonts w:ascii="Times New Roman" w:hAnsi="Times New Roman" w:cs="Times New Roman"/>
          <w:sz w:val="26"/>
          <w:szCs w:val="26"/>
        </w:rPr>
        <w:t xml:space="preserve"> году</w:t>
      </w:r>
      <w:r w:rsidR="00443E3C">
        <w:rPr>
          <w:rFonts w:ascii="Times New Roman" w:hAnsi="Times New Roman" w:cs="Times New Roman"/>
          <w:sz w:val="26"/>
          <w:szCs w:val="26"/>
        </w:rPr>
        <w:t xml:space="preserve"> </w:t>
      </w:r>
      <w:r w:rsidRPr="00E51421">
        <w:rPr>
          <w:rFonts w:ascii="Times New Roman" w:hAnsi="Times New Roman" w:cs="Times New Roman"/>
          <w:sz w:val="26"/>
          <w:szCs w:val="26"/>
        </w:rPr>
        <w:t>являются</w:t>
      </w:r>
      <w:r w:rsidR="000F7CF7">
        <w:rPr>
          <w:rFonts w:ascii="Times New Roman" w:hAnsi="Times New Roman" w:cs="Times New Roman"/>
          <w:sz w:val="26"/>
          <w:szCs w:val="26"/>
        </w:rPr>
        <w:t>:</w:t>
      </w:r>
      <w:r w:rsidRPr="00E51421">
        <w:rPr>
          <w:rFonts w:ascii="Times New Roman" w:hAnsi="Times New Roman" w:cs="Times New Roman"/>
          <w:sz w:val="26"/>
          <w:szCs w:val="26"/>
        </w:rPr>
        <w:t xml:space="preserve"> </w:t>
      </w:r>
      <w:r w:rsidR="001C57B2" w:rsidRPr="00F254F8">
        <w:rPr>
          <w:rFonts w:ascii="Times New Roman" w:hAnsi="Times New Roman"/>
          <w:sz w:val="26"/>
          <w:szCs w:val="26"/>
        </w:rPr>
        <w:t>г. Черногорск – 3</w:t>
      </w:r>
      <w:r w:rsidR="00147ADC">
        <w:rPr>
          <w:rFonts w:ascii="Times New Roman" w:hAnsi="Times New Roman"/>
          <w:sz w:val="26"/>
          <w:szCs w:val="26"/>
        </w:rPr>
        <w:t>3,9</w:t>
      </w:r>
      <w:r w:rsidR="001C57B2" w:rsidRPr="00F254F8">
        <w:rPr>
          <w:rFonts w:ascii="Times New Roman" w:hAnsi="Times New Roman"/>
          <w:sz w:val="26"/>
          <w:szCs w:val="26"/>
        </w:rPr>
        <w:t>% общего объема, г. Абакан – 21,</w:t>
      </w:r>
      <w:r w:rsidR="00147ADC">
        <w:rPr>
          <w:rFonts w:ascii="Times New Roman" w:hAnsi="Times New Roman"/>
          <w:sz w:val="26"/>
          <w:szCs w:val="26"/>
        </w:rPr>
        <w:t>2</w:t>
      </w:r>
      <w:r w:rsidR="001C57B2" w:rsidRPr="00F254F8">
        <w:rPr>
          <w:rFonts w:ascii="Times New Roman" w:hAnsi="Times New Roman"/>
          <w:sz w:val="26"/>
          <w:szCs w:val="26"/>
        </w:rPr>
        <w:t>%, Аскизский район – 1</w:t>
      </w:r>
      <w:r w:rsidR="00147ADC">
        <w:rPr>
          <w:rFonts w:ascii="Times New Roman" w:hAnsi="Times New Roman"/>
          <w:sz w:val="26"/>
          <w:szCs w:val="26"/>
        </w:rPr>
        <w:t>3,4</w:t>
      </w:r>
      <w:r w:rsidR="001C57B2" w:rsidRPr="00F254F8">
        <w:rPr>
          <w:rFonts w:ascii="Times New Roman" w:hAnsi="Times New Roman"/>
          <w:sz w:val="26"/>
          <w:szCs w:val="26"/>
        </w:rPr>
        <w:t xml:space="preserve">%, г. Саяногорск – </w:t>
      </w:r>
      <w:r w:rsidR="00147ADC">
        <w:rPr>
          <w:rFonts w:ascii="Times New Roman" w:hAnsi="Times New Roman"/>
          <w:sz w:val="26"/>
          <w:szCs w:val="26"/>
        </w:rPr>
        <w:t>8</w:t>
      </w:r>
      <w:r w:rsidR="001C57B2" w:rsidRPr="00F254F8">
        <w:rPr>
          <w:rFonts w:ascii="Times New Roman" w:hAnsi="Times New Roman"/>
          <w:sz w:val="26"/>
          <w:szCs w:val="26"/>
        </w:rPr>
        <w:t>,7%</w:t>
      </w:r>
      <w:r w:rsidR="001C57B2">
        <w:rPr>
          <w:rFonts w:ascii="Times New Roman" w:hAnsi="Times New Roman"/>
          <w:sz w:val="26"/>
          <w:szCs w:val="26"/>
        </w:rPr>
        <w:t xml:space="preserve">, </w:t>
      </w:r>
      <w:r w:rsidR="00147ADC" w:rsidRPr="00BA03B4">
        <w:rPr>
          <w:rFonts w:ascii="Times New Roman" w:hAnsi="Times New Roman"/>
          <w:sz w:val="26"/>
          <w:szCs w:val="26"/>
        </w:rPr>
        <w:t xml:space="preserve">Усть-Абаканский район – </w:t>
      </w:r>
      <w:r w:rsidR="00147ADC">
        <w:rPr>
          <w:rFonts w:ascii="Times New Roman" w:hAnsi="Times New Roman"/>
          <w:sz w:val="26"/>
          <w:szCs w:val="26"/>
        </w:rPr>
        <w:t>7,9</w:t>
      </w:r>
      <w:r w:rsidR="00147ADC" w:rsidRPr="00BA03B4">
        <w:rPr>
          <w:rFonts w:ascii="Times New Roman" w:hAnsi="Times New Roman"/>
          <w:sz w:val="26"/>
          <w:szCs w:val="26"/>
        </w:rPr>
        <w:t>%</w:t>
      </w:r>
      <w:r w:rsidR="00147ADC">
        <w:rPr>
          <w:rFonts w:ascii="Times New Roman" w:hAnsi="Times New Roman"/>
          <w:sz w:val="26"/>
          <w:szCs w:val="26"/>
        </w:rPr>
        <w:t xml:space="preserve">, </w:t>
      </w:r>
      <w:r w:rsidR="00147ADC" w:rsidRPr="00BA03B4">
        <w:rPr>
          <w:rFonts w:ascii="Times New Roman" w:hAnsi="Times New Roman"/>
          <w:sz w:val="26"/>
          <w:szCs w:val="26"/>
        </w:rPr>
        <w:t xml:space="preserve">Алтайский район – </w:t>
      </w:r>
      <w:r w:rsidR="00147ADC">
        <w:rPr>
          <w:rFonts w:ascii="Times New Roman" w:hAnsi="Times New Roman"/>
          <w:sz w:val="26"/>
          <w:szCs w:val="26"/>
        </w:rPr>
        <w:t>5,6</w:t>
      </w:r>
      <w:r w:rsidR="00147ADC" w:rsidRPr="00BA03B4">
        <w:rPr>
          <w:rFonts w:ascii="Times New Roman" w:hAnsi="Times New Roman"/>
          <w:sz w:val="26"/>
          <w:szCs w:val="26"/>
        </w:rPr>
        <w:t>%</w:t>
      </w:r>
      <w:r w:rsidR="00147ADC">
        <w:rPr>
          <w:rFonts w:ascii="Times New Roman" w:hAnsi="Times New Roman"/>
          <w:sz w:val="26"/>
          <w:szCs w:val="26"/>
        </w:rPr>
        <w:t xml:space="preserve">, </w:t>
      </w:r>
      <w:r w:rsidRPr="00E51421">
        <w:rPr>
          <w:rFonts w:ascii="Times New Roman" w:hAnsi="Times New Roman" w:cs="Times New Roman"/>
          <w:sz w:val="26"/>
          <w:szCs w:val="26"/>
        </w:rPr>
        <w:t>по количеству участвующих поселений –</w:t>
      </w:r>
      <w:r w:rsidR="00443E3C">
        <w:rPr>
          <w:rFonts w:ascii="Times New Roman" w:hAnsi="Times New Roman" w:cs="Times New Roman"/>
          <w:sz w:val="26"/>
          <w:szCs w:val="26"/>
        </w:rPr>
        <w:t xml:space="preserve"> </w:t>
      </w:r>
      <w:r w:rsidR="001C57B2" w:rsidRPr="00F254F8">
        <w:rPr>
          <w:rFonts w:ascii="Times New Roman" w:hAnsi="Times New Roman"/>
          <w:bCs/>
          <w:sz w:val="26"/>
          <w:szCs w:val="26"/>
        </w:rPr>
        <w:t xml:space="preserve">Усть-Абаканский и </w:t>
      </w:r>
      <w:bookmarkStart w:id="5" w:name="_Hlk70603293"/>
      <w:r w:rsidR="001C57B2" w:rsidRPr="00F254F8">
        <w:rPr>
          <w:rFonts w:ascii="Times New Roman" w:hAnsi="Times New Roman"/>
          <w:bCs/>
          <w:sz w:val="26"/>
          <w:szCs w:val="26"/>
        </w:rPr>
        <w:t xml:space="preserve">Орджоникидзевский районы (6 и 5 поселений </w:t>
      </w:r>
      <w:bookmarkEnd w:id="5"/>
      <w:r w:rsidR="001C57B2" w:rsidRPr="00F254F8">
        <w:rPr>
          <w:rFonts w:ascii="Times New Roman" w:hAnsi="Times New Roman"/>
          <w:bCs/>
          <w:sz w:val="26"/>
          <w:szCs w:val="26"/>
        </w:rPr>
        <w:t>соответственно).</w:t>
      </w:r>
    </w:p>
    <w:bookmarkEnd w:id="4"/>
    <w:p w14:paraId="70232CAA" w14:textId="730068A8" w:rsidR="001C57B2" w:rsidRDefault="001C57B2" w:rsidP="001C57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За счет средств бюджетов </w:t>
      </w:r>
      <w:r>
        <w:rPr>
          <w:rFonts w:ascii="Times New Roman" w:hAnsi="Times New Roman"/>
          <w:sz w:val="26"/>
          <w:szCs w:val="26"/>
        </w:rPr>
        <w:t>муниципальных образований Р</w:t>
      </w:r>
      <w:r w:rsidRPr="00B86099">
        <w:rPr>
          <w:rFonts w:ascii="Times New Roman" w:hAnsi="Times New Roman"/>
          <w:sz w:val="26"/>
          <w:szCs w:val="26"/>
        </w:rPr>
        <w:t xml:space="preserve">еспублики </w:t>
      </w:r>
      <w:r>
        <w:rPr>
          <w:rFonts w:ascii="Times New Roman" w:hAnsi="Times New Roman"/>
          <w:sz w:val="26"/>
          <w:szCs w:val="26"/>
        </w:rPr>
        <w:t xml:space="preserve">Хакасия </w:t>
      </w:r>
      <w:r w:rsidRPr="00B86099">
        <w:rPr>
          <w:rFonts w:ascii="Times New Roman" w:hAnsi="Times New Roman"/>
          <w:sz w:val="26"/>
          <w:szCs w:val="26"/>
        </w:rPr>
        <w:t xml:space="preserve">на реализацию региональных проектов </w:t>
      </w:r>
      <w:r w:rsidR="00D42B23">
        <w:rPr>
          <w:rFonts w:ascii="Times New Roman" w:hAnsi="Times New Roman"/>
          <w:sz w:val="26"/>
          <w:szCs w:val="26"/>
        </w:rPr>
        <w:t xml:space="preserve">в 1 полугодии </w:t>
      </w:r>
      <w:r w:rsidRPr="00B8609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Pr="00B86099">
        <w:rPr>
          <w:rFonts w:ascii="Times New Roman" w:hAnsi="Times New Roman"/>
          <w:sz w:val="26"/>
          <w:szCs w:val="26"/>
        </w:rPr>
        <w:t xml:space="preserve"> год</w:t>
      </w:r>
      <w:r w:rsidR="00D42B23">
        <w:rPr>
          <w:rFonts w:ascii="Times New Roman" w:hAnsi="Times New Roman"/>
          <w:sz w:val="26"/>
          <w:szCs w:val="26"/>
        </w:rPr>
        <w:t xml:space="preserve">а направлено </w:t>
      </w:r>
      <w:r w:rsidR="00D42B23">
        <w:rPr>
          <w:rFonts w:ascii="Times New Roman" w:hAnsi="Times New Roman"/>
          <w:sz w:val="26"/>
          <w:szCs w:val="26"/>
        </w:rPr>
        <w:t>4 млн</w:t>
      </w:r>
      <w:r w:rsidR="00D42B23" w:rsidRPr="00EE6EE0">
        <w:rPr>
          <w:rFonts w:ascii="Times New Roman" w:hAnsi="Times New Roman"/>
          <w:sz w:val="26"/>
          <w:szCs w:val="26"/>
        </w:rPr>
        <w:t>. рублей</w:t>
      </w:r>
      <w:r w:rsidR="00D42B23">
        <w:rPr>
          <w:rFonts w:ascii="Times New Roman" w:hAnsi="Times New Roman"/>
          <w:sz w:val="26"/>
          <w:szCs w:val="26"/>
        </w:rPr>
        <w:t xml:space="preserve">, или </w:t>
      </w:r>
      <w:r w:rsidR="00D42B23">
        <w:rPr>
          <w:rFonts w:ascii="Times New Roman" w:hAnsi="Times New Roman"/>
          <w:sz w:val="26"/>
          <w:szCs w:val="26"/>
        </w:rPr>
        <w:t>9</w:t>
      </w:r>
      <w:r w:rsidR="00D42B23" w:rsidRPr="00EE6EE0">
        <w:rPr>
          <w:rFonts w:ascii="Times New Roman" w:hAnsi="Times New Roman"/>
          <w:sz w:val="26"/>
          <w:szCs w:val="26"/>
        </w:rPr>
        <w:t>%</w:t>
      </w:r>
      <w:r w:rsidR="00D42B23">
        <w:rPr>
          <w:rFonts w:ascii="Times New Roman" w:hAnsi="Times New Roman"/>
          <w:sz w:val="26"/>
          <w:szCs w:val="26"/>
        </w:rPr>
        <w:t xml:space="preserve"> план</w:t>
      </w:r>
      <w:r w:rsidR="001D1461">
        <w:rPr>
          <w:rFonts w:ascii="Times New Roman" w:hAnsi="Times New Roman"/>
          <w:sz w:val="26"/>
          <w:szCs w:val="26"/>
        </w:rPr>
        <w:t>овых назначений</w:t>
      </w:r>
      <w:r w:rsidRPr="00EE6EE0">
        <w:rPr>
          <w:rFonts w:ascii="Times New Roman" w:hAnsi="Times New Roman"/>
          <w:sz w:val="26"/>
          <w:szCs w:val="26"/>
        </w:rPr>
        <w:t xml:space="preserve">, </w:t>
      </w:r>
      <w:r w:rsidR="00D42B23">
        <w:rPr>
          <w:rFonts w:ascii="Times New Roman" w:hAnsi="Times New Roman"/>
          <w:sz w:val="26"/>
          <w:szCs w:val="26"/>
        </w:rPr>
        <w:t>з</w:t>
      </w:r>
      <w:r w:rsidRPr="00B86099">
        <w:rPr>
          <w:rFonts w:ascii="Times New Roman" w:hAnsi="Times New Roman"/>
          <w:sz w:val="26"/>
          <w:szCs w:val="26"/>
        </w:rPr>
        <w:t xml:space="preserve">а счет средств </w:t>
      </w:r>
      <w:r w:rsidRPr="006A19B6">
        <w:rPr>
          <w:rFonts w:ascii="Times New Roman" w:hAnsi="Times New Roman"/>
          <w:sz w:val="26"/>
          <w:szCs w:val="26"/>
        </w:rPr>
        <w:t>бюджетов государственных внебюджетных фондов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D42B23" w:rsidRPr="00F254F8">
        <w:rPr>
          <w:rFonts w:ascii="Times New Roman" w:hAnsi="Times New Roman"/>
          <w:sz w:val="26"/>
          <w:szCs w:val="26"/>
        </w:rPr>
        <w:t xml:space="preserve">– </w:t>
      </w:r>
      <w:r w:rsidR="00147AD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35</w:t>
      </w:r>
      <w:r w:rsidR="00147ADC">
        <w:rPr>
          <w:rFonts w:ascii="Times New Roman" w:hAnsi="Times New Roman"/>
          <w:sz w:val="26"/>
          <w:szCs w:val="26"/>
        </w:rPr>
        <w:t>,7</w:t>
      </w:r>
      <w:r w:rsidRPr="00B86099">
        <w:rPr>
          <w:rFonts w:ascii="Times New Roman" w:hAnsi="Times New Roman"/>
          <w:sz w:val="26"/>
          <w:szCs w:val="26"/>
        </w:rPr>
        <w:t xml:space="preserve"> млн.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147ADC">
        <w:rPr>
          <w:rFonts w:ascii="Times New Roman" w:hAnsi="Times New Roman"/>
          <w:sz w:val="26"/>
          <w:szCs w:val="26"/>
        </w:rPr>
        <w:t>47</w:t>
      </w:r>
      <w:r w:rsidRPr="00B8609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).</w:t>
      </w:r>
    </w:p>
    <w:p w14:paraId="564852F3" w14:textId="589EC4AB" w:rsidR="00912071" w:rsidRDefault="00912071" w:rsidP="009120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9EC">
        <w:rPr>
          <w:rFonts w:ascii="Times New Roman" w:hAnsi="Times New Roman"/>
          <w:sz w:val="26"/>
          <w:szCs w:val="26"/>
        </w:rPr>
        <w:lastRenderedPageBreak/>
        <w:t xml:space="preserve">По результатам </w:t>
      </w:r>
      <w:r>
        <w:rPr>
          <w:rFonts w:ascii="Times New Roman" w:hAnsi="Times New Roman"/>
          <w:sz w:val="26"/>
          <w:szCs w:val="26"/>
        </w:rPr>
        <w:t xml:space="preserve">мониторинга за 1 </w:t>
      </w:r>
      <w:r w:rsidR="00147ADC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2021 года </w:t>
      </w:r>
      <w:r w:rsidRPr="000939EC">
        <w:rPr>
          <w:rFonts w:ascii="Times New Roman" w:hAnsi="Times New Roman"/>
          <w:sz w:val="26"/>
          <w:szCs w:val="26"/>
        </w:rPr>
        <w:t>установлено</w:t>
      </w:r>
      <w:r>
        <w:rPr>
          <w:rFonts w:ascii="Times New Roman" w:hAnsi="Times New Roman"/>
          <w:sz w:val="26"/>
          <w:szCs w:val="26"/>
        </w:rPr>
        <w:t>:</w:t>
      </w:r>
    </w:p>
    <w:p w14:paraId="532038F0" w14:textId="2B7468E3" w:rsidR="00D42B23" w:rsidRPr="007E5218" w:rsidRDefault="00D42B23" w:rsidP="00D42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02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61302A">
        <w:rPr>
          <w:rFonts w:ascii="Times New Roman" w:hAnsi="Times New Roman"/>
          <w:sz w:val="26"/>
          <w:szCs w:val="26"/>
        </w:rPr>
        <w:t>о</w:t>
      </w:r>
      <w:r w:rsidRPr="0061302A">
        <w:rPr>
          <w:rFonts w:ascii="Times New Roman" w:hAnsi="Times New Roman"/>
          <w:color w:val="000000"/>
          <w:sz w:val="26"/>
          <w:szCs w:val="28"/>
        </w:rPr>
        <w:t xml:space="preserve"> региональному проекту</w:t>
      </w:r>
      <w:r w:rsidRPr="001B6C05">
        <w:rPr>
          <w:rFonts w:ascii="Times New Roman" w:hAnsi="Times New Roman"/>
          <w:i/>
          <w:iCs/>
          <w:color w:val="000000"/>
          <w:sz w:val="26"/>
          <w:szCs w:val="28"/>
        </w:rPr>
        <w:t xml:space="preserve"> «</w:t>
      </w:r>
      <w:r w:rsidRPr="001B6C05">
        <w:rPr>
          <w:rFonts w:ascii="Times New Roman" w:hAnsi="Times New Roman"/>
          <w:i/>
          <w:iCs/>
          <w:color w:val="000000"/>
          <w:sz w:val="26"/>
          <w:szCs w:val="26"/>
        </w:rPr>
        <w:t>Финансовая поддержка семей при рождении детей»</w:t>
      </w:r>
      <w:r w:rsidRPr="007E521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за 2 квартал 2021 года </w:t>
      </w:r>
      <w:r w:rsidRPr="007E52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наблюдается увеличение числа семей, получающих ежемесячные выплаты в связи с рождением (усыновлением) первого </w:t>
      </w:r>
      <w:r w:rsidRPr="00EF23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ребенка (+ 583), в связи с рождением третьего ребенка или последующих детей до достижения ребенком возраста трех лет </w:t>
      </w:r>
      <w:r w:rsidRPr="007E5218">
        <w:rPr>
          <w:rFonts w:ascii="Times New Roman" w:eastAsia="Times New Roman" w:hAnsi="Times New Roman" w:cs="Times New Roman"/>
          <w:color w:val="000000"/>
          <w:sz w:val="26"/>
          <w:szCs w:val="26"/>
        </w:rPr>
        <w:t>(+ 3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06</w:t>
      </w:r>
      <w:r w:rsidRPr="007E5218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41B4E0C8" w14:textId="71EE82BD" w:rsidR="00D42B23" w:rsidRDefault="00492AA2" w:rsidP="00492A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Н</w:t>
      </w:r>
      <w:r w:rsidR="00D42B23" w:rsidRPr="00492AA2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аблюдается значительное отклонение </w:t>
      </w:r>
      <w:r w:rsidRPr="00492AA2">
        <w:rPr>
          <w:rFonts w:ascii="Times New Roman" w:hAnsi="Times New Roman"/>
          <w:bCs/>
          <w:iCs/>
          <w:color w:val="000000" w:themeColor="text1"/>
          <w:sz w:val="26"/>
          <w:szCs w:val="26"/>
        </w:rPr>
        <w:t>от запланированных годовых значений</w:t>
      </w:r>
      <w:r w:rsidRPr="00492AA2">
        <w:rPr>
          <w:rFonts w:ascii="Times New Roman" w:hAnsi="Times New Roman"/>
          <w:color w:val="000000"/>
          <w:sz w:val="26"/>
          <w:szCs w:val="28"/>
        </w:rPr>
        <w:t xml:space="preserve"> </w:t>
      </w:r>
      <w:r w:rsidR="00D42B23" w:rsidRPr="00492AA2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по всем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4</w:t>
      </w:r>
      <w:r w:rsidR="00D42B23" w:rsidRPr="00492AA2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основным результатам </w:t>
      </w:r>
      <w:r w:rsidRPr="0061302A">
        <w:rPr>
          <w:rFonts w:ascii="Times New Roman" w:hAnsi="Times New Roman"/>
          <w:color w:val="000000"/>
          <w:sz w:val="26"/>
          <w:szCs w:val="28"/>
        </w:rPr>
        <w:t>регионально</w:t>
      </w:r>
      <w:r>
        <w:rPr>
          <w:rFonts w:ascii="Times New Roman" w:hAnsi="Times New Roman"/>
          <w:color w:val="000000"/>
          <w:sz w:val="26"/>
          <w:szCs w:val="28"/>
        </w:rPr>
        <w:t>го</w:t>
      </w:r>
      <w:r w:rsidRPr="0061302A">
        <w:rPr>
          <w:rFonts w:ascii="Times New Roman" w:hAnsi="Times New Roman"/>
          <w:color w:val="000000"/>
          <w:sz w:val="26"/>
          <w:szCs w:val="28"/>
        </w:rPr>
        <w:t xml:space="preserve"> проект</w:t>
      </w:r>
      <w:r>
        <w:rPr>
          <w:rFonts w:ascii="Times New Roman" w:hAnsi="Times New Roman"/>
          <w:color w:val="000000"/>
          <w:sz w:val="26"/>
          <w:szCs w:val="28"/>
        </w:rPr>
        <w:t>а</w:t>
      </w:r>
      <w:r w:rsidRPr="001B6C05">
        <w:rPr>
          <w:rFonts w:ascii="Times New Roman" w:hAnsi="Times New Roman"/>
          <w:i/>
          <w:iCs/>
          <w:color w:val="000000"/>
          <w:sz w:val="26"/>
          <w:szCs w:val="28"/>
        </w:rPr>
        <w:t xml:space="preserve"> </w:t>
      </w:r>
      <w:r w:rsidRPr="00492AA2">
        <w:rPr>
          <w:rFonts w:ascii="Times New Roman" w:hAnsi="Times New Roman"/>
          <w:bCs/>
          <w:i/>
          <w:color w:val="000000" w:themeColor="text1"/>
          <w:sz w:val="26"/>
          <w:szCs w:val="26"/>
        </w:rPr>
        <w:t>«Обеспечение медицинских организаций системы здравоохранения квалифицированными кадрами»</w:t>
      </w:r>
      <w:r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r w:rsidR="00D42B23" w:rsidRPr="00D42B23">
        <w:rPr>
          <w:rFonts w:ascii="Times New Roman" w:hAnsi="Times New Roman"/>
          <w:bCs/>
          <w:iCs/>
          <w:color w:val="000000" w:themeColor="text1"/>
          <w:sz w:val="26"/>
          <w:szCs w:val="26"/>
        </w:rPr>
        <w:t>в связи с оттоком кадров из медицинских организаций республики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, в</w:t>
      </w:r>
      <w:r w:rsidR="00D42B23" w:rsidRPr="00D42B23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течение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2</w:t>
      </w:r>
      <w:r w:rsidR="00D42B23" w:rsidRPr="00D42B23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квартала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2021 года </w:t>
      </w:r>
      <w:r w:rsidR="00D42B23" w:rsidRPr="00D42B23">
        <w:rPr>
          <w:rFonts w:ascii="Times New Roman" w:hAnsi="Times New Roman"/>
          <w:bCs/>
          <w:iCs/>
          <w:color w:val="000000" w:themeColor="text1"/>
          <w:sz w:val="26"/>
          <w:szCs w:val="26"/>
        </w:rPr>
        <w:t>количество врачей и среднего медицинского персонала уменьшилось на 62 и 117 человек соответственно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239742A9" w14:textId="6F6646BE" w:rsidR="00912071" w:rsidRDefault="00704460" w:rsidP="009120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04460">
        <w:rPr>
          <w:rFonts w:ascii="Times New Roman" w:hAnsi="Times New Roman"/>
          <w:sz w:val="26"/>
          <w:szCs w:val="26"/>
        </w:rPr>
        <w:t>Исполнение отдельных региональных проектов, либо их мероприятий содержит риски как по недостижению целевых показателей и заданных результатов, так и неосвоению бюджетных</w:t>
      </w:r>
      <w:r>
        <w:rPr>
          <w:rFonts w:ascii="Times New Roman" w:hAnsi="Times New Roman"/>
          <w:sz w:val="26"/>
          <w:szCs w:val="26"/>
        </w:rPr>
        <w:t xml:space="preserve"> средств п</w:t>
      </w:r>
      <w:r w:rsidRPr="00EC6C43">
        <w:rPr>
          <w:rFonts w:ascii="Times New Roman" w:hAnsi="Times New Roman"/>
          <w:bCs/>
          <w:sz w:val="26"/>
          <w:szCs w:val="26"/>
        </w:rPr>
        <w:t>о региональн</w:t>
      </w:r>
      <w:r>
        <w:rPr>
          <w:rFonts w:ascii="Times New Roman" w:hAnsi="Times New Roman"/>
          <w:bCs/>
          <w:sz w:val="26"/>
          <w:szCs w:val="26"/>
        </w:rPr>
        <w:t>ым</w:t>
      </w:r>
      <w:r w:rsidRPr="00EC6C43">
        <w:rPr>
          <w:rFonts w:ascii="Times New Roman" w:hAnsi="Times New Roman"/>
          <w:bCs/>
          <w:sz w:val="26"/>
          <w:szCs w:val="26"/>
        </w:rPr>
        <w:t xml:space="preserve"> проект</w:t>
      </w:r>
      <w:r>
        <w:rPr>
          <w:rFonts w:ascii="Times New Roman" w:hAnsi="Times New Roman"/>
          <w:bCs/>
          <w:sz w:val="26"/>
          <w:szCs w:val="26"/>
        </w:rPr>
        <w:t xml:space="preserve">ам: </w:t>
      </w:r>
      <w:r w:rsidRPr="000F2521">
        <w:rPr>
          <w:rFonts w:ascii="Times New Roman" w:hAnsi="Times New Roman"/>
          <w:bCs/>
          <w:sz w:val="26"/>
          <w:szCs w:val="26"/>
        </w:rPr>
        <w:t> </w:t>
      </w:r>
    </w:p>
    <w:p w14:paraId="40BA9686" w14:textId="7EC2E457" w:rsidR="00704460" w:rsidRDefault="00704460" w:rsidP="007044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106E">
        <w:rPr>
          <w:rFonts w:ascii="Times New Roman" w:hAnsi="Times New Roman" w:cs="Times New Roman"/>
          <w:i/>
          <w:sz w:val="26"/>
          <w:szCs w:val="26"/>
        </w:rPr>
        <w:t>«Борьба с онкологическими заболеваниями»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bookmarkStart w:id="6" w:name="_Hlk77840551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8106E">
        <w:rPr>
          <w:rFonts w:ascii="Times New Roman" w:hAnsi="Times New Roman" w:cs="Times New Roman"/>
          <w:i/>
          <w:sz w:val="26"/>
          <w:szCs w:val="26"/>
        </w:rPr>
        <w:t>«Обеспечение медицинских организаций системы здравоохранения квалифицированными кадрами»</w:t>
      </w:r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28106E">
        <w:rPr>
          <w:rStyle w:val="fontstyle01"/>
          <w:rFonts w:ascii="Times New Roman" w:hAnsi="Times New Roman"/>
          <w:i/>
          <w:iCs/>
          <w:sz w:val="26"/>
          <w:szCs w:val="26"/>
        </w:rPr>
        <w:t>«Развитие системы оказания первичной медико-санитарной помощи</w:t>
      </w:r>
      <w:r w:rsidRPr="0028106E">
        <w:rPr>
          <w:rFonts w:ascii="Times New Roman" w:hAnsi="Times New Roman" w:cs="Times New Roman"/>
          <w:i/>
          <w:sz w:val="26"/>
          <w:szCs w:val="26"/>
        </w:rPr>
        <w:t>»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bookmarkEnd w:id="6"/>
      <w:r w:rsidRPr="0028106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bookmarkStart w:id="7" w:name="_Hlk77843933"/>
      <w:r w:rsidRPr="0028106E">
        <w:rPr>
          <w:rFonts w:ascii="Times New Roman" w:hAnsi="Times New Roman" w:cs="Times New Roman"/>
          <w:i/>
          <w:iCs/>
          <w:sz w:val="26"/>
          <w:szCs w:val="26"/>
        </w:rPr>
        <w:t>«Борьба с сердечно-сосудистыми заболеваниями»</w:t>
      </w:r>
      <w:bookmarkStart w:id="8" w:name="_Hlk77839478"/>
      <w:bookmarkEnd w:id="7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Pr="0028106E">
        <w:rPr>
          <w:rFonts w:ascii="Times New Roman" w:hAnsi="Times New Roman" w:cs="Times New Roman"/>
          <w:i/>
          <w:iCs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</w:t>
      </w:r>
      <w:r w:rsidRPr="00704460">
        <w:rPr>
          <w:rFonts w:ascii="Times New Roman" w:hAnsi="Times New Roman"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>–</w:t>
      </w:r>
      <w:r w:rsidRPr="00EC6C43">
        <w:rPr>
          <w:rFonts w:ascii="Times New Roman" w:hAnsi="Times New Roman"/>
          <w:sz w:val="26"/>
          <w:szCs w:val="26"/>
        </w:rPr>
        <w:t xml:space="preserve"> риск недостижения значений целевых </w:t>
      </w:r>
      <w:r w:rsidRPr="00EC6C43">
        <w:rPr>
          <w:rFonts w:ascii="Times New Roman" w:hAnsi="Times New Roman"/>
          <w:bCs/>
          <w:sz w:val="26"/>
          <w:szCs w:val="26"/>
        </w:rPr>
        <w:t>показателей</w:t>
      </w:r>
      <w:r>
        <w:rPr>
          <w:rFonts w:ascii="Times New Roman" w:hAnsi="Times New Roman"/>
          <w:bCs/>
          <w:sz w:val="26"/>
          <w:szCs w:val="26"/>
        </w:rPr>
        <w:t>;</w:t>
      </w:r>
    </w:p>
    <w:p w14:paraId="5662F758" w14:textId="60BD1070" w:rsidR="00704460" w:rsidRDefault="00704460" w:rsidP="007044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07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«Содействие занятости»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</w:t>
      </w:r>
      <w:r w:rsidRPr="00CF07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CF079F">
        <w:rPr>
          <w:rFonts w:ascii="Times New Roman" w:hAnsi="Times New Roman"/>
          <w:bCs/>
          <w:i/>
          <w:sz w:val="26"/>
          <w:szCs w:val="26"/>
        </w:rPr>
        <w:t>«Борьба с онкологическими заболеваниями»</w:t>
      </w:r>
      <w:r>
        <w:rPr>
          <w:rFonts w:ascii="Times New Roman" w:hAnsi="Times New Roman"/>
          <w:bCs/>
          <w:i/>
          <w:sz w:val="26"/>
          <w:szCs w:val="26"/>
        </w:rPr>
        <w:t>,</w:t>
      </w:r>
      <w:r w:rsidRPr="00704460">
        <w:rPr>
          <w:rStyle w:val="fontstyle01"/>
          <w:rFonts w:ascii="Times New Roman" w:hAnsi="Times New Roman"/>
          <w:bCs/>
          <w:i/>
          <w:sz w:val="26"/>
          <w:szCs w:val="26"/>
        </w:rPr>
        <w:t xml:space="preserve"> </w:t>
      </w:r>
      <w:r w:rsidRPr="00CF079F">
        <w:rPr>
          <w:rStyle w:val="fontstyle01"/>
          <w:rFonts w:ascii="Times New Roman" w:hAnsi="Times New Roman"/>
          <w:bCs/>
          <w:i/>
          <w:sz w:val="26"/>
          <w:szCs w:val="26"/>
        </w:rPr>
        <w:t>«Обеспечение медицинских организаций системы здравоохранения квалифицированными кадрами»</w:t>
      </w:r>
      <w:r>
        <w:rPr>
          <w:rStyle w:val="fontstyle01"/>
          <w:rFonts w:ascii="Times New Roman" w:hAnsi="Times New Roman"/>
          <w:bCs/>
          <w:i/>
          <w:sz w:val="26"/>
          <w:szCs w:val="26"/>
        </w:rPr>
        <w:t>,</w:t>
      </w:r>
      <w:r w:rsidRPr="00704460">
        <w:rPr>
          <w:rFonts w:ascii="Times New Roman" w:eastAsiaTheme="majorEastAsia" w:hAnsi="Times New Roman" w:cstheme="majorBidi"/>
          <w:bCs/>
          <w:i/>
          <w:iCs/>
          <w:color w:val="000000" w:themeColor="text1"/>
          <w:sz w:val="26"/>
          <w:szCs w:val="26"/>
        </w:rPr>
        <w:t xml:space="preserve"> </w:t>
      </w:r>
      <w:r w:rsidRPr="00CF079F">
        <w:rPr>
          <w:rFonts w:ascii="Times New Roman" w:eastAsiaTheme="majorEastAsia" w:hAnsi="Times New Roman" w:cstheme="majorBidi"/>
          <w:bCs/>
          <w:i/>
          <w:iCs/>
          <w:color w:val="000000" w:themeColor="text1"/>
          <w:sz w:val="26"/>
          <w:szCs w:val="26"/>
        </w:rPr>
        <w:t>«Развитие первичной медико-санитарной помощи»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r w:rsidRPr="00CF079F">
        <w:rPr>
          <w:rFonts w:ascii="Times New Roman" w:eastAsia="Times New Roman" w:hAnsi="Times New Roman" w:cs="Times New Roman"/>
          <w:i/>
          <w:iCs/>
          <w:sz w:val="26"/>
          <w:szCs w:val="26"/>
        </w:rPr>
        <w:t>«Творческие люди»</w:t>
      </w:r>
      <w:r w:rsidRPr="00704460">
        <w:rPr>
          <w:rFonts w:ascii="Times New Roman" w:hAnsi="Times New Roman"/>
          <w:bCs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риски </w:t>
      </w:r>
      <w:r w:rsidRPr="00EC6C43">
        <w:rPr>
          <w:rFonts w:ascii="Times New Roman" w:hAnsi="Times New Roman"/>
          <w:bCs/>
          <w:sz w:val="26"/>
          <w:szCs w:val="26"/>
        </w:rPr>
        <w:t>неосвоения бюджетных ассигнований в полном объеме</w:t>
      </w:r>
      <w:r>
        <w:rPr>
          <w:rFonts w:ascii="Times New Roman" w:hAnsi="Times New Roman"/>
          <w:bCs/>
          <w:sz w:val="26"/>
          <w:szCs w:val="26"/>
        </w:rPr>
        <w:t>;</w:t>
      </w:r>
    </w:p>
    <w:p w14:paraId="51AE569E" w14:textId="2B7D7BCB" w:rsidR="00704460" w:rsidRPr="00704460" w:rsidRDefault="00704460" w:rsidP="00704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9E1178">
        <w:rPr>
          <w:rFonts w:ascii="Times New Roman" w:hAnsi="Times New Roman"/>
          <w:bCs/>
          <w:i/>
          <w:color w:val="000000" w:themeColor="text1"/>
          <w:sz w:val="26"/>
          <w:szCs w:val="26"/>
        </w:rPr>
        <w:t>«Обеспечение медицинских организаций системы здравоохранения квалифицированными кадрами»</w:t>
      </w:r>
      <w:r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и </w:t>
      </w:r>
      <w:r w:rsidRPr="00CF079F">
        <w:rPr>
          <w:rFonts w:ascii="Times New Roman" w:hAnsi="Times New Roman"/>
          <w:i/>
          <w:iCs/>
          <w:color w:val="000000"/>
          <w:sz w:val="26"/>
          <w:szCs w:val="26"/>
        </w:rPr>
        <w:t>«Современная школа»</w:t>
      </w:r>
      <w:r w:rsidRPr="00704460">
        <w:rPr>
          <w:rFonts w:ascii="Times New Roman" w:hAnsi="Times New Roman"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>–</w:t>
      </w:r>
      <w:r w:rsidRPr="00CF079F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704460">
        <w:rPr>
          <w:rFonts w:ascii="Times New Roman" w:hAnsi="Times New Roman"/>
          <w:bCs/>
          <w:iCs/>
          <w:color w:val="000000" w:themeColor="text1"/>
          <w:sz w:val="26"/>
          <w:szCs w:val="26"/>
        </w:rPr>
        <w:t>риски по недостижению заданных результатов</w:t>
      </w:r>
      <w:r w:rsidR="001D1461">
        <w:rPr>
          <w:rFonts w:ascii="Times New Roman" w:hAnsi="Times New Roman"/>
          <w:bCs/>
          <w:iCs/>
          <w:color w:val="000000" w:themeColor="text1"/>
          <w:sz w:val="26"/>
          <w:szCs w:val="26"/>
        </w:rPr>
        <w:t>;</w:t>
      </w:r>
    </w:p>
    <w:bookmarkEnd w:id="8"/>
    <w:p w14:paraId="4AF2FC12" w14:textId="77777777" w:rsidR="00D42B23" w:rsidRDefault="00D42B23" w:rsidP="0091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42B23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«Старшее поколение»</w:t>
      </w:r>
      <w:r w:rsidRPr="009120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2B23">
        <w:rPr>
          <w:rFonts w:ascii="Times New Roman" w:eastAsia="Times New Roman" w:hAnsi="Times New Roman" w:cs="Times New Roman"/>
          <w:bCs/>
          <w:sz w:val="26"/>
          <w:szCs w:val="26"/>
        </w:rPr>
        <w:t>риски недостаточности бюджетных ассигнований федерального бюджета на оплату</w:t>
      </w:r>
      <w:r w:rsidRPr="00912071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принятых обязательств, роста кредиторской задолженности и оплаты неустойки подрядчику за несвоевременную </w:t>
      </w:r>
      <w:r w:rsidRPr="00704460">
        <w:rPr>
          <w:rFonts w:ascii="Times New Roman" w:eastAsia="Times New Roman" w:hAnsi="Times New Roman" w:cs="Times New Roman"/>
          <w:bCs/>
          <w:sz w:val="26"/>
          <w:szCs w:val="26"/>
        </w:rPr>
        <w:t>оплату выполненных работ, или оплаты расходов за счет средств республиканского бюджета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120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</w:t>
      </w:r>
      <w:r w:rsidRPr="00912071">
        <w:rPr>
          <w:rFonts w:ascii="Times New Roman" w:eastAsia="Times New Roman" w:hAnsi="Times New Roman" w:cs="Times New Roman"/>
          <w:bCs/>
          <w:sz w:val="26"/>
          <w:szCs w:val="26"/>
        </w:rPr>
        <w:t>о объекту строительство объекта «Жилой корпус на 200 мест ГБУ РХ «Туимский психоневрологический интернат»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32279C94" w14:textId="77777777" w:rsidR="00D42B23" w:rsidRDefault="00D42B23" w:rsidP="009120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44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04460">
        <w:rPr>
          <w:rFonts w:ascii="Times New Roman" w:hAnsi="Times New Roman"/>
          <w:i/>
          <w:color w:val="000000"/>
          <w:sz w:val="26"/>
          <w:szCs w:val="26"/>
        </w:rPr>
        <w:t>«Культурная среда</w:t>
      </w:r>
      <w:r w:rsidRPr="00D90DB4">
        <w:rPr>
          <w:rFonts w:ascii="Times New Roman" w:hAnsi="Times New Roman"/>
          <w:i/>
          <w:color w:val="000000"/>
          <w:sz w:val="26"/>
          <w:szCs w:val="26"/>
        </w:rPr>
        <w:t>»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, </w:t>
      </w:r>
      <w:r w:rsidRPr="00704460">
        <w:rPr>
          <w:rFonts w:ascii="Times New Roman" w:hAnsi="Times New Roman"/>
          <w:i/>
          <w:color w:val="000000"/>
          <w:sz w:val="26"/>
          <w:szCs w:val="26"/>
        </w:rPr>
        <w:t>«Региональная и местная дорожная сеть»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и </w:t>
      </w:r>
      <w:r w:rsidRPr="00CF079F">
        <w:rPr>
          <w:rFonts w:ascii="Times New Roman" w:hAnsi="Times New Roman"/>
          <w:bCs/>
          <w:i/>
          <w:sz w:val="26"/>
          <w:szCs w:val="26"/>
        </w:rPr>
        <w:t xml:space="preserve">«Акселерация </w:t>
      </w:r>
      <w:r w:rsidRPr="00704460">
        <w:rPr>
          <w:rFonts w:ascii="Times New Roman" w:hAnsi="Times New Roman"/>
          <w:bCs/>
          <w:i/>
          <w:sz w:val="26"/>
          <w:szCs w:val="26"/>
        </w:rPr>
        <w:t>субъектов малого и среднего предпринимательства»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F254F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4460">
        <w:rPr>
          <w:rFonts w:ascii="Times New Roman" w:hAnsi="Times New Roman" w:cs="Times New Roman"/>
          <w:bCs/>
          <w:sz w:val="26"/>
          <w:szCs w:val="26"/>
        </w:rPr>
        <w:t>ключевые этапы и контрольные точки проходят с нарушением установленных сроков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6C6BE05D" w14:textId="09397A0B" w:rsidR="00912071" w:rsidRPr="00912071" w:rsidRDefault="00912071" w:rsidP="0091207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120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результатам мониторинга сформированы </w:t>
      </w:r>
      <w:r w:rsidRPr="00912071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EE4E9C" w:rsidRPr="00EE4E9C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органам исполнительной власти Республики Хакасия </w:t>
      </w:r>
      <w:r w:rsidRPr="00912071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по </w:t>
      </w:r>
      <w:r w:rsidRPr="0091207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устранению выявленных нарушений и недостатков при реализации региональных проектов в республике. </w:t>
      </w:r>
    </w:p>
    <w:p w14:paraId="1C0EF61F" w14:textId="5A6CF7F5" w:rsidR="00CD658D" w:rsidRPr="00176313" w:rsidRDefault="00376989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64553886"/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376989">
        <w:rPr>
          <w:rFonts w:ascii="Times New Roman" w:hAnsi="Times New Roman"/>
          <w:sz w:val="26"/>
          <w:szCs w:val="26"/>
        </w:rPr>
        <w:t xml:space="preserve">реализации национальных проектов в Республике Хакасия за </w:t>
      </w:r>
      <w:r w:rsidR="00EE4E9C">
        <w:rPr>
          <w:rFonts w:ascii="Times New Roman" w:hAnsi="Times New Roman"/>
          <w:sz w:val="26"/>
          <w:szCs w:val="26"/>
        </w:rPr>
        <w:t xml:space="preserve">1 </w:t>
      </w:r>
      <w:r w:rsidR="001000D7">
        <w:rPr>
          <w:rFonts w:ascii="Times New Roman" w:hAnsi="Times New Roman"/>
          <w:sz w:val="26"/>
          <w:szCs w:val="26"/>
        </w:rPr>
        <w:t xml:space="preserve">полугодие </w:t>
      </w:r>
      <w:r w:rsidRPr="00376989">
        <w:rPr>
          <w:rFonts w:ascii="Times New Roman" w:hAnsi="Times New Roman"/>
          <w:sz w:val="26"/>
          <w:szCs w:val="26"/>
        </w:rPr>
        <w:t>20</w:t>
      </w:r>
      <w:r w:rsidR="00AE54C2">
        <w:rPr>
          <w:rFonts w:ascii="Times New Roman" w:hAnsi="Times New Roman"/>
          <w:sz w:val="26"/>
          <w:szCs w:val="26"/>
        </w:rPr>
        <w:t>2</w:t>
      </w:r>
      <w:r w:rsidR="00EE4E9C">
        <w:rPr>
          <w:rFonts w:ascii="Times New Roman" w:hAnsi="Times New Roman"/>
          <w:sz w:val="26"/>
          <w:szCs w:val="26"/>
        </w:rPr>
        <w:t>1</w:t>
      </w:r>
      <w:r w:rsidRPr="00376989">
        <w:rPr>
          <w:rFonts w:ascii="Times New Roman" w:hAnsi="Times New Roman"/>
          <w:sz w:val="26"/>
          <w:szCs w:val="26"/>
        </w:rPr>
        <w:t xml:space="preserve"> год</w:t>
      </w:r>
      <w:r w:rsidR="00EE4E9C">
        <w:rPr>
          <w:rFonts w:ascii="Times New Roman" w:hAnsi="Times New Roman"/>
          <w:sz w:val="26"/>
          <w:szCs w:val="26"/>
        </w:rPr>
        <w:t>а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190987" w:rsidRPr="00176313">
        <w:rPr>
          <w:rFonts w:ascii="Times New Roman" w:hAnsi="Times New Roman" w:cs="Times New Roman"/>
          <w:sz w:val="26"/>
          <w:szCs w:val="26"/>
        </w:rPr>
        <w:t>рассмотрен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на заседании коллегии 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EE4E9C">
        <w:rPr>
          <w:rFonts w:ascii="Times New Roman" w:hAnsi="Times New Roman" w:cs="Times New Roman"/>
          <w:sz w:val="26"/>
          <w:szCs w:val="26"/>
        </w:rPr>
        <w:t>30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3E1DCD">
        <w:rPr>
          <w:rFonts w:ascii="Times New Roman" w:hAnsi="Times New Roman" w:cs="Times New Roman"/>
          <w:sz w:val="26"/>
          <w:szCs w:val="26"/>
        </w:rPr>
        <w:t>0</w:t>
      </w:r>
      <w:r w:rsidR="001000D7">
        <w:rPr>
          <w:rFonts w:ascii="Times New Roman" w:hAnsi="Times New Roman" w:cs="Times New Roman"/>
          <w:sz w:val="26"/>
          <w:szCs w:val="26"/>
        </w:rPr>
        <w:t>7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</w:t>
      </w:r>
      <w:r w:rsidR="003E1DCD">
        <w:rPr>
          <w:rFonts w:ascii="Times New Roman" w:hAnsi="Times New Roman" w:cs="Times New Roman"/>
          <w:sz w:val="26"/>
          <w:szCs w:val="26"/>
        </w:rPr>
        <w:t>02</w:t>
      </w:r>
      <w:r w:rsidR="00AE54C2">
        <w:rPr>
          <w:rFonts w:ascii="Times New Roman" w:hAnsi="Times New Roman" w:cs="Times New Roman"/>
          <w:sz w:val="26"/>
          <w:szCs w:val="26"/>
        </w:rPr>
        <w:t>1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bookmarkEnd w:id="9"/>
    <w:p w14:paraId="223C32D1" w14:textId="0E16F757" w:rsidR="00FE727B" w:rsidRDefault="00FE727B" w:rsidP="00073478">
      <w:pPr>
        <w:pStyle w:val="a3"/>
        <w:ind w:firstLine="709"/>
        <w:jc w:val="both"/>
        <w:rPr>
          <w:sz w:val="26"/>
          <w:szCs w:val="26"/>
        </w:rPr>
      </w:pPr>
    </w:p>
    <w:p w14:paraId="221B6FC4" w14:textId="77777777" w:rsidR="00492AA2" w:rsidRPr="00176313" w:rsidRDefault="00492AA2" w:rsidP="00073478">
      <w:pPr>
        <w:pStyle w:val="a3"/>
        <w:ind w:firstLine="709"/>
        <w:jc w:val="both"/>
        <w:rPr>
          <w:sz w:val="26"/>
          <w:szCs w:val="26"/>
        </w:rPr>
      </w:pPr>
    </w:p>
    <w:p w14:paraId="7A763325" w14:textId="64CDF2E1" w:rsidR="00D82901" w:rsidRDefault="001000D7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Заместитель п</w:t>
      </w:r>
      <w:r w:rsidR="006F4EB0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я-аудитор</w:t>
      </w:r>
    </w:p>
    <w:p w14:paraId="28387E48" w14:textId="119B7DA9" w:rsidR="00073478" w:rsidRPr="0081766C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  <w:r w:rsidR="001000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>палаты</w:t>
      </w:r>
      <w:r w:rsidR="00492A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Республики Хакасия </w:t>
      </w:r>
      <w:r w:rsidR="00492AA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000D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С.Н. Манахов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82901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sectPr w:rsidR="00073478" w:rsidRPr="0081766C" w:rsidSect="00CF5617">
      <w:headerReference w:type="default" r:id="rId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A8D3" w14:textId="77777777" w:rsidR="00054EB5" w:rsidRDefault="00054EB5" w:rsidP="00155008">
      <w:pPr>
        <w:spacing w:after="0" w:line="240" w:lineRule="auto"/>
      </w:pPr>
      <w:r>
        <w:separator/>
      </w:r>
    </w:p>
  </w:endnote>
  <w:endnote w:type="continuationSeparator" w:id="0">
    <w:p w14:paraId="6A9D72B9" w14:textId="77777777" w:rsidR="00054EB5" w:rsidRDefault="00054EB5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15B3" w14:textId="77777777" w:rsidR="00054EB5" w:rsidRDefault="00054EB5" w:rsidP="00155008">
      <w:pPr>
        <w:spacing w:after="0" w:line="240" w:lineRule="auto"/>
      </w:pPr>
      <w:r>
        <w:separator/>
      </w:r>
    </w:p>
  </w:footnote>
  <w:footnote w:type="continuationSeparator" w:id="0">
    <w:p w14:paraId="787DBD5B" w14:textId="77777777" w:rsidR="00054EB5" w:rsidRDefault="00054EB5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802441A" w14:textId="77777777" w:rsidR="00CD621F" w:rsidRPr="000709E5" w:rsidRDefault="004E19B8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CD621F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4113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FB6BF1" w14:textId="77777777" w:rsidR="00CD621F" w:rsidRDefault="00CD62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4729BC"/>
    <w:multiLevelType w:val="hybridMultilevel"/>
    <w:tmpl w:val="DDBE7890"/>
    <w:lvl w:ilvl="0" w:tplc="65B2DD3C">
      <w:start w:val="1"/>
      <w:numFmt w:val="decimal"/>
      <w:lvlText w:val="%1)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221C31A4"/>
    <w:multiLevelType w:val="hybridMultilevel"/>
    <w:tmpl w:val="7DF0FD88"/>
    <w:lvl w:ilvl="0" w:tplc="D504B11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4"/>
    <w:rsid w:val="00000B5A"/>
    <w:rsid w:val="0002458C"/>
    <w:rsid w:val="0002773D"/>
    <w:rsid w:val="00027CDA"/>
    <w:rsid w:val="000403DE"/>
    <w:rsid w:val="000463BB"/>
    <w:rsid w:val="00054EB5"/>
    <w:rsid w:val="0006109A"/>
    <w:rsid w:val="00063DD9"/>
    <w:rsid w:val="000709E5"/>
    <w:rsid w:val="00073478"/>
    <w:rsid w:val="00077863"/>
    <w:rsid w:val="00077A9F"/>
    <w:rsid w:val="00081A92"/>
    <w:rsid w:val="00081FCD"/>
    <w:rsid w:val="0009113C"/>
    <w:rsid w:val="000939EC"/>
    <w:rsid w:val="000A5320"/>
    <w:rsid w:val="000D0038"/>
    <w:rsid w:val="000D429C"/>
    <w:rsid w:val="000D6488"/>
    <w:rsid w:val="000E4703"/>
    <w:rsid w:val="000F7731"/>
    <w:rsid w:val="000F7CF7"/>
    <w:rsid w:val="000F7D52"/>
    <w:rsid w:val="001000D7"/>
    <w:rsid w:val="00121B78"/>
    <w:rsid w:val="00122DE4"/>
    <w:rsid w:val="00147ADC"/>
    <w:rsid w:val="00155008"/>
    <w:rsid w:val="0015707C"/>
    <w:rsid w:val="00166036"/>
    <w:rsid w:val="001674C4"/>
    <w:rsid w:val="0017052A"/>
    <w:rsid w:val="00172D8D"/>
    <w:rsid w:val="00176313"/>
    <w:rsid w:val="00185626"/>
    <w:rsid w:val="00190987"/>
    <w:rsid w:val="001A4D97"/>
    <w:rsid w:val="001C57B2"/>
    <w:rsid w:val="001D1461"/>
    <w:rsid w:val="001E2B35"/>
    <w:rsid w:val="002135B0"/>
    <w:rsid w:val="00271500"/>
    <w:rsid w:val="00271A25"/>
    <w:rsid w:val="00297F2E"/>
    <w:rsid w:val="002B11CB"/>
    <w:rsid w:val="002F33A4"/>
    <w:rsid w:val="003071C9"/>
    <w:rsid w:val="00323CFB"/>
    <w:rsid w:val="0032600D"/>
    <w:rsid w:val="00360E2A"/>
    <w:rsid w:val="00367414"/>
    <w:rsid w:val="00376989"/>
    <w:rsid w:val="00381BC7"/>
    <w:rsid w:val="003B7F86"/>
    <w:rsid w:val="003C7493"/>
    <w:rsid w:val="003D30F7"/>
    <w:rsid w:val="003E07F7"/>
    <w:rsid w:val="003E130E"/>
    <w:rsid w:val="003E1DCD"/>
    <w:rsid w:val="003E6493"/>
    <w:rsid w:val="0041555A"/>
    <w:rsid w:val="00417213"/>
    <w:rsid w:val="0042389D"/>
    <w:rsid w:val="004256B5"/>
    <w:rsid w:val="0042700B"/>
    <w:rsid w:val="00443E3C"/>
    <w:rsid w:val="0045639E"/>
    <w:rsid w:val="00472840"/>
    <w:rsid w:val="00476217"/>
    <w:rsid w:val="00484226"/>
    <w:rsid w:val="00492AA2"/>
    <w:rsid w:val="004B5D75"/>
    <w:rsid w:val="004C2F3E"/>
    <w:rsid w:val="004C353F"/>
    <w:rsid w:val="004E0665"/>
    <w:rsid w:val="004E19B8"/>
    <w:rsid w:val="004E51EA"/>
    <w:rsid w:val="0051532C"/>
    <w:rsid w:val="00532FF9"/>
    <w:rsid w:val="005526B2"/>
    <w:rsid w:val="00555AA2"/>
    <w:rsid w:val="0059141A"/>
    <w:rsid w:val="005A70D2"/>
    <w:rsid w:val="005C519A"/>
    <w:rsid w:val="005E6ECF"/>
    <w:rsid w:val="00606B3A"/>
    <w:rsid w:val="00637EAA"/>
    <w:rsid w:val="00654DCD"/>
    <w:rsid w:val="00662809"/>
    <w:rsid w:val="006875BB"/>
    <w:rsid w:val="006B1452"/>
    <w:rsid w:val="006F4EB0"/>
    <w:rsid w:val="00702C2F"/>
    <w:rsid w:val="00704460"/>
    <w:rsid w:val="00731E0A"/>
    <w:rsid w:val="007330C8"/>
    <w:rsid w:val="0075146E"/>
    <w:rsid w:val="00752F72"/>
    <w:rsid w:val="00770AF6"/>
    <w:rsid w:val="00775EF5"/>
    <w:rsid w:val="007917C4"/>
    <w:rsid w:val="0079355D"/>
    <w:rsid w:val="00796B41"/>
    <w:rsid w:val="007A5FD7"/>
    <w:rsid w:val="0081766C"/>
    <w:rsid w:val="0083346C"/>
    <w:rsid w:val="00846F30"/>
    <w:rsid w:val="00847385"/>
    <w:rsid w:val="0087237B"/>
    <w:rsid w:val="00883762"/>
    <w:rsid w:val="00894139"/>
    <w:rsid w:val="008A345A"/>
    <w:rsid w:val="008C101D"/>
    <w:rsid w:val="008C74AB"/>
    <w:rsid w:val="008F161D"/>
    <w:rsid w:val="008F2413"/>
    <w:rsid w:val="008F3DDD"/>
    <w:rsid w:val="00903290"/>
    <w:rsid w:val="00912071"/>
    <w:rsid w:val="009224D0"/>
    <w:rsid w:val="00923F78"/>
    <w:rsid w:val="00931754"/>
    <w:rsid w:val="009514BC"/>
    <w:rsid w:val="00951A04"/>
    <w:rsid w:val="00964C18"/>
    <w:rsid w:val="009766C6"/>
    <w:rsid w:val="00995C15"/>
    <w:rsid w:val="009A5D1A"/>
    <w:rsid w:val="009C278B"/>
    <w:rsid w:val="00A171CC"/>
    <w:rsid w:val="00A23F0C"/>
    <w:rsid w:val="00A326EA"/>
    <w:rsid w:val="00A436F9"/>
    <w:rsid w:val="00A56F90"/>
    <w:rsid w:val="00A631D5"/>
    <w:rsid w:val="00A63E56"/>
    <w:rsid w:val="00A85EEE"/>
    <w:rsid w:val="00A905CA"/>
    <w:rsid w:val="00A9727B"/>
    <w:rsid w:val="00AD4ECC"/>
    <w:rsid w:val="00AE54C2"/>
    <w:rsid w:val="00B46084"/>
    <w:rsid w:val="00B57CF0"/>
    <w:rsid w:val="00B86099"/>
    <w:rsid w:val="00B956D2"/>
    <w:rsid w:val="00B96758"/>
    <w:rsid w:val="00BA44A2"/>
    <w:rsid w:val="00BF02B9"/>
    <w:rsid w:val="00C016C6"/>
    <w:rsid w:val="00C113ED"/>
    <w:rsid w:val="00C234FA"/>
    <w:rsid w:val="00C26378"/>
    <w:rsid w:val="00C34E65"/>
    <w:rsid w:val="00C35C39"/>
    <w:rsid w:val="00C37E84"/>
    <w:rsid w:val="00C50360"/>
    <w:rsid w:val="00C77CEF"/>
    <w:rsid w:val="00C8427D"/>
    <w:rsid w:val="00CA3347"/>
    <w:rsid w:val="00CA4024"/>
    <w:rsid w:val="00CC3CDA"/>
    <w:rsid w:val="00CD3E30"/>
    <w:rsid w:val="00CD621F"/>
    <w:rsid w:val="00CD658D"/>
    <w:rsid w:val="00CD6D01"/>
    <w:rsid w:val="00CE2568"/>
    <w:rsid w:val="00CF10D7"/>
    <w:rsid w:val="00CF5617"/>
    <w:rsid w:val="00CF5B1D"/>
    <w:rsid w:val="00D0658E"/>
    <w:rsid w:val="00D07C20"/>
    <w:rsid w:val="00D42B23"/>
    <w:rsid w:val="00D5477A"/>
    <w:rsid w:val="00D62491"/>
    <w:rsid w:val="00D82901"/>
    <w:rsid w:val="00DA0D25"/>
    <w:rsid w:val="00DA6176"/>
    <w:rsid w:val="00DB3000"/>
    <w:rsid w:val="00DB717E"/>
    <w:rsid w:val="00DD1A44"/>
    <w:rsid w:val="00DD45E9"/>
    <w:rsid w:val="00DE1DE2"/>
    <w:rsid w:val="00DF58E1"/>
    <w:rsid w:val="00E12956"/>
    <w:rsid w:val="00E132E0"/>
    <w:rsid w:val="00E33BEA"/>
    <w:rsid w:val="00E41139"/>
    <w:rsid w:val="00E4612B"/>
    <w:rsid w:val="00E5000F"/>
    <w:rsid w:val="00E51421"/>
    <w:rsid w:val="00E75514"/>
    <w:rsid w:val="00EA1E79"/>
    <w:rsid w:val="00EB2E1D"/>
    <w:rsid w:val="00EB30B7"/>
    <w:rsid w:val="00EB6E05"/>
    <w:rsid w:val="00EC34DB"/>
    <w:rsid w:val="00EC6C43"/>
    <w:rsid w:val="00ED188D"/>
    <w:rsid w:val="00EE4E9C"/>
    <w:rsid w:val="00EF54D3"/>
    <w:rsid w:val="00EF7B9E"/>
    <w:rsid w:val="00F004AB"/>
    <w:rsid w:val="00F12558"/>
    <w:rsid w:val="00F2030A"/>
    <w:rsid w:val="00F439FD"/>
    <w:rsid w:val="00F53B9A"/>
    <w:rsid w:val="00F540CA"/>
    <w:rsid w:val="00F6326A"/>
    <w:rsid w:val="00F84243"/>
    <w:rsid w:val="00F9678F"/>
    <w:rsid w:val="00FC44C9"/>
    <w:rsid w:val="00FC61F5"/>
    <w:rsid w:val="00FC662C"/>
    <w:rsid w:val="00FD4F7A"/>
    <w:rsid w:val="00FE727B"/>
    <w:rsid w:val="00FF18D6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5A23"/>
  <w15:docId w15:val="{9CCDB759-5AF9-4205-BCCD-78001EB7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Казакова О.Б.</cp:lastModifiedBy>
  <cp:revision>6</cp:revision>
  <cp:lastPrinted>2021-07-28T06:38:00Z</cp:lastPrinted>
  <dcterms:created xsi:type="dcterms:W3CDTF">2021-07-28T04:24:00Z</dcterms:created>
  <dcterms:modified xsi:type="dcterms:W3CDTF">2021-07-28T06:51:00Z</dcterms:modified>
</cp:coreProperties>
</file>