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ED" w:rsidRPr="002E0DE3" w:rsidRDefault="003F59ED" w:rsidP="00C04785">
      <w:pPr>
        <w:pStyle w:val="4"/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bookmarkStart w:id="0" w:name="_Toc113677267"/>
      <w:r w:rsidRPr="002E0DE3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КОНТРОЛЬНО-СЧЕТНАЯ ПАЛАТА РЕСПУБЛИКИ ХАКАСИЯ</w:t>
      </w: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9ED" w:rsidRPr="002E0DE3" w:rsidRDefault="003F59ED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DE3">
        <w:rPr>
          <w:rFonts w:ascii="Times New Roman" w:hAnsi="Times New Roman"/>
          <w:b/>
          <w:sz w:val="28"/>
          <w:szCs w:val="28"/>
        </w:rPr>
        <w:t xml:space="preserve">СТАНДАРТ </w:t>
      </w:r>
      <w:proofErr w:type="gramStart"/>
      <w:r w:rsidRPr="002E0DE3">
        <w:rPr>
          <w:rFonts w:ascii="Times New Roman" w:hAnsi="Times New Roman"/>
          <w:b/>
          <w:sz w:val="28"/>
          <w:szCs w:val="28"/>
        </w:rPr>
        <w:t>ВНЕШНЕГО</w:t>
      </w:r>
      <w:proofErr w:type="gramEnd"/>
      <w:r w:rsidRPr="002E0DE3">
        <w:rPr>
          <w:rFonts w:ascii="Times New Roman" w:hAnsi="Times New Roman"/>
          <w:b/>
          <w:sz w:val="28"/>
          <w:szCs w:val="28"/>
        </w:rPr>
        <w:t xml:space="preserve"> ГОСУДАРСТВЕННОГО</w:t>
      </w:r>
    </w:p>
    <w:p w:rsidR="003F59ED" w:rsidRPr="002E0DE3" w:rsidRDefault="003F59ED" w:rsidP="00C0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b/>
          <w:sz w:val="28"/>
          <w:szCs w:val="28"/>
        </w:rPr>
        <w:t>ФИНАНСОВОГО КОНТРОЛЯ</w:t>
      </w: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DE3">
        <w:rPr>
          <w:rFonts w:ascii="Times New Roman" w:hAnsi="Times New Roman"/>
          <w:b/>
          <w:bCs/>
          <w:sz w:val="28"/>
          <w:szCs w:val="28"/>
        </w:rPr>
        <w:t xml:space="preserve">СФК 2.1-6 </w:t>
      </w:r>
      <w:r w:rsidRPr="002E0DE3">
        <w:rPr>
          <w:rFonts w:ascii="Times New Roman" w:hAnsi="Times New Roman"/>
          <w:b/>
          <w:sz w:val="28"/>
          <w:szCs w:val="28"/>
        </w:rPr>
        <w:t>«</w:t>
      </w:r>
      <w:r w:rsidRPr="002E0DE3">
        <w:rPr>
          <w:rFonts w:ascii="Times New Roman" w:hAnsi="Times New Roman"/>
          <w:b/>
          <w:bCs/>
          <w:sz w:val="28"/>
          <w:szCs w:val="28"/>
        </w:rPr>
        <w:t>ВНЕШНЯЯ ПРОВЕРКА ГОДОВОГО ОТЧЕТА ОБ ИСПОЛНЕНИИ БЮДЖЕТА И ЭКСПЕРТИЗА ПРОЕКТА ЗАКОНА РЕСПУБЛИКИ ХАКАСИЯ ОБ ИСПОЛНЕНИИ БЮДЖЕТА</w:t>
      </w:r>
      <w:r w:rsidRPr="002E0DE3">
        <w:rPr>
          <w:rFonts w:ascii="Times New Roman" w:hAnsi="Times New Roman"/>
          <w:b/>
          <w:sz w:val="28"/>
          <w:szCs w:val="28"/>
        </w:rPr>
        <w:t xml:space="preserve"> ТЕРРИТОРИАЛЬНОГО ФОНДА ОБЯЗАТЕЛЬНОГО МЕДИЦИНСКОГО СТРАХОВАНИЯ РЕСПУБЛИКИ ХАКАСИЯ»</w:t>
      </w: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E0DE3">
        <w:rPr>
          <w:rFonts w:ascii="Times New Roman" w:hAnsi="Times New Roman"/>
          <w:sz w:val="28"/>
          <w:szCs w:val="28"/>
        </w:rPr>
        <w:t xml:space="preserve">(Рассмотрен коллегией Контрольно-счетной палаты Республики Хакасия </w:t>
      </w:r>
      <w:proofErr w:type="gramEnd"/>
    </w:p>
    <w:p w:rsidR="003F59ED" w:rsidRPr="002E0DE3" w:rsidRDefault="003F59ED" w:rsidP="00C0478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15 февраля 2019 г. Утвержден приказом Контрольно-счетной палаты Республики Хакасия от 15 февраля 2019 г. № 01-05/4ос. </w:t>
      </w:r>
      <w:proofErr w:type="gramStart"/>
      <w:r w:rsidRPr="002E0DE3">
        <w:rPr>
          <w:rFonts w:ascii="Times New Roman" w:hAnsi="Times New Roman"/>
          <w:sz w:val="28"/>
          <w:szCs w:val="28"/>
        </w:rPr>
        <w:t>Вступает в действие со дня утверждения)</w:t>
      </w:r>
      <w:proofErr w:type="gramEnd"/>
    </w:p>
    <w:p w:rsidR="003F59ED" w:rsidRPr="002E0DE3" w:rsidRDefault="003F59ED" w:rsidP="00C04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ac"/>
        <w:spacing w:line="240" w:lineRule="auto"/>
        <w:rPr>
          <w:szCs w:val="28"/>
        </w:rPr>
      </w:pPr>
    </w:p>
    <w:p w:rsidR="003F59ED" w:rsidRPr="002E0DE3" w:rsidRDefault="003F59ED" w:rsidP="00C04785">
      <w:pPr>
        <w:pStyle w:val="ac"/>
        <w:spacing w:line="240" w:lineRule="auto"/>
        <w:rPr>
          <w:szCs w:val="28"/>
        </w:rPr>
      </w:pPr>
    </w:p>
    <w:p w:rsidR="003F59ED" w:rsidRPr="002E0DE3" w:rsidRDefault="003F59ED" w:rsidP="00C04785">
      <w:pPr>
        <w:pStyle w:val="ac"/>
        <w:spacing w:line="240" w:lineRule="auto"/>
        <w:rPr>
          <w:szCs w:val="28"/>
        </w:rPr>
      </w:pPr>
    </w:p>
    <w:p w:rsidR="003F59ED" w:rsidRPr="002E0DE3" w:rsidRDefault="003F59ED" w:rsidP="00C04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jc w:val="center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3F59ED" w:rsidRPr="002E0DE3" w:rsidRDefault="003F59ED" w:rsidP="00C04785">
      <w:pPr>
        <w:pStyle w:val="7"/>
        <w:spacing w:before="0" w:line="240" w:lineRule="auto"/>
        <w:jc w:val="center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2E0DE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Абакан</w:t>
      </w:r>
    </w:p>
    <w:p w:rsidR="003F59ED" w:rsidRPr="002E0DE3" w:rsidRDefault="003F59ED" w:rsidP="00C04785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E0DE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2019</w:t>
      </w:r>
      <w:bookmarkEnd w:id="0"/>
    </w:p>
    <w:p w:rsidR="003F59ED" w:rsidRPr="002E0DE3" w:rsidRDefault="003F59ED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color w:val="auto"/>
        </w:rPr>
        <w:id w:val="106376344"/>
        <w:docPartObj>
          <w:docPartGallery w:val="Table of Contents"/>
          <w:docPartUnique/>
        </w:docPartObj>
      </w:sdtPr>
      <w:sdtEndPr>
        <w:rPr>
          <w:rFonts w:eastAsia="Calibri"/>
          <w:b w:val="0"/>
          <w:bCs w:val="0"/>
        </w:rPr>
      </w:sdtEndPr>
      <w:sdtContent>
        <w:p w:rsidR="002E0DE3" w:rsidRPr="002E0DE3" w:rsidRDefault="002E0DE3">
          <w:pPr>
            <w:pStyle w:val="ae"/>
            <w:rPr>
              <w:rFonts w:ascii="Times New Roman" w:hAnsi="Times New Roman" w:cs="Times New Roman"/>
              <w:color w:val="auto"/>
            </w:rPr>
          </w:pPr>
          <w:r w:rsidRPr="002E0DE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2E0DE3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2E0DE3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E0DE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278775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1. Общие положения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_Toc19278775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9278776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2. Основания внешней проверки и экспертизы законопроекта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_Toc19278776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9278777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3. Цели внешней проверки и экспертизы законопроекта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_Toc19278777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9278778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4. Основные задачи внешней проверки и экспертизы законопроекта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_Toc19278778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9278779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5. Порядок подготовки к проведению, проведения и оформления результатов внешней проверки и экспертизы законопроекта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_Toc19278779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9278780" w:history="1">
            <w:r w:rsidRPr="002E0DE3">
              <w:rPr>
                <w:rStyle w:val="a6"/>
                <w:rFonts w:ascii="Times New Roman" w:hAnsi="Times New Roman"/>
                <w:noProof/>
                <w:color w:val="auto"/>
                <w:sz w:val="28"/>
                <w:szCs w:val="28"/>
              </w:rPr>
              <w:t>6. Порядок рассмотрения и направления результатов внешней проверки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_Toc19278780 \h </w:instrTex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2E0DE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DE3" w:rsidRPr="002E0DE3" w:rsidRDefault="002E0DE3">
          <w:pPr>
            <w:rPr>
              <w:rFonts w:ascii="Times New Roman" w:hAnsi="Times New Roman"/>
              <w:sz w:val="28"/>
              <w:szCs w:val="28"/>
            </w:rPr>
          </w:pPr>
          <w:r w:rsidRPr="002E0DE3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E00C04" w:rsidRPr="002E0DE3" w:rsidRDefault="00E00C04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785" w:rsidRPr="002E0DE3" w:rsidRDefault="00C0478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45" w:rsidRPr="002E0DE3" w:rsidRDefault="00272D4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C04" w:rsidRPr="002E0DE3" w:rsidRDefault="00E00C04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785" w:rsidRPr="002E0DE3" w:rsidRDefault="00C0478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785" w:rsidRPr="002E0DE3" w:rsidRDefault="00C0478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785" w:rsidRPr="002E0DE3" w:rsidRDefault="00C0478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785" w:rsidRPr="002E0DE3" w:rsidRDefault="00C04785" w:rsidP="00C04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C04" w:rsidRPr="002E0DE3" w:rsidRDefault="00E00C04" w:rsidP="00EB7D0C">
      <w:pPr>
        <w:pStyle w:val="1"/>
        <w:tabs>
          <w:tab w:val="left" w:pos="284"/>
        </w:tabs>
        <w:spacing w:before="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19278775"/>
      <w:r w:rsidRPr="002E0DE3">
        <w:rPr>
          <w:rFonts w:ascii="Times New Roman" w:hAnsi="Times New Roman"/>
          <w:sz w:val="28"/>
          <w:szCs w:val="28"/>
        </w:rPr>
        <w:lastRenderedPageBreak/>
        <w:t>1.</w:t>
      </w:r>
      <w:r w:rsidRPr="002E0DE3">
        <w:rPr>
          <w:rFonts w:ascii="Times New Roman" w:hAnsi="Times New Roman"/>
          <w:b w:val="0"/>
          <w:sz w:val="28"/>
          <w:szCs w:val="28"/>
        </w:rPr>
        <w:t> </w:t>
      </w:r>
      <w:bookmarkStart w:id="2" w:name="_Toc324929729"/>
      <w:r w:rsidRPr="002E0DE3">
        <w:rPr>
          <w:rFonts w:ascii="Times New Roman" w:hAnsi="Times New Roman"/>
          <w:sz w:val="28"/>
          <w:szCs w:val="28"/>
        </w:rPr>
        <w:t>Общие положения</w:t>
      </w:r>
      <w:bookmarkEnd w:id="2"/>
      <w:bookmarkEnd w:id="1"/>
    </w:p>
    <w:p w:rsidR="00E00C04" w:rsidRPr="002E0DE3" w:rsidRDefault="00602D89" w:rsidP="00C0478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Стандарт внешнего государственного финансового контроля</w:t>
      </w:r>
      <w:r w:rsidR="003F59ED" w:rsidRPr="002E0DE3">
        <w:rPr>
          <w:rFonts w:ascii="Times New Roman" w:hAnsi="Times New Roman"/>
          <w:sz w:val="28"/>
          <w:szCs w:val="28"/>
        </w:rPr>
        <w:t xml:space="preserve"> СФК 2.1-6</w:t>
      </w:r>
      <w:r w:rsidR="00E00C04" w:rsidRPr="002E0DE3">
        <w:rPr>
          <w:rFonts w:ascii="Times New Roman" w:hAnsi="Times New Roman"/>
          <w:sz w:val="28"/>
          <w:szCs w:val="28"/>
        </w:rPr>
        <w:t xml:space="preserve"> «Внешняя проверка годового отчета об </w:t>
      </w:r>
      <w:r w:rsidR="00E00C04" w:rsidRPr="002E0DE3">
        <w:rPr>
          <w:rFonts w:ascii="Times New Roman" w:hAnsi="Times New Roman"/>
          <w:bCs/>
          <w:sz w:val="28"/>
          <w:szCs w:val="28"/>
        </w:rPr>
        <w:t xml:space="preserve">исполнении бюджета и экспертиза проекта закона </w:t>
      </w:r>
      <w:r w:rsidR="003F59ED" w:rsidRPr="002E0DE3">
        <w:rPr>
          <w:rFonts w:ascii="Times New Roman" w:hAnsi="Times New Roman"/>
          <w:bCs/>
          <w:sz w:val="28"/>
          <w:szCs w:val="28"/>
        </w:rPr>
        <w:t xml:space="preserve">Республики Хакасия </w:t>
      </w:r>
      <w:r w:rsidR="00E00C04" w:rsidRPr="002E0DE3">
        <w:rPr>
          <w:rFonts w:ascii="Times New Roman" w:hAnsi="Times New Roman"/>
          <w:bCs/>
          <w:sz w:val="28"/>
          <w:szCs w:val="28"/>
        </w:rPr>
        <w:t xml:space="preserve">об исполнении бюджета </w:t>
      </w:r>
      <w:r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="00E00C04" w:rsidRPr="002E0DE3">
        <w:rPr>
          <w:rFonts w:ascii="Times New Roman" w:hAnsi="Times New Roman"/>
          <w:bCs/>
          <w:sz w:val="28"/>
          <w:szCs w:val="28"/>
        </w:rPr>
        <w:t>»</w:t>
      </w:r>
      <w:r w:rsidRPr="002E0DE3">
        <w:rPr>
          <w:rFonts w:ascii="Times New Roman" w:hAnsi="Times New Roman"/>
          <w:sz w:val="28"/>
          <w:szCs w:val="28"/>
        </w:rPr>
        <w:t xml:space="preserve"> (далее – Стандарт</w:t>
      </w:r>
      <w:r w:rsidR="00E00C04" w:rsidRPr="002E0DE3">
        <w:rPr>
          <w:rFonts w:ascii="Times New Roman" w:hAnsi="Times New Roman"/>
          <w:sz w:val="28"/>
          <w:szCs w:val="28"/>
        </w:rPr>
        <w:t xml:space="preserve">) разработан в соответствии </w:t>
      </w:r>
      <w:proofErr w:type="gramStart"/>
      <w:r w:rsidR="00E00C04" w:rsidRPr="002E0DE3">
        <w:rPr>
          <w:rFonts w:ascii="Times New Roman" w:hAnsi="Times New Roman"/>
          <w:sz w:val="28"/>
          <w:szCs w:val="28"/>
        </w:rPr>
        <w:t>с</w:t>
      </w:r>
      <w:proofErr w:type="gramEnd"/>
      <w:r w:rsidR="00E00C04" w:rsidRPr="002E0DE3">
        <w:rPr>
          <w:rFonts w:ascii="Times New Roman" w:hAnsi="Times New Roman"/>
          <w:sz w:val="28"/>
          <w:szCs w:val="28"/>
        </w:rPr>
        <w:t>:</w:t>
      </w:r>
    </w:p>
    <w:p w:rsidR="00E00C04" w:rsidRPr="002E0DE3" w:rsidRDefault="00E00C04" w:rsidP="00C04785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Бюджетным кодексом Российской Федерации (далее – БК РФ);</w:t>
      </w:r>
    </w:p>
    <w:p w:rsidR="00E00C04" w:rsidRPr="002E0DE3" w:rsidRDefault="00E00C04" w:rsidP="00C04785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Федеральным законом от 7</w:t>
      </w:r>
      <w:r w:rsidR="00D07793" w:rsidRPr="002E0DE3">
        <w:rPr>
          <w:rFonts w:ascii="Times New Roman" w:hAnsi="Times New Roman"/>
          <w:sz w:val="28"/>
          <w:szCs w:val="28"/>
        </w:rPr>
        <w:t xml:space="preserve"> февраля </w:t>
      </w:r>
      <w:r w:rsidRPr="002E0DE3">
        <w:rPr>
          <w:rFonts w:ascii="Times New Roman" w:hAnsi="Times New Roman"/>
          <w:sz w:val="28"/>
          <w:szCs w:val="28"/>
        </w:rPr>
        <w:t xml:space="preserve">2011 </w:t>
      </w:r>
      <w:r w:rsidR="00D07793" w:rsidRPr="002E0DE3">
        <w:rPr>
          <w:rFonts w:ascii="Times New Roman" w:hAnsi="Times New Roman"/>
          <w:sz w:val="28"/>
          <w:szCs w:val="28"/>
        </w:rPr>
        <w:t xml:space="preserve">г. </w:t>
      </w:r>
      <w:r w:rsidRPr="002E0DE3">
        <w:rPr>
          <w:rFonts w:ascii="Times New Roman" w:hAnsi="Times New Roman"/>
          <w:sz w:val="28"/>
          <w:szCs w:val="28"/>
        </w:rPr>
        <w:t>№</w:t>
      </w:r>
      <w:r w:rsidR="002F3346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(далее – Федеральный закон </w:t>
      </w:r>
      <w:r w:rsidR="00D07793" w:rsidRPr="002E0DE3">
        <w:rPr>
          <w:rFonts w:ascii="Times New Roman" w:hAnsi="Times New Roman"/>
          <w:sz w:val="28"/>
          <w:szCs w:val="28"/>
        </w:rPr>
        <w:t>№ 6-ФЗ</w:t>
      </w:r>
      <w:r w:rsidRPr="002E0DE3">
        <w:rPr>
          <w:rFonts w:ascii="Times New Roman" w:hAnsi="Times New Roman"/>
          <w:sz w:val="28"/>
          <w:szCs w:val="28"/>
        </w:rPr>
        <w:t>);</w:t>
      </w:r>
    </w:p>
    <w:p w:rsidR="00E00C04" w:rsidRPr="002E0DE3" w:rsidRDefault="00E00C04" w:rsidP="00C0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Законом </w:t>
      </w:r>
      <w:r w:rsidR="00602D89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</w:t>
      </w:r>
      <w:r w:rsidR="00D07793" w:rsidRPr="002E0DE3">
        <w:rPr>
          <w:rFonts w:ascii="Times New Roman" w:hAnsi="Times New Roman"/>
          <w:sz w:val="28"/>
          <w:szCs w:val="28"/>
        </w:rPr>
        <w:t xml:space="preserve">от 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>7</w:t>
      </w:r>
      <w:r w:rsidR="00D07793" w:rsidRPr="002E0DE3">
        <w:rPr>
          <w:rFonts w:ascii="Times New Roman" w:eastAsiaTheme="minorHAnsi" w:hAnsi="Times New Roman"/>
          <w:sz w:val="28"/>
          <w:szCs w:val="28"/>
        </w:rPr>
        <w:t xml:space="preserve"> декабря 2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>007</w:t>
      </w:r>
      <w:r w:rsidR="00D07793" w:rsidRPr="002E0DE3">
        <w:rPr>
          <w:rFonts w:ascii="Times New Roman" w:eastAsiaTheme="minorHAnsi" w:hAnsi="Times New Roman"/>
          <w:sz w:val="28"/>
          <w:szCs w:val="28"/>
        </w:rPr>
        <w:t xml:space="preserve"> г.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 xml:space="preserve"> № 93-ЗРХ</w:t>
      </w:r>
      <w:r w:rsidRPr="002E0DE3">
        <w:rPr>
          <w:rFonts w:ascii="Times New Roman" w:hAnsi="Times New Roman"/>
          <w:sz w:val="28"/>
          <w:szCs w:val="28"/>
        </w:rPr>
        <w:t xml:space="preserve"> «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>О бюджетном процессе и межбюджетных отношениях в Республике Хакасия</w:t>
      </w:r>
      <w:r w:rsidRPr="002E0DE3">
        <w:rPr>
          <w:rFonts w:ascii="Times New Roman" w:hAnsi="Times New Roman"/>
          <w:sz w:val="28"/>
          <w:szCs w:val="28"/>
        </w:rPr>
        <w:t xml:space="preserve">» (далее – Закон </w:t>
      </w:r>
      <w:r w:rsidR="00D07793" w:rsidRPr="002E0DE3">
        <w:rPr>
          <w:rFonts w:ascii="Times New Roman" w:hAnsi="Times New Roman"/>
          <w:sz w:val="28"/>
          <w:szCs w:val="28"/>
        </w:rPr>
        <w:t>Республики Хакасия № 93-ЗРХ</w:t>
      </w:r>
      <w:r w:rsidRPr="002E0DE3">
        <w:rPr>
          <w:rFonts w:ascii="Times New Roman" w:hAnsi="Times New Roman"/>
          <w:sz w:val="28"/>
          <w:szCs w:val="28"/>
        </w:rPr>
        <w:t>);</w:t>
      </w:r>
    </w:p>
    <w:p w:rsidR="00E00C04" w:rsidRPr="002E0DE3" w:rsidRDefault="00E00C04" w:rsidP="00C0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Законом </w:t>
      </w:r>
      <w:r w:rsidR="00602D89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от 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>30</w:t>
      </w:r>
      <w:r w:rsidR="00D07793" w:rsidRPr="002E0DE3">
        <w:rPr>
          <w:rFonts w:ascii="Times New Roman" w:eastAsiaTheme="minorHAnsi" w:hAnsi="Times New Roman"/>
          <w:sz w:val="28"/>
          <w:szCs w:val="28"/>
        </w:rPr>
        <w:t xml:space="preserve"> сентября 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>2011</w:t>
      </w:r>
      <w:r w:rsidR="00D07793" w:rsidRPr="002E0DE3">
        <w:rPr>
          <w:rFonts w:ascii="Times New Roman" w:eastAsiaTheme="minorHAnsi" w:hAnsi="Times New Roman"/>
          <w:sz w:val="28"/>
          <w:szCs w:val="28"/>
        </w:rPr>
        <w:t xml:space="preserve"> г.</w:t>
      </w:r>
      <w:r w:rsidR="00602D89" w:rsidRPr="002E0DE3">
        <w:rPr>
          <w:rFonts w:ascii="Times New Roman" w:eastAsiaTheme="minorHAnsi" w:hAnsi="Times New Roman"/>
          <w:sz w:val="28"/>
          <w:szCs w:val="28"/>
        </w:rPr>
        <w:t xml:space="preserve"> № 82-ЗРХ</w:t>
      </w:r>
      <w:r w:rsidRPr="002E0DE3">
        <w:rPr>
          <w:rFonts w:ascii="Times New Roman" w:hAnsi="Times New Roman"/>
          <w:sz w:val="28"/>
          <w:szCs w:val="28"/>
        </w:rPr>
        <w:t xml:space="preserve"> «О Контрольно-счетной палате </w:t>
      </w:r>
      <w:r w:rsidR="00602D89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>»</w:t>
      </w:r>
      <w:r w:rsidR="00D07793" w:rsidRPr="002E0DE3">
        <w:rPr>
          <w:rFonts w:ascii="Times New Roman" w:hAnsi="Times New Roman"/>
          <w:sz w:val="28"/>
          <w:szCs w:val="28"/>
        </w:rPr>
        <w:t xml:space="preserve"> </w:t>
      </w:r>
      <w:r w:rsidR="00602D89" w:rsidRPr="002E0DE3">
        <w:rPr>
          <w:rFonts w:ascii="Times New Roman" w:hAnsi="Times New Roman"/>
          <w:sz w:val="28"/>
          <w:szCs w:val="28"/>
        </w:rPr>
        <w:t>(далее – Закон Р</w:t>
      </w:r>
      <w:r w:rsidR="00D07793" w:rsidRPr="002E0DE3">
        <w:rPr>
          <w:rFonts w:ascii="Times New Roman" w:hAnsi="Times New Roman"/>
          <w:sz w:val="28"/>
          <w:szCs w:val="28"/>
        </w:rPr>
        <w:t>еспублики Хакасия № 82-ЗРХ</w:t>
      </w:r>
      <w:r w:rsidRPr="002E0DE3">
        <w:rPr>
          <w:rFonts w:ascii="Times New Roman" w:hAnsi="Times New Roman"/>
          <w:sz w:val="28"/>
          <w:szCs w:val="28"/>
        </w:rPr>
        <w:t>);</w:t>
      </w:r>
    </w:p>
    <w:p w:rsidR="00E00C04" w:rsidRPr="002E0DE3" w:rsidRDefault="00E00C04" w:rsidP="00C04785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Регламентом Контрольно-счетной палаты </w:t>
      </w:r>
      <w:r w:rsidR="00602D89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(далее – Регламент);</w:t>
      </w:r>
    </w:p>
    <w:p w:rsidR="00384885" w:rsidRPr="002E0DE3" w:rsidRDefault="00AF2E65" w:rsidP="00C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384885" w:rsidRPr="002E0DE3">
          <w:rPr>
            <w:rFonts w:ascii="Times New Roman" w:hAnsi="Times New Roman"/>
            <w:sz w:val="28"/>
            <w:szCs w:val="28"/>
          </w:rPr>
          <w:t>Общими требования</w:t>
        </w:r>
      </w:hyperlink>
      <w:r w:rsidR="00384885" w:rsidRPr="002E0DE3">
        <w:rPr>
          <w:rFonts w:ascii="Times New Roman" w:hAnsi="Times New Roman"/>
          <w:sz w:val="28"/>
          <w:szCs w:val="28"/>
        </w:rPr>
        <w:t>ми к стандартам внешнего государственного и муниципального</w:t>
      </w:r>
      <w:r w:rsidR="00526505" w:rsidRPr="002E0DE3">
        <w:rPr>
          <w:rFonts w:ascii="Times New Roman" w:hAnsi="Times New Roman"/>
          <w:sz w:val="28"/>
          <w:szCs w:val="28"/>
        </w:rPr>
        <w:t xml:space="preserve"> </w:t>
      </w:r>
      <w:r w:rsidR="00384885" w:rsidRPr="002E0DE3">
        <w:rPr>
          <w:rFonts w:ascii="Times New Roman" w:hAnsi="Times New Roman"/>
          <w:sz w:val="28"/>
          <w:szCs w:val="28"/>
        </w:rPr>
        <w:t>контроля</w:t>
      </w:r>
      <w:r w:rsidR="00D07793" w:rsidRPr="002E0DE3">
        <w:rPr>
          <w:rFonts w:ascii="Times New Roman" w:hAnsi="Times New Roman"/>
          <w:sz w:val="28"/>
          <w:szCs w:val="28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384885" w:rsidRPr="002E0DE3">
        <w:rPr>
          <w:rFonts w:ascii="Times New Roman" w:hAnsi="Times New Roman"/>
          <w:sz w:val="28"/>
          <w:szCs w:val="28"/>
        </w:rPr>
        <w:t>, утвержденными Коллегией Счетной палаты Р</w:t>
      </w:r>
      <w:r w:rsidR="00D07793" w:rsidRPr="002E0DE3">
        <w:rPr>
          <w:rFonts w:ascii="Times New Roman" w:hAnsi="Times New Roman"/>
          <w:sz w:val="28"/>
          <w:szCs w:val="28"/>
        </w:rPr>
        <w:t xml:space="preserve">оссийской </w:t>
      </w:r>
      <w:r w:rsidR="00384885" w:rsidRPr="002E0DE3">
        <w:rPr>
          <w:rFonts w:ascii="Times New Roman" w:hAnsi="Times New Roman"/>
          <w:sz w:val="28"/>
          <w:szCs w:val="28"/>
        </w:rPr>
        <w:t>Ф</w:t>
      </w:r>
      <w:r w:rsidR="00D07793" w:rsidRPr="002E0DE3">
        <w:rPr>
          <w:rFonts w:ascii="Times New Roman" w:hAnsi="Times New Roman"/>
          <w:sz w:val="28"/>
          <w:szCs w:val="28"/>
        </w:rPr>
        <w:t>едерации</w:t>
      </w:r>
      <w:r w:rsidR="00384885" w:rsidRPr="002E0DE3">
        <w:rPr>
          <w:rFonts w:ascii="Times New Roman" w:hAnsi="Times New Roman"/>
          <w:sz w:val="28"/>
          <w:szCs w:val="28"/>
        </w:rPr>
        <w:t xml:space="preserve"> (протокол от 1</w:t>
      </w:r>
      <w:r w:rsidR="00D07793" w:rsidRPr="002E0DE3">
        <w:rPr>
          <w:rFonts w:ascii="Times New Roman" w:hAnsi="Times New Roman"/>
          <w:sz w:val="28"/>
          <w:szCs w:val="28"/>
        </w:rPr>
        <w:t>7</w:t>
      </w:r>
      <w:r w:rsidR="00384885" w:rsidRPr="002E0DE3">
        <w:rPr>
          <w:rFonts w:ascii="Times New Roman" w:hAnsi="Times New Roman"/>
          <w:sz w:val="28"/>
          <w:szCs w:val="28"/>
        </w:rPr>
        <w:t xml:space="preserve"> </w:t>
      </w:r>
      <w:r w:rsidR="00D07793" w:rsidRPr="002E0DE3">
        <w:rPr>
          <w:rFonts w:ascii="Times New Roman" w:hAnsi="Times New Roman"/>
          <w:sz w:val="28"/>
          <w:szCs w:val="28"/>
        </w:rPr>
        <w:t>октябр</w:t>
      </w:r>
      <w:r w:rsidR="00526505" w:rsidRPr="002E0DE3">
        <w:rPr>
          <w:rFonts w:ascii="Times New Roman" w:hAnsi="Times New Roman"/>
          <w:sz w:val="28"/>
          <w:szCs w:val="28"/>
        </w:rPr>
        <w:t>я</w:t>
      </w:r>
      <w:r w:rsidR="00384885" w:rsidRPr="002E0DE3">
        <w:rPr>
          <w:rFonts w:ascii="Times New Roman" w:hAnsi="Times New Roman"/>
          <w:sz w:val="28"/>
          <w:szCs w:val="28"/>
        </w:rPr>
        <w:t xml:space="preserve"> 201</w:t>
      </w:r>
      <w:r w:rsidR="00D07793" w:rsidRPr="002E0DE3">
        <w:rPr>
          <w:rFonts w:ascii="Times New Roman" w:hAnsi="Times New Roman"/>
          <w:sz w:val="28"/>
          <w:szCs w:val="28"/>
        </w:rPr>
        <w:t>4</w:t>
      </w:r>
      <w:r w:rsidR="00384885" w:rsidRPr="002E0DE3">
        <w:rPr>
          <w:rFonts w:ascii="Times New Roman" w:hAnsi="Times New Roman"/>
          <w:sz w:val="28"/>
          <w:szCs w:val="28"/>
        </w:rPr>
        <w:t> г. № </w:t>
      </w:r>
      <w:r w:rsidR="00D07793" w:rsidRPr="002E0DE3">
        <w:rPr>
          <w:rFonts w:ascii="Times New Roman" w:hAnsi="Times New Roman"/>
          <w:sz w:val="28"/>
          <w:szCs w:val="28"/>
        </w:rPr>
        <w:t>47</w:t>
      </w:r>
      <w:r w:rsidR="00384885" w:rsidRPr="002E0DE3">
        <w:rPr>
          <w:rFonts w:ascii="Times New Roman" w:hAnsi="Times New Roman"/>
          <w:sz w:val="28"/>
          <w:szCs w:val="28"/>
        </w:rPr>
        <w:t>К (</w:t>
      </w:r>
      <w:r w:rsidR="00D07793" w:rsidRPr="002E0DE3">
        <w:rPr>
          <w:rFonts w:ascii="Times New Roman" w:hAnsi="Times New Roman"/>
          <w:sz w:val="28"/>
          <w:szCs w:val="28"/>
        </w:rPr>
        <w:t>993</w:t>
      </w:r>
      <w:r w:rsidR="00384885" w:rsidRPr="002E0DE3">
        <w:rPr>
          <w:rFonts w:ascii="Times New Roman" w:hAnsi="Times New Roman"/>
          <w:sz w:val="28"/>
          <w:szCs w:val="28"/>
        </w:rPr>
        <w:t>))</w:t>
      </w:r>
      <w:r w:rsidR="00D07793" w:rsidRPr="002E0DE3">
        <w:rPr>
          <w:rFonts w:ascii="Times New Roman" w:hAnsi="Times New Roman"/>
          <w:sz w:val="28"/>
          <w:szCs w:val="28"/>
        </w:rPr>
        <w:t>.</w:t>
      </w:r>
    </w:p>
    <w:p w:rsidR="00E00C04" w:rsidRPr="002E0DE3" w:rsidRDefault="00E00C04" w:rsidP="00C0478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0DE3">
        <w:rPr>
          <w:rFonts w:ascii="Times New Roman" w:hAnsi="Times New Roman"/>
          <w:sz w:val="28"/>
          <w:szCs w:val="28"/>
        </w:rPr>
        <w:t xml:space="preserve">Стандарт устанавливает основные подходы к организации </w:t>
      </w:r>
      <w:r w:rsidRPr="002E0DE3">
        <w:rPr>
          <w:rFonts w:ascii="Times New Roman" w:hAnsi="Times New Roman"/>
          <w:bCs/>
          <w:sz w:val="28"/>
          <w:szCs w:val="28"/>
        </w:rPr>
        <w:t xml:space="preserve">внешней проверки годового отчета об исполнении бюджета </w:t>
      </w:r>
      <w:r w:rsidR="00384885"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Pr="002E0DE3">
        <w:rPr>
          <w:rFonts w:ascii="Times New Roman" w:hAnsi="Times New Roman"/>
          <w:bCs/>
          <w:sz w:val="28"/>
          <w:szCs w:val="28"/>
        </w:rPr>
        <w:t xml:space="preserve"> (далее </w:t>
      </w:r>
      <w:r w:rsidR="00594104" w:rsidRPr="002E0DE3">
        <w:rPr>
          <w:rFonts w:ascii="Times New Roman" w:hAnsi="Times New Roman"/>
          <w:bCs/>
          <w:sz w:val="28"/>
          <w:szCs w:val="28"/>
        </w:rPr>
        <w:t xml:space="preserve">также </w:t>
      </w:r>
      <w:r w:rsidRPr="002E0DE3">
        <w:rPr>
          <w:rFonts w:ascii="Times New Roman" w:hAnsi="Times New Roman"/>
          <w:bCs/>
          <w:sz w:val="28"/>
          <w:szCs w:val="28"/>
        </w:rPr>
        <w:t>–</w:t>
      </w:r>
      <w:r w:rsidR="00BE2F92" w:rsidRPr="002E0DE3">
        <w:rPr>
          <w:rFonts w:ascii="Times New Roman" w:hAnsi="Times New Roman"/>
          <w:bCs/>
          <w:sz w:val="28"/>
          <w:szCs w:val="28"/>
        </w:rPr>
        <w:t xml:space="preserve"> </w:t>
      </w:r>
      <w:r w:rsidRPr="002E0DE3">
        <w:rPr>
          <w:rFonts w:ascii="Times New Roman" w:hAnsi="Times New Roman"/>
          <w:bCs/>
          <w:sz w:val="28"/>
          <w:szCs w:val="28"/>
        </w:rPr>
        <w:t xml:space="preserve">внешняя проверка) и экспертизы проекта закона </w:t>
      </w:r>
      <w:r w:rsidR="00D07793" w:rsidRPr="002E0DE3">
        <w:rPr>
          <w:rFonts w:ascii="Times New Roman" w:hAnsi="Times New Roman"/>
          <w:bCs/>
          <w:sz w:val="28"/>
          <w:szCs w:val="28"/>
        </w:rPr>
        <w:t xml:space="preserve">Республики Хакасия </w:t>
      </w:r>
      <w:r w:rsidRPr="002E0DE3">
        <w:rPr>
          <w:rFonts w:ascii="Times New Roman" w:hAnsi="Times New Roman"/>
          <w:bCs/>
          <w:sz w:val="28"/>
          <w:szCs w:val="28"/>
        </w:rPr>
        <w:t xml:space="preserve">об исполнении бюджета </w:t>
      </w:r>
      <w:r w:rsidR="00384885"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Pr="002E0DE3">
        <w:rPr>
          <w:rFonts w:ascii="Times New Roman" w:hAnsi="Times New Roman"/>
          <w:bCs/>
          <w:sz w:val="28"/>
          <w:szCs w:val="28"/>
        </w:rPr>
        <w:t xml:space="preserve"> (далее </w:t>
      </w:r>
      <w:r w:rsidR="00EB7D0C" w:rsidRPr="002E0DE3">
        <w:rPr>
          <w:rFonts w:ascii="Times New Roman" w:hAnsi="Times New Roman"/>
          <w:bCs/>
          <w:sz w:val="28"/>
          <w:szCs w:val="28"/>
        </w:rPr>
        <w:t xml:space="preserve">также </w:t>
      </w:r>
      <w:r w:rsidRPr="002E0DE3">
        <w:rPr>
          <w:rFonts w:ascii="Times New Roman" w:hAnsi="Times New Roman"/>
          <w:bCs/>
          <w:sz w:val="28"/>
          <w:szCs w:val="28"/>
        </w:rPr>
        <w:t xml:space="preserve">– законопроект) и обязателен к применению должностными лицами </w:t>
      </w:r>
      <w:r w:rsidR="008D009E" w:rsidRPr="002E0DE3">
        <w:rPr>
          <w:rFonts w:ascii="Times New Roman" w:hAnsi="Times New Roman"/>
          <w:bCs/>
          <w:sz w:val="28"/>
          <w:szCs w:val="28"/>
        </w:rPr>
        <w:t>Контрольно-счетной палаты Республики Хакасия (</w:t>
      </w:r>
      <w:r w:rsidR="00D07793" w:rsidRPr="002E0DE3">
        <w:rPr>
          <w:rFonts w:ascii="Times New Roman" w:hAnsi="Times New Roman"/>
          <w:bCs/>
          <w:sz w:val="28"/>
          <w:szCs w:val="28"/>
        </w:rPr>
        <w:t xml:space="preserve">далее - </w:t>
      </w:r>
      <w:r w:rsidR="008D009E" w:rsidRPr="002E0DE3">
        <w:rPr>
          <w:rFonts w:ascii="Times New Roman" w:hAnsi="Times New Roman"/>
          <w:bCs/>
          <w:sz w:val="28"/>
          <w:szCs w:val="28"/>
        </w:rPr>
        <w:t>П</w:t>
      </w:r>
      <w:r w:rsidR="00D07793" w:rsidRPr="002E0DE3">
        <w:rPr>
          <w:rFonts w:ascii="Times New Roman" w:hAnsi="Times New Roman"/>
          <w:bCs/>
          <w:sz w:val="28"/>
          <w:szCs w:val="28"/>
        </w:rPr>
        <w:t>алата</w:t>
      </w:r>
      <w:r w:rsidR="008D009E" w:rsidRPr="002E0DE3">
        <w:rPr>
          <w:rFonts w:ascii="Times New Roman" w:hAnsi="Times New Roman"/>
          <w:bCs/>
          <w:sz w:val="28"/>
          <w:szCs w:val="28"/>
        </w:rPr>
        <w:t>)</w:t>
      </w:r>
      <w:r w:rsidR="00C35A43" w:rsidRPr="002E0DE3">
        <w:rPr>
          <w:rFonts w:ascii="Times New Roman" w:hAnsi="Times New Roman"/>
          <w:sz w:val="28"/>
          <w:szCs w:val="28"/>
        </w:rPr>
        <w:t>.</w:t>
      </w:r>
      <w:proofErr w:type="gramEnd"/>
    </w:p>
    <w:p w:rsidR="00E00C04" w:rsidRPr="002E0DE3" w:rsidRDefault="00E00C04" w:rsidP="00C0478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Цель Стандарта</w:t>
      </w:r>
      <w:r w:rsidR="00384885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 xml:space="preserve">– обеспечить своевременное и качественное выполнение требований законодательства Российской Федерации и </w:t>
      </w:r>
      <w:r w:rsidR="00B6617F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о проведении П</w:t>
      </w:r>
      <w:r w:rsidR="00D07793" w:rsidRPr="002E0DE3">
        <w:rPr>
          <w:rFonts w:ascii="Times New Roman" w:hAnsi="Times New Roman"/>
          <w:sz w:val="28"/>
          <w:szCs w:val="28"/>
        </w:rPr>
        <w:t>алатой</w:t>
      </w:r>
      <w:r w:rsidRPr="002E0DE3">
        <w:rPr>
          <w:rFonts w:ascii="Times New Roman" w:hAnsi="Times New Roman"/>
          <w:sz w:val="28"/>
          <w:szCs w:val="28"/>
        </w:rPr>
        <w:t xml:space="preserve"> внешней проверки/экспертизы законопроекта.</w:t>
      </w:r>
    </w:p>
    <w:p w:rsidR="002F332F" w:rsidRPr="002E0DE3" w:rsidRDefault="00E00C04" w:rsidP="00C0478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Сфера применения Стандарта</w:t>
      </w:r>
      <w:r w:rsidR="0055199D" w:rsidRPr="002E0DE3">
        <w:rPr>
          <w:rFonts w:ascii="Times New Roman" w:hAnsi="Times New Roman"/>
          <w:sz w:val="28"/>
          <w:szCs w:val="28"/>
          <w:lang w:val="en-US"/>
        </w:rPr>
        <w:t> </w:t>
      </w:r>
      <w:r w:rsidRPr="002E0DE3">
        <w:rPr>
          <w:rFonts w:ascii="Times New Roman" w:hAnsi="Times New Roman"/>
          <w:sz w:val="28"/>
          <w:szCs w:val="28"/>
        </w:rPr>
        <w:t>– деятельность П</w:t>
      </w:r>
      <w:r w:rsidR="00D07793" w:rsidRPr="002E0DE3">
        <w:rPr>
          <w:rFonts w:ascii="Times New Roman" w:hAnsi="Times New Roman"/>
          <w:sz w:val="28"/>
          <w:szCs w:val="28"/>
        </w:rPr>
        <w:t>алаты</w:t>
      </w:r>
      <w:r w:rsidRPr="002E0DE3">
        <w:rPr>
          <w:rFonts w:ascii="Times New Roman" w:hAnsi="Times New Roman"/>
          <w:sz w:val="28"/>
          <w:szCs w:val="28"/>
        </w:rPr>
        <w:t xml:space="preserve">, связанная с внешней проверкой/экспертизой законопроекта. </w:t>
      </w:r>
      <w:bookmarkStart w:id="3" w:name="_Toc324929730"/>
    </w:p>
    <w:p w:rsidR="00EB7D0C" w:rsidRPr="002E0DE3" w:rsidRDefault="00EB7D0C" w:rsidP="00C04785">
      <w:pPr>
        <w:pStyle w:val="1"/>
        <w:tabs>
          <w:tab w:val="left" w:pos="284"/>
        </w:tabs>
        <w:spacing w:before="0"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E00C04" w:rsidRPr="002E0DE3" w:rsidRDefault="00E00C04" w:rsidP="00EB7D0C">
      <w:pPr>
        <w:pStyle w:val="1"/>
        <w:tabs>
          <w:tab w:val="left" w:pos="284"/>
        </w:tabs>
        <w:spacing w:before="0" w:after="240" w:line="240" w:lineRule="auto"/>
        <w:ind w:firstLine="1134"/>
        <w:rPr>
          <w:rFonts w:ascii="Times New Roman" w:hAnsi="Times New Roman"/>
          <w:sz w:val="28"/>
          <w:szCs w:val="28"/>
        </w:rPr>
      </w:pPr>
      <w:bookmarkStart w:id="4" w:name="_Toc19278776"/>
      <w:r w:rsidRPr="002E0DE3">
        <w:rPr>
          <w:rFonts w:ascii="Times New Roman" w:hAnsi="Times New Roman"/>
          <w:sz w:val="28"/>
          <w:szCs w:val="28"/>
        </w:rPr>
        <w:t>2. Основания внешней проверки и экспертизы законопроекта</w:t>
      </w:r>
      <w:bookmarkEnd w:id="3"/>
      <w:bookmarkEnd w:id="4"/>
    </w:p>
    <w:p w:rsidR="00E00C04" w:rsidRPr="002E0DE3" w:rsidRDefault="00E00C04" w:rsidP="00C0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Основания проведения внешней проверки – ст</w:t>
      </w:r>
      <w:r w:rsidR="00C04785" w:rsidRPr="002E0DE3">
        <w:rPr>
          <w:rFonts w:ascii="Times New Roman" w:hAnsi="Times New Roman"/>
          <w:sz w:val="28"/>
          <w:szCs w:val="28"/>
        </w:rPr>
        <w:t xml:space="preserve">атьи </w:t>
      </w:r>
      <w:r w:rsidRPr="002E0DE3">
        <w:rPr>
          <w:rFonts w:ascii="Times New Roman" w:hAnsi="Times New Roman"/>
          <w:sz w:val="28"/>
          <w:szCs w:val="28"/>
        </w:rPr>
        <w:t xml:space="preserve">149, 150 </w:t>
      </w:r>
      <w:r w:rsidR="00A756B9" w:rsidRPr="002E0DE3">
        <w:rPr>
          <w:rFonts w:ascii="Times New Roman" w:hAnsi="Times New Roman"/>
          <w:sz w:val="28"/>
          <w:szCs w:val="28"/>
        </w:rPr>
        <w:t>БК РФ, п</w:t>
      </w:r>
      <w:r w:rsidR="00C04785" w:rsidRPr="002E0DE3">
        <w:rPr>
          <w:rFonts w:ascii="Times New Roman" w:hAnsi="Times New Roman"/>
          <w:sz w:val="28"/>
          <w:szCs w:val="28"/>
        </w:rPr>
        <w:t xml:space="preserve">ункт </w:t>
      </w:r>
      <w:r w:rsidR="00A756B9" w:rsidRPr="002E0DE3">
        <w:rPr>
          <w:rFonts w:ascii="Times New Roman" w:hAnsi="Times New Roman"/>
          <w:sz w:val="28"/>
          <w:szCs w:val="28"/>
        </w:rPr>
        <w:t>3 ч</w:t>
      </w:r>
      <w:r w:rsidR="00C04785" w:rsidRPr="002E0DE3">
        <w:rPr>
          <w:rFonts w:ascii="Times New Roman" w:hAnsi="Times New Roman"/>
          <w:sz w:val="28"/>
          <w:szCs w:val="28"/>
        </w:rPr>
        <w:t xml:space="preserve">асти </w:t>
      </w:r>
      <w:r w:rsidR="00A756B9" w:rsidRPr="002E0DE3">
        <w:rPr>
          <w:rFonts w:ascii="Times New Roman" w:hAnsi="Times New Roman"/>
          <w:sz w:val="28"/>
          <w:szCs w:val="28"/>
        </w:rPr>
        <w:t>1 ст</w:t>
      </w:r>
      <w:r w:rsidR="00C04785" w:rsidRPr="002E0DE3">
        <w:rPr>
          <w:rFonts w:ascii="Times New Roman" w:hAnsi="Times New Roman"/>
          <w:sz w:val="28"/>
          <w:szCs w:val="28"/>
        </w:rPr>
        <w:t xml:space="preserve">атьи </w:t>
      </w:r>
      <w:r w:rsidRPr="002E0DE3">
        <w:rPr>
          <w:rFonts w:ascii="Times New Roman" w:hAnsi="Times New Roman"/>
          <w:sz w:val="28"/>
          <w:szCs w:val="28"/>
        </w:rPr>
        <w:t xml:space="preserve">9 Федерального закона </w:t>
      </w:r>
      <w:r w:rsidR="00C04785" w:rsidRPr="002E0DE3">
        <w:rPr>
          <w:rFonts w:ascii="Times New Roman" w:hAnsi="Times New Roman"/>
          <w:sz w:val="28"/>
          <w:szCs w:val="28"/>
        </w:rPr>
        <w:t>№ 6-ФЗ</w:t>
      </w:r>
      <w:r w:rsidRPr="002E0DE3">
        <w:rPr>
          <w:rFonts w:ascii="Times New Roman" w:hAnsi="Times New Roman"/>
          <w:sz w:val="28"/>
          <w:szCs w:val="28"/>
        </w:rPr>
        <w:t>, п</w:t>
      </w:r>
      <w:r w:rsidR="00C04785" w:rsidRPr="002E0DE3">
        <w:rPr>
          <w:rFonts w:ascii="Times New Roman" w:hAnsi="Times New Roman"/>
          <w:sz w:val="28"/>
          <w:szCs w:val="28"/>
        </w:rPr>
        <w:t>ункт</w:t>
      </w:r>
      <w:r w:rsidR="008D009E" w:rsidRPr="002E0DE3">
        <w:rPr>
          <w:rFonts w:ascii="Times New Roman" w:hAnsi="Times New Roman"/>
          <w:sz w:val="28"/>
          <w:szCs w:val="28"/>
        </w:rPr>
        <w:t> </w:t>
      </w:r>
      <w:r w:rsidR="00E10078" w:rsidRPr="002E0DE3">
        <w:rPr>
          <w:rFonts w:ascii="Times New Roman" w:hAnsi="Times New Roman"/>
          <w:sz w:val="28"/>
          <w:szCs w:val="28"/>
        </w:rPr>
        <w:t>3</w:t>
      </w:r>
      <w:r w:rsidRPr="002E0DE3">
        <w:rPr>
          <w:rFonts w:ascii="Times New Roman" w:hAnsi="Times New Roman"/>
          <w:sz w:val="28"/>
          <w:szCs w:val="28"/>
        </w:rPr>
        <w:t xml:space="preserve"> ч</w:t>
      </w:r>
      <w:r w:rsidR="00C04785" w:rsidRPr="002E0DE3">
        <w:rPr>
          <w:rFonts w:ascii="Times New Roman" w:hAnsi="Times New Roman"/>
          <w:sz w:val="28"/>
          <w:szCs w:val="28"/>
        </w:rPr>
        <w:t>асти</w:t>
      </w:r>
      <w:r w:rsidR="008D009E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>1 ст</w:t>
      </w:r>
      <w:r w:rsidR="00C04785" w:rsidRPr="002E0DE3">
        <w:rPr>
          <w:rFonts w:ascii="Times New Roman" w:hAnsi="Times New Roman"/>
          <w:sz w:val="28"/>
          <w:szCs w:val="28"/>
        </w:rPr>
        <w:t>атьи</w:t>
      </w:r>
      <w:r w:rsidR="008D009E" w:rsidRPr="002E0DE3">
        <w:rPr>
          <w:rFonts w:ascii="Times New Roman" w:hAnsi="Times New Roman"/>
          <w:sz w:val="28"/>
          <w:szCs w:val="28"/>
        </w:rPr>
        <w:t> </w:t>
      </w:r>
      <w:r w:rsidR="00E10078" w:rsidRPr="002E0DE3">
        <w:rPr>
          <w:rFonts w:ascii="Times New Roman" w:hAnsi="Times New Roman"/>
          <w:sz w:val="28"/>
          <w:szCs w:val="28"/>
        </w:rPr>
        <w:t>9</w:t>
      </w:r>
      <w:r w:rsidRPr="002E0DE3">
        <w:rPr>
          <w:rFonts w:ascii="Times New Roman" w:hAnsi="Times New Roman"/>
          <w:sz w:val="28"/>
          <w:szCs w:val="28"/>
        </w:rPr>
        <w:t xml:space="preserve"> Закона </w:t>
      </w:r>
      <w:r w:rsidR="00E10078" w:rsidRPr="002E0DE3">
        <w:rPr>
          <w:rFonts w:ascii="Times New Roman" w:hAnsi="Times New Roman"/>
          <w:sz w:val="28"/>
          <w:szCs w:val="28"/>
        </w:rPr>
        <w:t>Р</w:t>
      </w:r>
      <w:r w:rsidR="00C04785" w:rsidRPr="002E0DE3">
        <w:rPr>
          <w:rFonts w:ascii="Times New Roman" w:hAnsi="Times New Roman"/>
          <w:sz w:val="28"/>
          <w:szCs w:val="28"/>
        </w:rPr>
        <w:t xml:space="preserve">еспублики </w:t>
      </w:r>
      <w:r w:rsidR="00E10078" w:rsidRPr="002E0DE3">
        <w:rPr>
          <w:rFonts w:ascii="Times New Roman" w:hAnsi="Times New Roman"/>
          <w:sz w:val="28"/>
          <w:szCs w:val="28"/>
        </w:rPr>
        <w:t>Х</w:t>
      </w:r>
      <w:r w:rsidR="00C04785" w:rsidRPr="002E0DE3">
        <w:rPr>
          <w:rFonts w:ascii="Times New Roman" w:hAnsi="Times New Roman"/>
          <w:sz w:val="28"/>
          <w:szCs w:val="28"/>
        </w:rPr>
        <w:t>акасия № 82-ЗРХ</w:t>
      </w:r>
      <w:r w:rsidRPr="002E0DE3">
        <w:rPr>
          <w:rFonts w:ascii="Times New Roman" w:hAnsi="Times New Roman"/>
          <w:sz w:val="28"/>
          <w:szCs w:val="28"/>
        </w:rPr>
        <w:t>.</w:t>
      </w:r>
    </w:p>
    <w:p w:rsidR="00E00C04" w:rsidRPr="002E0DE3" w:rsidRDefault="00E00C04" w:rsidP="00C0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lastRenderedPageBreak/>
        <w:t>Основания проведения экспертизы законопроекта</w:t>
      </w:r>
      <w:r w:rsidR="00A756B9" w:rsidRPr="002E0DE3">
        <w:rPr>
          <w:rFonts w:ascii="Times New Roman" w:hAnsi="Times New Roman"/>
          <w:sz w:val="28"/>
          <w:szCs w:val="28"/>
        </w:rPr>
        <w:t xml:space="preserve"> – п</w:t>
      </w:r>
      <w:r w:rsidR="00D16370" w:rsidRPr="002E0DE3">
        <w:rPr>
          <w:rFonts w:ascii="Times New Roman" w:hAnsi="Times New Roman"/>
          <w:sz w:val="28"/>
          <w:szCs w:val="28"/>
        </w:rPr>
        <w:t xml:space="preserve">ункты </w:t>
      </w:r>
      <w:r w:rsidR="00A756B9" w:rsidRPr="002E0DE3">
        <w:rPr>
          <w:rFonts w:ascii="Times New Roman" w:hAnsi="Times New Roman"/>
          <w:sz w:val="28"/>
          <w:szCs w:val="28"/>
        </w:rPr>
        <w:t>1</w:t>
      </w:r>
      <w:r w:rsidR="00D16370" w:rsidRPr="002E0DE3">
        <w:rPr>
          <w:rFonts w:ascii="Times New Roman" w:hAnsi="Times New Roman"/>
          <w:sz w:val="28"/>
          <w:szCs w:val="28"/>
        </w:rPr>
        <w:t>, 2</w:t>
      </w:r>
      <w:r w:rsidR="00A756B9" w:rsidRPr="002E0DE3">
        <w:rPr>
          <w:rFonts w:ascii="Times New Roman" w:hAnsi="Times New Roman"/>
          <w:sz w:val="28"/>
          <w:szCs w:val="28"/>
        </w:rPr>
        <w:t xml:space="preserve"> ст</w:t>
      </w:r>
      <w:r w:rsidR="00D16370" w:rsidRPr="002E0DE3">
        <w:rPr>
          <w:rFonts w:ascii="Times New Roman" w:hAnsi="Times New Roman"/>
          <w:sz w:val="28"/>
          <w:szCs w:val="28"/>
        </w:rPr>
        <w:t xml:space="preserve">атьи </w:t>
      </w:r>
      <w:r w:rsidR="00A756B9" w:rsidRPr="002E0DE3">
        <w:rPr>
          <w:rFonts w:ascii="Times New Roman" w:hAnsi="Times New Roman"/>
          <w:sz w:val="28"/>
          <w:szCs w:val="28"/>
        </w:rPr>
        <w:t>157 БК РФ, ч</w:t>
      </w:r>
      <w:r w:rsidR="00A135FB" w:rsidRPr="002E0DE3">
        <w:rPr>
          <w:rFonts w:ascii="Times New Roman" w:hAnsi="Times New Roman"/>
          <w:sz w:val="28"/>
          <w:szCs w:val="28"/>
        </w:rPr>
        <w:t xml:space="preserve">асть </w:t>
      </w:r>
      <w:r w:rsidR="00A756B9" w:rsidRPr="002E0DE3">
        <w:rPr>
          <w:rFonts w:ascii="Times New Roman" w:hAnsi="Times New Roman"/>
          <w:sz w:val="28"/>
          <w:szCs w:val="28"/>
        </w:rPr>
        <w:t>1</w:t>
      </w:r>
      <w:r w:rsidR="00A135FB" w:rsidRPr="002E0DE3">
        <w:rPr>
          <w:rFonts w:ascii="Times New Roman" w:hAnsi="Times New Roman"/>
          <w:sz w:val="28"/>
          <w:szCs w:val="28"/>
        </w:rPr>
        <w:t xml:space="preserve"> </w:t>
      </w:r>
      <w:r w:rsidR="00A756B9" w:rsidRPr="002E0DE3">
        <w:rPr>
          <w:rFonts w:ascii="Times New Roman" w:hAnsi="Times New Roman"/>
          <w:sz w:val="28"/>
          <w:szCs w:val="28"/>
        </w:rPr>
        <w:t>ст</w:t>
      </w:r>
      <w:r w:rsidR="00A135FB" w:rsidRPr="002E0DE3">
        <w:rPr>
          <w:rFonts w:ascii="Times New Roman" w:hAnsi="Times New Roman"/>
          <w:sz w:val="28"/>
          <w:szCs w:val="28"/>
        </w:rPr>
        <w:t xml:space="preserve">атьи </w:t>
      </w:r>
      <w:r w:rsidRPr="002E0DE3">
        <w:rPr>
          <w:rFonts w:ascii="Times New Roman" w:hAnsi="Times New Roman"/>
          <w:sz w:val="28"/>
          <w:szCs w:val="28"/>
        </w:rPr>
        <w:t xml:space="preserve">9 Федерального закона </w:t>
      </w:r>
      <w:r w:rsidR="00A135FB" w:rsidRPr="002E0DE3">
        <w:rPr>
          <w:rFonts w:ascii="Times New Roman" w:hAnsi="Times New Roman"/>
          <w:sz w:val="28"/>
          <w:szCs w:val="28"/>
        </w:rPr>
        <w:t>№ 6-ФЗ</w:t>
      </w:r>
      <w:r w:rsidRPr="002E0DE3">
        <w:rPr>
          <w:rFonts w:ascii="Times New Roman" w:hAnsi="Times New Roman"/>
          <w:sz w:val="28"/>
          <w:szCs w:val="28"/>
        </w:rPr>
        <w:t>, ч</w:t>
      </w:r>
      <w:r w:rsidR="00A135FB" w:rsidRPr="002E0DE3">
        <w:rPr>
          <w:rFonts w:ascii="Times New Roman" w:hAnsi="Times New Roman"/>
          <w:sz w:val="28"/>
          <w:szCs w:val="28"/>
        </w:rPr>
        <w:t xml:space="preserve">асть </w:t>
      </w:r>
      <w:r w:rsidRPr="002E0DE3">
        <w:rPr>
          <w:rFonts w:ascii="Times New Roman" w:hAnsi="Times New Roman"/>
          <w:sz w:val="28"/>
          <w:szCs w:val="28"/>
        </w:rPr>
        <w:t>1 ст</w:t>
      </w:r>
      <w:r w:rsidR="00A135FB" w:rsidRPr="002E0DE3">
        <w:rPr>
          <w:rFonts w:ascii="Times New Roman" w:hAnsi="Times New Roman"/>
          <w:sz w:val="28"/>
          <w:szCs w:val="28"/>
        </w:rPr>
        <w:t xml:space="preserve">атьи </w:t>
      </w:r>
      <w:r w:rsidR="00E10078" w:rsidRPr="002E0DE3">
        <w:rPr>
          <w:rFonts w:ascii="Times New Roman" w:hAnsi="Times New Roman"/>
          <w:sz w:val="28"/>
          <w:szCs w:val="28"/>
        </w:rPr>
        <w:t>9</w:t>
      </w:r>
      <w:r w:rsidRPr="002E0DE3">
        <w:rPr>
          <w:rFonts w:ascii="Times New Roman" w:hAnsi="Times New Roman"/>
          <w:sz w:val="28"/>
          <w:szCs w:val="28"/>
        </w:rPr>
        <w:t xml:space="preserve"> </w:t>
      </w:r>
      <w:r w:rsidR="00E10078" w:rsidRPr="002E0DE3">
        <w:rPr>
          <w:rFonts w:ascii="Times New Roman" w:hAnsi="Times New Roman"/>
          <w:sz w:val="28"/>
          <w:szCs w:val="28"/>
        </w:rPr>
        <w:t>Закона Р</w:t>
      </w:r>
      <w:r w:rsidR="00A135FB" w:rsidRPr="002E0DE3">
        <w:rPr>
          <w:rFonts w:ascii="Times New Roman" w:hAnsi="Times New Roman"/>
          <w:sz w:val="28"/>
          <w:szCs w:val="28"/>
        </w:rPr>
        <w:t xml:space="preserve">еспублики </w:t>
      </w:r>
      <w:r w:rsidR="00E10078" w:rsidRPr="002E0DE3">
        <w:rPr>
          <w:rFonts w:ascii="Times New Roman" w:hAnsi="Times New Roman"/>
          <w:sz w:val="28"/>
          <w:szCs w:val="28"/>
        </w:rPr>
        <w:t>Х</w:t>
      </w:r>
      <w:r w:rsidR="00A135FB" w:rsidRPr="002E0DE3">
        <w:rPr>
          <w:rFonts w:ascii="Times New Roman" w:hAnsi="Times New Roman"/>
          <w:sz w:val="28"/>
          <w:szCs w:val="28"/>
        </w:rPr>
        <w:t>акасия № 82-ЗРХ</w:t>
      </w:r>
      <w:r w:rsidRPr="002E0DE3">
        <w:rPr>
          <w:rFonts w:ascii="Times New Roman" w:hAnsi="Times New Roman"/>
          <w:sz w:val="28"/>
          <w:szCs w:val="28"/>
        </w:rPr>
        <w:t>.</w:t>
      </w:r>
    </w:p>
    <w:p w:rsidR="00A135FB" w:rsidRPr="002E0DE3" w:rsidRDefault="00A135FB" w:rsidP="00C04785">
      <w:pPr>
        <w:pStyle w:val="1"/>
        <w:tabs>
          <w:tab w:val="left" w:pos="0"/>
          <w:tab w:val="left" w:pos="113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_Toc324929731"/>
    </w:p>
    <w:p w:rsidR="00E00C04" w:rsidRPr="002E0DE3" w:rsidRDefault="00E00C04" w:rsidP="00EB7D0C">
      <w:pPr>
        <w:pStyle w:val="1"/>
        <w:tabs>
          <w:tab w:val="left" w:pos="0"/>
          <w:tab w:val="left" w:pos="1134"/>
        </w:tabs>
        <w:spacing w:before="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_Toc19278777"/>
      <w:r w:rsidRPr="002E0DE3">
        <w:rPr>
          <w:rFonts w:ascii="Times New Roman" w:hAnsi="Times New Roman"/>
          <w:sz w:val="28"/>
          <w:szCs w:val="28"/>
        </w:rPr>
        <w:t>3. Цели внешней проверки и экспертизы законопроекта</w:t>
      </w:r>
      <w:bookmarkEnd w:id="5"/>
      <w:bookmarkEnd w:id="6"/>
    </w:p>
    <w:p w:rsidR="00E00C04" w:rsidRPr="002E0DE3" w:rsidRDefault="00E00C04" w:rsidP="00C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3.1. Цели внешней проверки:</w:t>
      </w:r>
    </w:p>
    <w:p w:rsidR="00E00C04" w:rsidRPr="002E0DE3" w:rsidRDefault="00E00C04" w:rsidP="00C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а) определение полноты годового отчета об исполнении бюджета </w:t>
      </w:r>
      <w:r w:rsidR="001F3221"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="00A135FB" w:rsidRPr="002E0DE3">
        <w:rPr>
          <w:rStyle w:val="a9"/>
          <w:rFonts w:ascii="Times New Roman" w:hAnsi="Times New Roman"/>
          <w:sz w:val="28"/>
          <w:szCs w:val="28"/>
        </w:rPr>
        <w:footnoteReference w:id="1"/>
      </w:r>
      <w:r w:rsidRPr="002E0DE3">
        <w:rPr>
          <w:rFonts w:ascii="Times New Roman" w:hAnsi="Times New Roman"/>
          <w:sz w:val="28"/>
          <w:szCs w:val="28"/>
        </w:rPr>
        <w:t xml:space="preserve"> (далее – годовой отчет);</w:t>
      </w:r>
    </w:p>
    <w:p w:rsidR="00E00C04" w:rsidRPr="002E0DE3" w:rsidRDefault="00E00C04" w:rsidP="00C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б) определение достоверности показателей годового отчета</w:t>
      </w:r>
      <w:r w:rsidR="00A135FB" w:rsidRPr="002E0DE3">
        <w:rPr>
          <w:rStyle w:val="a9"/>
          <w:rFonts w:ascii="Times New Roman" w:hAnsi="Times New Roman"/>
          <w:sz w:val="28"/>
          <w:szCs w:val="28"/>
        </w:rPr>
        <w:footnoteReference w:id="2"/>
      </w:r>
      <w:r w:rsidR="007B767F" w:rsidRPr="002E0DE3">
        <w:rPr>
          <w:rFonts w:ascii="Times New Roman" w:hAnsi="Times New Roman"/>
          <w:sz w:val="28"/>
          <w:szCs w:val="28"/>
        </w:rPr>
        <w:t>.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0DE3">
        <w:rPr>
          <w:rFonts w:ascii="Times New Roman" w:hAnsi="Times New Roman"/>
          <w:iCs/>
          <w:sz w:val="28"/>
          <w:szCs w:val="28"/>
        </w:rPr>
        <w:t>3.2. Цели экспертизы законопроекта: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а)</w:t>
      </w:r>
      <w:r w:rsidR="00A135FB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>определение полноты показателей законопроекта и представленных одновременно с ним документов;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б) определение достоверности показателей законопроекта с учетом имеющихся ограничений;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2E0DE3">
        <w:rPr>
          <w:rFonts w:ascii="Times New Roman" w:hAnsi="Times New Roman"/>
          <w:spacing w:val="3"/>
          <w:sz w:val="28"/>
          <w:szCs w:val="28"/>
        </w:rPr>
        <w:t xml:space="preserve">в) оценка соблюдения требований законодательства в процессе </w:t>
      </w:r>
      <w:proofErr w:type="gramStart"/>
      <w:r w:rsidRPr="002E0DE3">
        <w:rPr>
          <w:rFonts w:ascii="Times New Roman" w:hAnsi="Times New Roman"/>
          <w:spacing w:val="3"/>
          <w:sz w:val="28"/>
          <w:szCs w:val="28"/>
        </w:rPr>
        <w:t xml:space="preserve">исполнения бюджета </w:t>
      </w:r>
      <w:r w:rsidR="001F3221"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</w:t>
      </w:r>
      <w:proofErr w:type="gramEnd"/>
      <w:r w:rsidR="001F3221" w:rsidRPr="002E0DE3">
        <w:rPr>
          <w:rFonts w:ascii="Times New Roman" w:hAnsi="Times New Roman"/>
          <w:sz w:val="28"/>
          <w:szCs w:val="28"/>
        </w:rPr>
        <w:t xml:space="preserve"> Хакасия</w:t>
      </w:r>
      <w:r w:rsidRPr="002E0DE3">
        <w:rPr>
          <w:rFonts w:ascii="Times New Roman" w:hAnsi="Times New Roman"/>
          <w:spacing w:val="3"/>
          <w:sz w:val="28"/>
          <w:szCs w:val="28"/>
        </w:rPr>
        <w:t xml:space="preserve"> (далее – </w:t>
      </w:r>
      <w:r w:rsidR="001F3221" w:rsidRPr="002E0DE3">
        <w:rPr>
          <w:rFonts w:ascii="Times New Roman" w:hAnsi="Times New Roman"/>
          <w:spacing w:val="3"/>
          <w:sz w:val="28"/>
          <w:szCs w:val="28"/>
        </w:rPr>
        <w:t>Т</w:t>
      </w:r>
      <w:r w:rsidRPr="002E0DE3">
        <w:rPr>
          <w:rFonts w:ascii="Times New Roman" w:hAnsi="Times New Roman"/>
          <w:spacing w:val="3"/>
          <w:sz w:val="28"/>
          <w:szCs w:val="28"/>
        </w:rPr>
        <w:t>ФОМС</w:t>
      </w:r>
      <w:r w:rsidR="001F3221" w:rsidRPr="002E0DE3">
        <w:rPr>
          <w:rFonts w:ascii="Times New Roman" w:hAnsi="Times New Roman"/>
          <w:spacing w:val="3"/>
          <w:sz w:val="28"/>
          <w:szCs w:val="28"/>
        </w:rPr>
        <w:t xml:space="preserve"> РХ</w:t>
      </w:r>
      <w:r w:rsidRPr="002E0DE3">
        <w:rPr>
          <w:rFonts w:ascii="Times New Roman" w:hAnsi="Times New Roman"/>
          <w:spacing w:val="3"/>
          <w:sz w:val="28"/>
          <w:szCs w:val="28"/>
        </w:rPr>
        <w:t xml:space="preserve">) в отчетном финансовом году </w:t>
      </w:r>
      <w:r w:rsidRPr="002E0DE3">
        <w:rPr>
          <w:rFonts w:ascii="Times New Roman" w:hAnsi="Times New Roman"/>
          <w:sz w:val="28"/>
          <w:szCs w:val="28"/>
        </w:rPr>
        <w:t>с учетом имеющихся ограничений</w:t>
      </w:r>
      <w:r w:rsidRPr="002E0DE3">
        <w:rPr>
          <w:rFonts w:ascii="Times New Roman" w:hAnsi="Times New Roman"/>
          <w:spacing w:val="3"/>
          <w:sz w:val="28"/>
          <w:szCs w:val="28"/>
        </w:rPr>
        <w:t>.</w:t>
      </w:r>
    </w:p>
    <w:p w:rsidR="00A135FB" w:rsidRPr="002E0DE3" w:rsidRDefault="00A135FB" w:rsidP="00C047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A135FB" w:rsidRPr="002E0DE3" w:rsidRDefault="00E00C04" w:rsidP="00EB7D0C">
      <w:pPr>
        <w:pStyle w:val="1"/>
        <w:tabs>
          <w:tab w:val="left" w:pos="0"/>
        </w:tabs>
        <w:spacing w:before="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_Toc324929732"/>
      <w:bookmarkStart w:id="8" w:name="_Toc19278778"/>
      <w:r w:rsidRPr="002E0DE3">
        <w:rPr>
          <w:rFonts w:ascii="Times New Roman" w:hAnsi="Times New Roman"/>
          <w:sz w:val="28"/>
          <w:szCs w:val="28"/>
        </w:rPr>
        <w:t>4. Основные задачи внешней проверки и экспертизы законопроекта</w:t>
      </w:r>
      <w:bookmarkEnd w:id="7"/>
      <w:bookmarkEnd w:id="8"/>
    </w:p>
    <w:p w:rsidR="00E00C04" w:rsidRPr="002E0DE3" w:rsidRDefault="00E00C04" w:rsidP="00C0478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4.1. Основные задачи внешней проверки:</w:t>
      </w:r>
    </w:p>
    <w:p w:rsidR="00E00C04" w:rsidRPr="002E0DE3" w:rsidRDefault="00E00C04" w:rsidP="00C0478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а) проверка соответствия годового отчета требованиям нормативных правовых актов по составу, содержанию и представлению;</w:t>
      </w:r>
    </w:p>
    <w:p w:rsidR="00E00C04" w:rsidRPr="002E0DE3" w:rsidRDefault="00E00C04" w:rsidP="00C0478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б) проверка соответствия плановых показателей, указанных в годовом отчете, показателям закона </w:t>
      </w:r>
      <w:r w:rsidR="001F3221" w:rsidRPr="002E0DE3">
        <w:rPr>
          <w:rFonts w:ascii="Times New Roman" w:hAnsi="Times New Roman"/>
          <w:sz w:val="28"/>
          <w:szCs w:val="28"/>
        </w:rPr>
        <w:t>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о бюджете </w:t>
      </w:r>
      <w:r w:rsidR="001F3221" w:rsidRPr="002E0DE3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Хакасия</w:t>
      </w:r>
      <w:r w:rsidRPr="002E0DE3">
        <w:rPr>
          <w:rFonts w:ascii="Times New Roman" w:hAnsi="Times New Roman"/>
          <w:sz w:val="28"/>
          <w:szCs w:val="28"/>
        </w:rPr>
        <w:t xml:space="preserve"> (далее – закон о бюджете </w:t>
      </w:r>
      <w:r w:rsidR="001F3221" w:rsidRPr="002E0DE3">
        <w:rPr>
          <w:rFonts w:ascii="Times New Roman" w:hAnsi="Times New Roman"/>
          <w:sz w:val="28"/>
          <w:szCs w:val="28"/>
        </w:rPr>
        <w:t>ТФОМС РХ</w:t>
      </w:r>
      <w:r w:rsidRPr="002E0DE3">
        <w:rPr>
          <w:rFonts w:ascii="Times New Roman" w:hAnsi="Times New Roman"/>
          <w:sz w:val="28"/>
          <w:szCs w:val="28"/>
        </w:rPr>
        <w:t xml:space="preserve">) с учетом изменений, внесенных в ходе </w:t>
      </w:r>
      <w:r w:rsidR="00A135FB" w:rsidRPr="002E0DE3">
        <w:rPr>
          <w:rFonts w:ascii="Times New Roman" w:hAnsi="Times New Roman"/>
          <w:sz w:val="28"/>
          <w:szCs w:val="28"/>
        </w:rPr>
        <w:t xml:space="preserve">его </w:t>
      </w:r>
      <w:r w:rsidRPr="002E0DE3">
        <w:rPr>
          <w:rFonts w:ascii="Times New Roman" w:hAnsi="Times New Roman"/>
          <w:sz w:val="28"/>
          <w:szCs w:val="28"/>
        </w:rPr>
        <w:t>исполнения</w:t>
      </w:r>
      <w:r w:rsidR="00A135FB" w:rsidRPr="002E0DE3">
        <w:rPr>
          <w:rFonts w:ascii="Times New Roman" w:hAnsi="Times New Roman"/>
          <w:sz w:val="28"/>
          <w:szCs w:val="28"/>
        </w:rPr>
        <w:t>, в том числе</w:t>
      </w:r>
      <w:r w:rsidR="00B305D7" w:rsidRPr="002E0DE3">
        <w:rPr>
          <w:rFonts w:ascii="Times New Roman" w:hAnsi="Times New Roman"/>
          <w:sz w:val="28"/>
          <w:szCs w:val="28"/>
        </w:rPr>
        <w:t xml:space="preserve"> по сводной бюджетной росписи</w:t>
      </w:r>
      <w:r w:rsidRPr="002E0DE3">
        <w:rPr>
          <w:rFonts w:ascii="Times New Roman" w:hAnsi="Times New Roman"/>
          <w:sz w:val="28"/>
          <w:szCs w:val="28"/>
        </w:rPr>
        <w:t>;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в) проверка соответствия показателей годового отчета данным бюджетного учета;</w:t>
      </w:r>
    </w:p>
    <w:p w:rsidR="00E00C04" w:rsidRPr="002E0DE3" w:rsidRDefault="007A0A1E" w:rsidP="00C0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г</w:t>
      </w:r>
      <w:r w:rsidR="00E00C04" w:rsidRPr="002E0DE3">
        <w:rPr>
          <w:rFonts w:ascii="Times New Roman" w:hAnsi="Times New Roman"/>
          <w:sz w:val="28"/>
          <w:szCs w:val="28"/>
        </w:rPr>
        <w:t xml:space="preserve">) проверка соответствия фактических показателей исполнения бюджета </w:t>
      </w:r>
      <w:r w:rsidR="001F3221" w:rsidRPr="002E0DE3">
        <w:rPr>
          <w:rFonts w:ascii="Times New Roman" w:hAnsi="Times New Roman"/>
          <w:sz w:val="28"/>
          <w:szCs w:val="28"/>
        </w:rPr>
        <w:t>ТФОМС РХ</w:t>
      </w:r>
      <w:r w:rsidR="00E00C04" w:rsidRPr="002E0DE3">
        <w:rPr>
          <w:rFonts w:ascii="Times New Roman" w:hAnsi="Times New Roman"/>
          <w:sz w:val="28"/>
          <w:szCs w:val="28"/>
        </w:rPr>
        <w:t xml:space="preserve">, указанных в годовом отчете, данным </w:t>
      </w:r>
      <w:r w:rsidR="00BC6DA3" w:rsidRPr="002E0DE3">
        <w:rPr>
          <w:rFonts w:ascii="Times New Roman" w:eastAsia="Times New Roman" w:hAnsi="Times New Roman"/>
          <w:sz w:val="28"/>
          <w:szCs w:val="28"/>
          <w:lang w:eastAsia="ru-RU"/>
        </w:rPr>
        <w:t>Министерства финансов Республики Хакасия</w:t>
      </w:r>
      <w:r w:rsidR="00E00C04" w:rsidRPr="002E0DE3">
        <w:rPr>
          <w:rFonts w:ascii="Times New Roman" w:hAnsi="Times New Roman"/>
          <w:sz w:val="28"/>
          <w:szCs w:val="28"/>
        </w:rPr>
        <w:t xml:space="preserve"> об исполнении </w:t>
      </w:r>
      <w:r w:rsidR="00BC6DA3" w:rsidRPr="002E0DE3">
        <w:rPr>
          <w:rFonts w:ascii="Times New Roman" w:eastAsiaTheme="minorHAnsi" w:hAnsi="Times New Roman"/>
          <w:sz w:val="28"/>
          <w:szCs w:val="28"/>
        </w:rPr>
        <w:t xml:space="preserve">консолидированного бюджета </w:t>
      </w:r>
      <w:r w:rsidR="00C35A43" w:rsidRPr="002E0DE3">
        <w:rPr>
          <w:rFonts w:ascii="Times New Roman" w:eastAsiaTheme="minorHAnsi" w:hAnsi="Times New Roman"/>
          <w:sz w:val="28"/>
          <w:szCs w:val="28"/>
        </w:rPr>
        <w:t>субъекта Российской Федерации</w:t>
      </w:r>
      <w:r w:rsidR="00E00C04" w:rsidRPr="002E0DE3">
        <w:rPr>
          <w:rFonts w:ascii="Times New Roman" w:hAnsi="Times New Roman"/>
          <w:sz w:val="28"/>
          <w:szCs w:val="28"/>
        </w:rPr>
        <w:t xml:space="preserve"> и бюджета </w:t>
      </w:r>
      <w:r w:rsidR="00C35A43" w:rsidRPr="002E0DE3">
        <w:rPr>
          <w:rFonts w:ascii="Times New Roman" w:hAnsi="Times New Roman"/>
          <w:sz w:val="28"/>
          <w:szCs w:val="28"/>
        </w:rPr>
        <w:t>т</w:t>
      </w:r>
      <w:r w:rsidR="003449DB" w:rsidRPr="002E0DE3">
        <w:rPr>
          <w:rFonts w:ascii="Times New Roman" w:hAnsi="Times New Roman"/>
          <w:sz w:val="28"/>
          <w:szCs w:val="28"/>
        </w:rPr>
        <w:t>ерриториального</w:t>
      </w:r>
      <w:r w:rsidR="00C35A43" w:rsidRPr="002E0DE3">
        <w:rPr>
          <w:rFonts w:ascii="Times New Roman" w:hAnsi="Times New Roman"/>
          <w:sz w:val="28"/>
          <w:szCs w:val="28"/>
        </w:rPr>
        <w:t xml:space="preserve"> государственного внебюджетного</w:t>
      </w:r>
      <w:r w:rsidR="003449DB" w:rsidRPr="002E0DE3">
        <w:rPr>
          <w:rFonts w:ascii="Times New Roman" w:hAnsi="Times New Roman"/>
          <w:sz w:val="28"/>
          <w:szCs w:val="28"/>
        </w:rPr>
        <w:t xml:space="preserve"> фонда</w:t>
      </w:r>
      <w:r w:rsidR="00E00C04" w:rsidRPr="002E0DE3">
        <w:rPr>
          <w:rFonts w:ascii="Times New Roman" w:hAnsi="Times New Roman"/>
          <w:sz w:val="28"/>
          <w:szCs w:val="28"/>
        </w:rPr>
        <w:t>;</w:t>
      </w:r>
    </w:p>
    <w:p w:rsidR="00E00C04" w:rsidRPr="002E0DE3" w:rsidRDefault="007A0A1E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DE3">
        <w:rPr>
          <w:rFonts w:ascii="Times New Roman" w:hAnsi="Times New Roman"/>
          <w:sz w:val="28"/>
          <w:szCs w:val="28"/>
        </w:rPr>
        <w:t>д</w:t>
      </w:r>
      <w:proofErr w:type="spellEnd"/>
      <w:r w:rsidR="00E00C04" w:rsidRPr="002E0DE3">
        <w:rPr>
          <w:rFonts w:ascii="Times New Roman" w:hAnsi="Times New Roman"/>
          <w:sz w:val="28"/>
          <w:szCs w:val="28"/>
        </w:rPr>
        <w:t>)</w:t>
      </w:r>
      <w:r w:rsidR="003A7F20" w:rsidRPr="002E0DE3">
        <w:rPr>
          <w:rFonts w:ascii="Times New Roman" w:hAnsi="Times New Roman"/>
          <w:sz w:val="28"/>
          <w:szCs w:val="28"/>
        </w:rPr>
        <w:t> </w:t>
      </w:r>
      <w:r w:rsidR="00E00C04" w:rsidRPr="002E0DE3">
        <w:rPr>
          <w:rFonts w:ascii="Times New Roman" w:hAnsi="Times New Roman"/>
          <w:sz w:val="28"/>
          <w:szCs w:val="28"/>
        </w:rPr>
        <w:t>проверка внутренней согласованности годового отчета и иных форм бюджетной отчетности;</w:t>
      </w:r>
    </w:p>
    <w:p w:rsidR="00E00C04" w:rsidRPr="002E0DE3" w:rsidRDefault="007A0A1E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lastRenderedPageBreak/>
        <w:t>е</w:t>
      </w:r>
      <w:r w:rsidR="00E00C04" w:rsidRPr="002E0DE3">
        <w:rPr>
          <w:rFonts w:ascii="Times New Roman" w:hAnsi="Times New Roman"/>
          <w:sz w:val="28"/>
          <w:szCs w:val="28"/>
        </w:rPr>
        <w:t>) анализ соблюдения принципов и правил бухгалтерского учета, применяемых при подготовке годового отчета (в том числе в части проведения инвентаризации);</w:t>
      </w:r>
    </w:p>
    <w:p w:rsidR="006B5BD9" w:rsidRPr="002E0DE3" w:rsidRDefault="007A0A1E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ж</w:t>
      </w:r>
      <w:r w:rsidR="00E00C04" w:rsidRPr="002E0DE3">
        <w:rPr>
          <w:rFonts w:ascii="Times New Roman" w:hAnsi="Times New Roman"/>
          <w:sz w:val="28"/>
          <w:szCs w:val="28"/>
        </w:rPr>
        <w:t>) 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организации и эффективности </w:t>
      </w:r>
      <w:r w:rsidR="00AB066C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внутреннего финансового контроля</w:t>
      </w:r>
      <w:r w:rsidR="00AB066C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и внутреннего финансового</w:t>
      </w:r>
      <w:r w:rsidR="00AB066C" w:rsidRPr="002E0DE3">
        <w:rPr>
          <w:rFonts w:ascii="Times New Roman" w:hAnsi="Times New Roman"/>
          <w:sz w:val="28"/>
          <w:szCs w:val="28"/>
        </w:rPr>
        <w:t xml:space="preserve"> аудита</w:t>
      </w:r>
      <w:r w:rsidR="00E00C04" w:rsidRPr="002E0DE3">
        <w:rPr>
          <w:rFonts w:ascii="Times New Roman" w:hAnsi="Times New Roman"/>
          <w:sz w:val="28"/>
          <w:szCs w:val="28"/>
        </w:rPr>
        <w:t xml:space="preserve">, в том числе </w:t>
      </w:r>
      <w:r w:rsidR="00AB066C" w:rsidRPr="002E0DE3">
        <w:rPr>
          <w:rFonts w:ascii="Times New Roman" w:hAnsi="Times New Roman"/>
          <w:sz w:val="28"/>
          <w:szCs w:val="28"/>
        </w:rPr>
        <w:t>их</w:t>
      </w:r>
      <w:r w:rsidR="00E00C04" w:rsidRPr="002E0DE3">
        <w:rPr>
          <w:rFonts w:ascii="Times New Roman" w:hAnsi="Times New Roman"/>
          <w:sz w:val="28"/>
          <w:szCs w:val="28"/>
        </w:rPr>
        <w:t xml:space="preserve"> результатов;</w:t>
      </w:r>
      <w:r w:rsidR="000C2D76" w:rsidRPr="002E0DE3">
        <w:rPr>
          <w:rFonts w:ascii="Times New Roman" w:hAnsi="Times New Roman"/>
          <w:sz w:val="28"/>
          <w:szCs w:val="28"/>
        </w:rPr>
        <w:t xml:space="preserve">  </w:t>
      </w:r>
    </w:p>
    <w:p w:rsidR="000C2D76" w:rsidRPr="002E0DE3" w:rsidRDefault="00B5599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DE3">
        <w:rPr>
          <w:rFonts w:ascii="Times New Roman" w:hAnsi="Times New Roman"/>
          <w:sz w:val="28"/>
          <w:szCs w:val="28"/>
        </w:rPr>
        <w:t>з</w:t>
      </w:r>
      <w:proofErr w:type="spellEnd"/>
      <w:r w:rsidRPr="002E0DE3">
        <w:rPr>
          <w:rFonts w:ascii="Times New Roman" w:hAnsi="Times New Roman"/>
          <w:sz w:val="28"/>
          <w:szCs w:val="28"/>
        </w:rPr>
        <w:t>) </w:t>
      </w:r>
      <w:r w:rsidR="00D85042" w:rsidRPr="002E0DE3">
        <w:rPr>
          <w:rFonts w:ascii="Times New Roman" w:hAnsi="Times New Roman"/>
          <w:sz w:val="28"/>
          <w:szCs w:val="28"/>
        </w:rPr>
        <w:t xml:space="preserve">анализ степени </w:t>
      </w:r>
      <w:r w:rsidR="00E00C04" w:rsidRPr="002E0DE3">
        <w:rPr>
          <w:rFonts w:ascii="Times New Roman" w:hAnsi="Times New Roman"/>
          <w:sz w:val="28"/>
          <w:szCs w:val="28"/>
        </w:rPr>
        <w:t>автоматизации бюджетного учета и формирования бюджетной отчетности (в части наличия используемого программного продукта по ведению бюджетного учета и формированию бюджетной отчетности);</w:t>
      </w:r>
      <w:r w:rsidR="000C2D76" w:rsidRPr="002E0DE3">
        <w:rPr>
          <w:rFonts w:ascii="Times New Roman" w:hAnsi="Times New Roman"/>
          <w:sz w:val="28"/>
          <w:szCs w:val="28"/>
        </w:rPr>
        <w:t xml:space="preserve"> </w:t>
      </w:r>
    </w:p>
    <w:p w:rsidR="00E00C04" w:rsidRPr="002E0DE3" w:rsidRDefault="007A0A1E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и</w:t>
      </w:r>
      <w:r w:rsidR="00E00C04" w:rsidRPr="002E0DE3">
        <w:rPr>
          <w:rFonts w:ascii="Times New Roman" w:hAnsi="Times New Roman"/>
          <w:sz w:val="28"/>
          <w:szCs w:val="28"/>
        </w:rPr>
        <w:t>) формирование выводов о: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наличии/отсутствии фактов неполноты годового отчета (по результатам проверки по </w:t>
      </w:r>
      <w:proofErr w:type="spellStart"/>
      <w:r w:rsidRPr="002E0DE3">
        <w:rPr>
          <w:rFonts w:ascii="Times New Roman" w:hAnsi="Times New Roman"/>
          <w:sz w:val="28"/>
          <w:szCs w:val="28"/>
        </w:rPr>
        <w:t>подп</w:t>
      </w:r>
      <w:proofErr w:type="spellEnd"/>
      <w:proofErr w:type="gramStart"/>
      <w:r w:rsidR="00A756B9" w:rsidRPr="002E0DE3">
        <w:rPr>
          <w:rFonts w:ascii="Times New Roman" w:hAnsi="Times New Roman"/>
          <w:sz w:val="28"/>
          <w:szCs w:val="28"/>
        </w:rPr>
        <w:t>.</w:t>
      </w:r>
      <w:r w:rsidRPr="002E0DE3">
        <w:rPr>
          <w:rFonts w:ascii="Times New Roman" w:hAnsi="Times New Roman"/>
          <w:sz w:val="28"/>
          <w:szCs w:val="28"/>
        </w:rPr>
        <w:t>«</w:t>
      </w:r>
      <w:proofErr w:type="gramEnd"/>
      <w:r w:rsidRPr="002E0DE3">
        <w:rPr>
          <w:rFonts w:ascii="Times New Roman" w:hAnsi="Times New Roman"/>
          <w:sz w:val="28"/>
          <w:szCs w:val="28"/>
        </w:rPr>
        <w:t>а»);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наличии/отсутствии фактов недостоверности показателей бюджетной отчетности/годового отчета 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(по результатам проверки по </w:t>
      </w:r>
      <w:proofErr w:type="spell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proofErr w:type="spellEnd"/>
      <w:proofErr w:type="gram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.«</w:t>
      </w:r>
      <w:proofErr w:type="gram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б» – «г»)</w:t>
      </w:r>
      <w:r w:rsidRPr="002E0DE3">
        <w:rPr>
          <w:rFonts w:ascii="Times New Roman" w:hAnsi="Times New Roman"/>
          <w:sz w:val="28"/>
          <w:szCs w:val="28"/>
        </w:rPr>
        <w:t>;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наличии/отсутствии фактов, способных негативно повлиять на достоверность годового отчета (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 по </w:t>
      </w:r>
      <w:proofErr w:type="spell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proofErr w:type="spellEnd"/>
      <w:proofErr w:type="gram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199D" w:rsidRPr="002E0DE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proofErr w:type="gramEnd"/>
      <w:r w:rsidR="0055199D" w:rsidRPr="002E0DE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="0055199D" w:rsidRPr="002E0DE3">
        <w:rPr>
          <w:rFonts w:ascii="Times New Roman" w:eastAsia="Times New Roman" w:hAnsi="Times New Roman"/>
          <w:sz w:val="28"/>
          <w:szCs w:val="28"/>
          <w:lang w:eastAsia="ru-RU"/>
        </w:rPr>
        <w:t>» 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– «</w:t>
      </w:r>
      <w:proofErr w:type="spellStart"/>
      <w:r w:rsidR="00EB7D0C" w:rsidRPr="002E0DE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Pr="002E0DE3">
        <w:rPr>
          <w:rFonts w:ascii="Times New Roman" w:hAnsi="Times New Roman"/>
          <w:sz w:val="28"/>
          <w:szCs w:val="28"/>
        </w:rPr>
        <w:t>.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4.2. Основные задачи экспертизы законопроекта: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hAnsi="Times New Roman"/>
          <w:sz w:val="28"/>
          <w:szCs w:val="28"/>
        </w:rPr>
        <w:t>а) 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оценка соответствия законопроекта и представляемых одновременно с ним документов и материалов требованиям нормативных правовых актов по сост</w:t>
      </w:r>
      <w:r w:rsidR="00A756B9" w:rsidRPr="002E0DE3">
        <w:rPr>
          <w:rFonts w:ascii="Times New Roman" w:eastAsia="Times New Roman" w:hAnsi="Times New Roman"/>
          <w:sz w:val="28"/>
          <w:szCs w:val="28"/>
          <w:lang w:eastAsia="ru-RU"/>
        </w:rPr>
        <w:t>аву, содержанию и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представлению;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iCs/>
          <w:sz w:val="28"/>
          <w:szCs w:val="28"/>
          <w:lang w:eastAsia="ru-RU"/>
        </w:rPr>
        <w:t>б)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 оценка соответствия показателей законопроекта данным, полученным в ходе контрольных и экспертно-аналитических мероприятий;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в) оценка исполнения бюджета </w:t>
      </w:r>
      <w:r w:rsidR="001F3221" w:rsidRPr="002E0DE3">
        <w:rPr>
          <w:rFonts w:ascii="Times New Roman" w:hAnsi="Times New Roman"/>
          <w:bCs/>
          <w:sz w:val="28"/>
          <w:szCs w:val="28"/>
        </w:rPr>
        <w:t>ТФОМС РХ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финансовый год в разрезе кодов бюджетной классификации доходов, расходов, источников финансирования дефицита бюджета</w:t>
      </w:r>
      <w:r w:rsidR="00EB7D0C" w:rsidRPr="002E0D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причин и последствий выявленных отклонений от показателей закона о бюджете </w:t>
      </w:r>
      <w:r w:rsidR="001F3221" w:rsidRPr="002E0DE3">
        <w:rPr>
          <w:rFonts w:ascii="Times New Roman" w:eastAsia="Times New Roman" w:hAnsi="Times New Roman"/>
          <w:sz w:val="28"/>
          <w:szCs w:val="28"/>
          <w:lang w:eastAsia="ru-RU"/>
        </w:rPr>
        <w:t>ТФОМС РХ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нарушений и недостатков; 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г) оценка исполнения текстовых статей закона о бюджете </w:t>
      </w:r>
      <w:r w:rsidR="001F3221" w:rsidRPr="002E0DE3">
        <w:rPr>
          <w:rFonts w:ascii="Times New Roman" w:eastAsia="Times New Roman" w:hAnsi="Times New Roman"/>
          <w:sz w:val="28"/>
          <w:szCs w:val="28"/>
          <w:lang w:eastAsia="ru-RU"/>
        </w:rPr>
        <w:t>ТФОМС РХ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C04" w:rsidRPr="002E0DE3" w:rsidRDefault="00831437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) анализ качества финансового менеджмента органа у</w:t>
      </w:r>
      <w:r w:rsidR="00A756B9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</w:t>
      </w:r>
      <w:r w:rsidR="001F3221" w:rsidRPr="002E0DE3">
        <w:rPr>
          <w:rFonts w:ascii="Times New Roman" w:eastAsia="Times New Roman" w:hAnsi="Times New Roman"/>
          <w:sz w:val="28"/>
          <w:szCs w:val="28"/>
          <w:lang w:eastAsia="ru-RU"/>
        </w:rPr>
        <w:t>ТФОМС РХ</w:t>
      </w:r>
      <w:r w:rsidR="00A756B9" w:rsidRPr="002E0DE3">
        <w:rPr>
          <w:rFonts w:ascii="Times New Roman" w:eastAsia="Times New Roman" w:hAnsi="Times New Roman"/>
          <w:sz w:val="28"/>
          <w:szCs w:val="28"/>
          <w:lang w:eastAsia="ru-RU"/>
        </w:rPr>
        <w:t>, в том числе качества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планирования и исполнения доходов, расходов и источников финансирования дефицита бюджета </w:t>
      </w:r>
      <w:r w:rsidR="001F3221" w:rsidRPr="002E0DE3">
        <w:rPr>
          <w:rFonts w:ascii="Times New Roman" w:eastAsia="Times New Roman" w:hAnsi="Times New Roman"/>
          <w:sz w:val="28"/>
          <w:szCs w:val="28"/>
          <w:lang w:eastAsia="ru-RU"/>
        </w:rPr>
        <w:t>ТФОМС РХ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C04" w:rsidRPr="002E0DE3" w:rsidRDefault="00831437" w:rsidP="00EB7D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00C04" w:rsidRPr="002E0DE3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формирование выводов о: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/отсутствии фактов неполноты показателей законопроекта и представленных одновременно с ним документов (по результатам экспертизы по </w:t>
      </w:r>
      <w:proofErr w:type="spell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proofErr w:type="spell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. «а»);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/отсутствии фактов недостоверности показателей законопроекта (по результатам экспертизы по </w:t>
      </w:r>
      <w:proofErr w:type="spellStart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proofErr w:type="spellEnd"/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. «б»</w:t>
      </w:r>
      <w:r w:rsidRPr="002E0DE3">
        <w:rPr>
          <w:rStyle w:val="a9"/>
          <w:rFonts w:ascii="Times New Roman" w:eastAsia="Times New Roman" w:hAnsi="Times New Roman"/>
          <w:sz w:val="28"/>
          <w:szCs w:val="28"/>
          <w:lang w:eastAsia="ru-RU"/>
        </w:rPr>
        <w:footnoteReference w:id="3"/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00C04" w:rsidRPr="002E0DE3" w:rsidRDefault="00E00C04" w:rsidP="00C047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proofErr w:type="gramStart"/>
      <w:r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наличии</w:t>
      </w:r>
      <w:proofErr w:type="gramEnd"/>
      <w:r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/отсутствии фактов несоблюдения требований законодательства в процессе исполнения бюджета </w:t>
      </w:r>
      <w:r w:rsidR="001F3221" w:rsidRPr="002E0DE3">
        <w:rPr>
          <w:rFonts w:ascii="Times New Roman" w:hAnsi="Times New Roman"/>
          <w:bCs/>
          <w:sz w:val="28"/>
          <w:szCs w:val="28"/>
        </w:rPr>
        <w:t>ТФОМС РХ</w:t>
      </w:r>
      <w:r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 отчетном финансовом году;</w:t>
      </w:r>
    </w:p>
    <w:p w:rsidR="00E00C04" w:rsidRPr="002E0DE3" w:rsidRDefault="00A756B9" w:rsidP="00C047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иных вопросах, </w:t>
      </w:r>
      <w:r w:rsidR="006D1ACE"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поставленных перед должностным лицом, осуществляющим</w:t>
      </w:r>
      <w:r w:rsidR="00E00C04"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проведение экспертизы законопроекта</w:t>
      </w:r>
      <w:r w:rsidR="005418FE" w:rsidRPr="002E0DE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E00C04" w:rsidRPr="002E0DE3" w:rsidRDefault="00831437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) формирование предложений: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о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необходимости корректировки показателей законопроекта; </w:t>
      </w:r>
    </w:p>
    <w:p w:rsidR="00E00C04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устранению выявленных недостатков, в том числе </w:t>
      </w:r>
      <w:r w:rsidR="00AF1077" w:rsidRPr="002E0DE3">
        <w:rPr>
          <w:rFonts w:ascii="Times New Roman" w:eastAsia="Times New Roman" w:hAnsi="Times New Roman"/>
          <w:sz w:val="28"/>
          <w:szCs w:val="28"/>
          <w:lang w:eastAsia="ru-RU"/>
        </w:rPr>
        <w:t>связанных или приводящих</w:t>
      </w:r>
      <w:r w:rsidR="006A1D72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AF1077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несоблюдению </w:t>
      </w:r>
      <w:r w:rsidR="00FE61DE" w:rsidRPr="002E0DE3">
        <w:rPr>
          <w:rFonts w:ascii="Times New Roman" w:eastAsia="Times New Roman" w:hAnsi="Times New Roman"/>
          <w:sz w:val="28"/>
          <w:szCs w:val="28"/>
          <w:lang w:eastAsia="ru-RU"/>
        </w:rPr>
        <w:t>норм действующего законодательства при утверждении законопроекта</w:t>
      </w:r>
      <w:r w:rsidR="00EB7D0C" w:rsidRPr="002E0D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1D72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формировании и рассмотрении проекта закона </w:t>
      </w:r>
      <w:r w:rsidR="006D1ACE" w:rsidRPr="002E0DE3">
        <w:rPr>
          <w:rFonts w:ascii="Times New Roman" w:eastAsia="Times New Roman" w:hAnsi="Times New Roman"/>
          <w:sz w:val="28"/>
          <w:szCs w:val="28"/>
          <w:lang w:eastAsia="ru-RU"/>
        </w:rPr>
        <w:t>Республики Хакасия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о бюджете </w:t>
      </w:r>
      <w:r w:rsidR="001F3221" w:rsidRPr="002E0DE3">
        <w:rPr>
          <w:rFonts w:ascii="Times New Roman" w:hAnsi="Times New Roman"/>
          <w:bCs/>
          <w:sz w:val="28"/>
          <w:szCs w:val="28"/>
        </w:rPr>
        <w:t>ТФОМС РХ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48FB" w:rsidRPr="002E0DE3" w:rsidRDefault="00E00C04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направлениям оптимизации расходов бюджета </w:t>
      </w:r>
      <w:r w:rsidR="001F3221" w:rsidRPr="002E0DE3">
        <w:rPr>
          <w:rFonts w:ascii="Times New Roman" w:eastAsia="Times New Roman" w:hAnsi="Times New Roman"/>
          <w:sz w:val="28"/>
          <w:szCs w:val="28"/>
          <w:lang w:eastAsia="ru-RU"/>
        </w:rPr>
        <w:t>ТФОМС РХ</w:t>
      </w:r>
      <w:r w:rsidR="009248FB" w:rsidRPr="002E0D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C04" w:rsidRPr="002E0DE3" w:rsidRDefault="009248FB" w:rsidP="00C04785">
      <w:pPr>
        <w:widowControl w:val="0"/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>другим входящим в компетенцию П</w:t>
      </w:r>
      <w:r w:rsidR="00EB7D0C" w:rsidRPr="002E0DE3">
        <w:rPr>
          <w:rFonts w:ascii="Times New Roman" w:eastAsia="Times New Roman" w:hAnsi="Times New Roman"/>
          <w:sz w:val="28"/>
          <w:szCs w:val="28"/>
          <w:lang w:eastAsia="ru-RU"/>
        </w:rPr>
        <w:t>алаты</w:t>
      </w:r>
      <w:r w:rsidR="00E00C04"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вопросам.</w:t>
      </w:r>
    </w:p>
    <w:p w:rsidR="00E00C04" w:rsidRPr="002E0DE3" w:rsidRDefault="00E00C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4.3. При организации внешней проверки/экспертизы законопроекта могут быть предусмотрены дополнительные задачи.</w:t>
      </w:r>
    </w:p>
    <w:p w:rsidR="00DC0AC9" w:rsidRPr="002E0DE3" w:rsidRDefault="00DC0AC9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4.4.</w:t>
      </w:r>
      <w:r w:rsidR="00EB7D0C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>На заключительном этапе внешней проверки годового отчета об исполнении бюджета ТФОМС РХ осуществляется подготовка заключения П</w:t>
      </w:r>
      <w:r w:rsidR="00594104" w:rsidRPr="002E0DE3">
        <w:rPr>
          <w:rFonts w:ascii="Times New Roman" w:hAnsi="Times New Roman"/>
          <w:sz w:val="28"/>
          <w:szCs w:val="28"/>
        </w:rPr>
        <w:t>алаты</w:t>
      </w:r>
      <w:r w:rsidRPr="002E0DE3">
        <w:rPr>
          <w:rFonts w:ascii="Times New Roman" w:hAnsi="Times New Roman"/>
          <w:sz w:val="28"/>
          <w:szCs w:val="28"/>
        </w:rPr>
        <w:t xml:space="preserve"> с учетом результатов проверки годовой бюджетной отчетности ТФОМС РХ.</w:t>
      </w:r>
    </w:p>
    <w:p w:rsidR="00594104" w:rsidRPr="002E0DE3" w:rsidRDefault="00594104" w:rsidP="00C047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0C04" w:rsidRPr="002E0DE3" w:rsidRDefault="00E00C04" w:rsidP="007B7F33">
      <w:pPr>
        <w:pStyle w:val="1"/>
        <w:keepNext w:val="0"/>
        <w:widowControl w:val="0"/>
        <w:spacing w:before="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_Toc324929733"/>
      <w:bookmarkStart w:id="10" w:name="_Toc19278779"/>
      <w:r w:rsidRPr="002E0DE3">
        <w:rPr>
          <w:rFonts w:ascii="Times New Roman" w:hAnsi="Times New Roman"/>
          <w:sz w:val="28"/>
          <w:szCs w:val="28"/>
        </w:rPr>
        <w:t>5. Порядок подготовки к проведению, проведения и оформления результатов внешней проверки и экспертизы законопроекта</w:t>
      </w:r>
      <w:bookmarkEnd w:id="9"/>
      <w:bookmarkEnd w:id="10"/>
    </w:p>
    <w:p w:rsidR="00E00C04" w:rsidRPr="002E0DE3" w:rsidRDefault="003A7F20" w:rsidP="007B7F3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5.1. </w:t>
      </w:r>
      <w:r w:rsidR="00E00C04" w:rsidRPr="002E0DE3">
        <w:rPr>
          <w:rFonts w:ascii="Times New Roman" w:hAnsi="Times New Roman"/>
          <w:sz w:val="28"/>
          <w:szCs w:val="28"/>
        </w:rPr>
        <w:t xml:space="preserve">Порядок подготовки к проведению, проведения и оформления результатов внешней проверки и экспертизы законопроекта, </w:t>
      </w:r>
      <w:proofErr w:type="gramStart"/>
      <w:r w:rsidR="00E00C04" w:rsidRPr="002E0DE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00C04" w:rsidRPr="002E0DE3">
        <w:rPr>
          <w:rFonts w:ascii="Times New Roman" w:hAnsi="Times New Roman"/>
          <w:sz w:val="28"/>
          <w:szCs w:val="28"/>
        </w:rPr>
        <w:t xml:space="preserve"> </w:t>
      </w:r>
      <w:r w:rsidR="00AB066C" w:rsidRPr="002E0DE3">
        <w:rPr>
          <w:rFonts w:ascii="Times New Roman" w:hAnsi="Times New Roman"/>
          <w:sz w:val="28"/>
          <w:szCs w:val="28"/>
        </w:rPr>
        <w:t>их</w:t>
      </w:r>
      <w:r w:rsidR="00E00C04" w:rsidRPr="002E0DE3">
        <w:rPr>
          <w:rFonts w:ascii="Times New Roman" w:hAnsi="Times New Roman"/>
          <w:sz w:val="28"/>
          <w:szCs w:val="28"/>
        </w:rPr>
        <w:t xml:space="preserve"> результатами устанавливается Регламентом, ежегодными распоряжениями о проведении внешней проверки и экспертизы законопроекта, иными локальными нормативными актами П</w:t>
      </w:r>
      <w:r w:rsidR="00594104" w:rsidRPr="002E0DE3">
        <w:rPr>
          <w:rFonts w:ascii="Times New Roman" w:hAnsi="Times New Roman"/>
          <w:sz w:val="28"/>
          <w:szCs w:val="28"/>
        </w:rPr>
        <w:t>алаты</w:t>
      </w:r>
      <w:r w:rsidR="00E00C04" w:rsidRPr="002E0DE3">
        <w:rPr>
          <w:rFonts w:ascii="Times New Roman" w:hAnsi="Times New Roman"/>
          <w:sz w:val="28"/>
          <w:szCs w:val="28"/>
        </w:rPr>
        <w:t xml:space="preserve"> с учетом положений настоящего Стандарта.</w:t>
      </w:r>
    </w:p>
    <w:p w:rsidR="00E00C04" w:rsidRPr="002E0DE3" w:rsidRDefault="00E00C04" w:rsidP="007B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5.2. При организации внешней проверки/экспертизы законопроекта могут быть поставлены задачи по обеспечению сплошной проверки по отдельным вопросам (показателям, направлениям), а также установлены конкретные вопросы (показатели, направления)</w:t>
      </w:r>
      <w:r w:rsidR="00971D37" w:rsidRPr="002E0DE3">
        <w:rPr>
          <w:rFonts w:ascii="Times New Roman" w:hAnsi="Times New Roman"/>
          <w:sz w:val="28"/>
          <w:szCs w:val="28"/>
        </w:rPr>
        <w:t>,</w:t>
      </w:r>
      <w:r w:rsidRPr="002E0DE3">
        <w:rPr>
          <w:rFonts w:ascii="Times New Roman" w:hAnsi="Times New Roman"/>
          <w:sz w:val="28"/>
          <w:szCs w:val="28"/>
        </w:rPr>
        <w:t xml:space="preserve"> подлежащ</w:t>
      </w:r>
      <w:r w:rsidR="003A7F20" w:rsidRPr="002E0DE3">
        <w:rPr>
          <w:rFonts w:ascii="Times New Roman" w:hAnsi="Times New Roman"/>
          <w:sz w:val="28"/>
          <w:szCs w:val="28"/>
        </w:rPr>
        <w:t>ие внешней проверке/экспертизе з</w:t>
      </w:r>
      <w:r w:rsidRPr="002E0DE3">
        <w:rPr>
          <w:rFonts w:ascii="Times New Roman" w:hAnsi="Times New Roman"/>
          <w:sz w:val="28"/>
          <w:szCs w:val="28"/>
        </w:rPr>
        <w:t>аконопроекта.</w:t>
      </w:r>
    </w:p>
    <w:p w:rsidR="00E00C04" w:rsidRPr="002E0DE3" w:rsidRDefault="00E00C04" w:rsidP="007B7F33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B6EEB" w:rsidRPr="002E0DE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48FB" w:rsidRPr="002E0D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внешней проверки учитывается подтверждение </w:t>
      </w:r>
      <w:r w:rsidR="0089267A" w:rsidRPr="002E0DE3">
        <w:rPr>
          <w:rFonts w:ascii="Times New Roman" w:eastAsia="Times New Roman" w:hAnsi="Times New Roman"/>
          <w:sz w:val="28"/>
          <w:szCs w:val="28"/>
          <w:lang w:eastAsia="ru-RU"/>
        </w:rPr>
        <w:t>Министерством финансов Республики Хакасия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установленных сроков и полноты предоставления годовой бюджетной отчетности </w:t>
      </w:r>
      <w:r w:rsidR="001F3221" w:rsidRPr="002E0DE3">
        <w:rPr>
          <w:rFonts w:ascii="Times New Roman" w:hAnsi="Times New Roman"/>
          <w:bCs/>
          <w:sz w:val="28"/>
          <w:szCs w:val="28"/>
        </w:rPr>
        <w:t>ТФОМС РХ</w:t>
      </w:r>
      <w:r w:rsidRPr="002E0DE3">
        <w:rPr>
          <w:rFonts w:ascii="Times New Roman" w:eastAsia="Times New Roman" w:hAnsi="Times New Roman"/>
          <w:sz w:val="28"/>
          <w:szCs w:val="28"/>
          <w:lang w:eastAsia="ru-RU"/>
        </w:rPr>
        <w:t>, а также соблюдение установленных контрольных соотношений.</w:t>
      </w:r>
    </w:p>
    <w:p w:rsidR="006110BF" w:rsidRPr="002E0DE3" w:rsidRDefault="006110BF" w:rsidP="007B7F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5.</w:t>
      </w:r>
      <w:r w:rsidR="00AB6EEB" w:rsidRPr="002E0DE3">
        <w:rPr>
          <w:rFonts w:ascii="Times New Roman" w:hAnsi="Times New Roman"/>
          <w:sz w:val="28"/>
          <w:szCs w:val="28"/>
        </w:rPr>
        <w:t>4</w:t>
      </w:r>
      <w:r w:rsidRPr="002E0DE3">
        <w:rPr>
          <w:rFonts w:ascii="Times New Roman" w:hAnsi="Times New Roman"/>
          <w:sz w:val="28"/>
          <w:szCs w:val="28"/>
        </w:rPr>
        <w:t>.</w:t>
      </w:r>
      <w:r w:rsidR="00594104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bCs/>
          <w:sz w:val="28"/>
          <w:szCs w:val="28"/>
        </w:rPr>
        <w:t xml:space="preserve">Заключение готовится </w:t>
      </w:r>
      <w:r w:rsidR="007B7F33" w:rsidRPr="002E0DE3">
        <w:rPr>
          <w:rFonts w:ascii="Times New Roman" w:hAnsi="Times New Roman"/>
          <w:bCs/>
          <w:sz w:val="28"/>
          <w:szCs w:val="28"/>
        </w:rPr>
        <w:t>с учетом положений</w:t>
      </w:r>
      <w:r w:rsidRPr="002E0DE3">
        <w:rPr>
          <w:rFonts w:ascii="Times New Roman" w:hAnsi="Times New Roman"/>
          <w:bCs/>
          <w:sz w:val="28"/>
          <w:szCs w:val="28"/>
        </w:rPr>
        <w:t>, установленны</w:t>
      </w:r>
      <w:r w:rsidR="007B7F33" w:rsidRPr="002E0DE3">
        <w:rPr>
          <w:rFonts w:ascii="Times New Roman" w:hAnsi="Times New Roman"/>
          <w:bCs/>
          <w:sz w:val="28"/>
          <w:szCs w:val="28"/>
        </w:rPr>
        <w:t>х</w:t>
      </w:r>
      <w:r w:rsidRPr="002E0DE3">
        <w:rPr>
          <w:rFonts w:ascii="Times New Roman" w:hAnsi="Times New Roman"/>
          <w:bCs/>
          <w:sz w:val="28"/>
          <w:szCs w:val="28"/>
        </w:rPr>
        <w:t xml:space="preserve"> стандарт</w:t>
      </w:r>
      <w:r w:rsidR="00AB6EEB" w:rsidRPr="002E0DE3">
        <w:rPr>
          <w:rFonts w:ascii="Times New Roman" w:hAnsi="Times New Roman"/>
          <w:bCs/>
          <w:sz w:val="28"/>
          <w:szCs w:val="28"/>
        </w:rPr>
        <w:t>о</w:t>
      </w:r>
      <w:r w:rsidRPr="002E0DE3">
        <w:rPr>
          <w:rFonts w:ascii="Times New Roman" w:hAnsi="Times New Roman"/>
          <w:bCs/>
          <w:sz w:val="28"/>
          <w:szCs w:val="28"/>
        </w:rPr>
        <w:t xml:space="preserve">м внешнего </w:t>
      </w:r>
      <w:r w:rsidR="007B7F33" w:rsidRPr="002E0DE3">
        <w:rPr>
          <w:rFonts w:ascii="Times New Roman" w:hAnsi="Times New Roman"/>
          <w:bCs/>
          <w:sz w:val="28"/>
          <w:szCs w:val="28"/>
        </w:rPr>
        <w:t xml:space="preserve">государственного </w:t>
      </w:r>
      <w:r w:rsidRPr="002E0DE3">
        <w:rPr>
          <w:rFonts w:ascii="Times New Roman" w:hAnsi="Times New Roman"/>
          <w:bCs/>
          <w:sz w:val="28"/>
          <w:szCs w:val="28"/>
        </w:rPr>
        <w:t xml:space="preserve">финансового контроля </w:t>
      </w:r>
      <w:r w:rsidR="007B7F33" w:rsidRPr="002E0DE3">
        <w:rPr>
          <w:rFonts w:ascii="Times New Roman" w:hAnsi="Times New Roman"/>
          <w:bCs/>
          <w:sz w:val="28"/>
          <w:szCs w:val="28"/>
        </w:rPr>
        <w:t>П</w:t>
      </w:r>
      <w:r w:rsidRPr="002E0DE3">
        <w:rPr>
          <w:rFonts w:ascii="Times New Roman" w:hAnsi="Times New Roman"/>
          <w:bCs/>
          <w:sz w:val="28"/>
          <w:szCs w:val="28"/>
        </w:rPr>
        <w:t xml:space="preserve">алаты СФК </w:t>
      </w:r>
      <w:r w:rsidR="007B7F33" w:rsidRPr="002E0DE3">
        <w:rPr>
          <w:rFonts w:ascii="Times New Roman" w:hAnsi="Times New Roman"/>
          <w:bCs/>
          <w:sz w:val="28"/>
          <w:szCs w:val="28"/>
        </w:rPr>
        <w:t>1-2</w:t>
      </w:r>
      <w:r w:rsidRPr="002E0DE3">
        <w:rPr>
          <w:rFonts w:ascii="Times New Roman" w:hAnsi="Times New Roman"/>
          <w:bCs/>
          <w:sz w:val="28"/>
          <w:szCs w:val="28"/>
        </w:rPr>
        <w:t xml:space="preserve"> «Общие правила проведения экспер</w:t>
      </w:r>
      <w:r w:rsidR="007B7F33" w:rsidRPr="002E0DE3">
        <w:rPr>
          <w:rFonts w:ascii="Times New Roman" w:hAnsi="Times New Roman"/>
          <w:bCs/>
          <w:sz w:val="28"/>
          <w:szCs w:val="28"/>
        </w:rPr>
        <w:t>тно-аналитического мероприятия»</w:t>
      </w:r>
      <w:r w:rsidRPr="002E0DE3">
        <w:rPr>
          <w:rFonts w:ascii="Times New Roman" w:hAnsi="Times New Roman"/>
          <w:bCs/>
          <w:sz w:val="28"/>
          <w:szCs w:val="28"/>
        </w:rPr>
        <w:t>.</w:t>
      </w:r>
    </w:p>
    <w:p w:rsidR="00B44B37" w:rsidRPr="002E0DE3" w:rsidRDefault="00B44B37" w:rsidP="007B7F33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B37" w:rsidRPr="002E0DE3" w:rsidRDefault="00B44B37" w:rsidP="007B7F33">
      <w:pPr>
        <w:pStyle w:val="1"/>
        <w:spacing w:before="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1" w:name="_Toc19278780"/>
      <w:r w:rsidRPr="002E0DE3">
        <w:rPr>
          <w:rFonts w:ascii="Times New Roman" w:hAnsi="Times New Roman"/>
          <w:sz w:val="28"/>
          <w:szCs w:val="28"/>
        </w:rPr>
        <w:t>6. Порядок рассмотрения и направления результатов внешней проверки</w:t>
      </w:r>
      <w:bookmarkEnd w:id="11"/>
    </w:p>
    <w:p w:rsidR="00B44B37" w:rsidRPr="002E0DE3" w:rsidRDefault="00B44B37" w:rsidP="007B7F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 xml:space="preserve"> 6.</w:t>
      </w:r>
      <w:r w:rsidR="00F81D4B" w:rsidRPr="002E0DE3">
        <w:rPr>
          <w:rFonts w:ascii="Times New Roman" w:hAnsi="Times New Roman"/>
          <w:sz w:val="28"/>
          <w:szCs w:val="28"/>
        </w:rPr>
        <w:t>1</w:t>
      </w:r>
      <w:r w:rsidRPr="002E0DE3">
        <w:rPr>
          <w:rFonts w:ascii="Times New Roman" w:hAnsi="Times New Roman"/>
          <w:sz w:val="28"/>
          <w:szCs w:val="28"/>
        </w:rPr>
        <w:t>.</w:t>
      </w:r>
      <w:r w:rsidR="007B7F33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>Проект заключения П</w:t>
      </w:r>
      <w:r w:rsidR="007B7F33" w:rsidRPr="002E0DE3">
        <w:rPr>
          <w:rFonts w:ascii="Times New Roman" w:hAnsi="Times New Roman"/>
          <w:sz w:val="28"/>
          <w:szCs w:val="28"/>
        </w:rPr>
        <w:t>алаты</w:t>
      </w:r>
      <w:r w:rsidRPr="002E0DE3">
        <w:rPr>
          <w:rFonts w:ascii="Times New Roman" w:hAnsi="Times New Roman"/>
          <w:sz w:val="28"/>
          <w:szCs w:val="28"/>
        </w:rPr>
        <w:t xml:space="preserve"> на годовой отчет об исполнении бюджета ТФОМС РХ по результатам внешней проверки рассматривается и утверждается коллегией П</w:t>
      </w:r>
      <w:r w:rsidR="007B7F33" w:rsidRPr="002E0DE3">
        <w:rPr>
          <w:rFonts w:ascii="Times New Roman" w:hAnsi="Times New Roman"/>
          <w:sz w:val="28"/>
          <w:szCs w:val="28"/>
        </w:rPr>
        <w:t>алаты</w:t>
      </w:r>
      <w:r w:rsidR="002E77F6" w:rsidRPr="002E0DE3">
        <w:rPr>
          <w:rFonts w:ascii="Times New Roman" w:hAnsi="Times New Roman"/>
          <w:sz w:val="28"/>
          <w:szCs w:val="28"/>
        </w:rPr>
        <w:t>.</w:t>
      </w:r>
    </w:p>
    <w:p w:rsidR="00F15892" w:rsidRPr="002E0DE3" w:rsidRDefault="00B44B37" w:rsidP="002E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DE3">
        <w:rPr>
          <w:rFonts w:ascii="Times New Roman" w:hAnsi="Times New Roman"/>
          <w:sz w:val="28"/>
          <w:szCs w:val="28"/>
        </w:rPr>
        <w:t>6.</w:t>
      </w:r>
      <w:r w:rsidR="00F81D4B" w:rsidRPr="002E0DE3">
        <w:rPr>
          <w:rFonts w:ascii="Times New Roman" w:hAnsi="Times New Roman"/>
          <w:sz w:val="28"/>
          <w:szCs w:val="28"/>
        </w:rPr>
        <w:t>2</w:t>
      </w:r>
      <w:r w:rsidRPr="002E0DE3">
        <w:rPr>
          <w:rFonts w:ascii="Times New Roman" w:hAnsi="Times New Roman"/>
          <w:sz w:val="28"/>
          <w:szCs w:val="28"/>
        </w:rPr>
        <w:t>.</w:t>
      </w:r>
      <w:r w:rsidR="002E77F6" w:rsidRPr="002E0DE3">
        <w:rPr>
          <w:rFonts w:ascii="Times New Roman" w:hAnsi="Times New Roman"/>
          <w:sz w:val="28"/>
          <w:szCs w:val="28"/>
        </w:rPr>
        <w:t> </w:t>
      </w:r>
      <w:r w:rsidRPr="002E0DE3">
        <w:rPr>
          <w:rFonts w:ascii="Times New Roman" w:hAnsi="Times New Roman"/>
          <w:sz w:val="28"/>
          <w:szCs w:val="28"/>
        </w:rPr>
        <w:t>Заключение П</w:t>
      </w:r>
      <w:r w:rsidR="002E77F6" w:rsidRPr="002E0DE3">
        <w:rPr>
          <w:rFonts w:ascii="Times New Roman" w:hAnsi="Times New Roman"/>
          <w:sz w:val="28"/>
          <w:szCs w:val="28"/>
        </w:rPr>
        <w:t>алаты</w:t>
      </w:r>
      <w:r w:rsidRPr="002E0DE3">
        <w:rPr>
          <w:rFonts w:ascii="Times New Roman" w:hAnsi="Times New Roman"/>
          <w:sz w:val="28"/>
          <w:szCs w:val="28"/>
        </w:rPr>
        <w:t xml:space="preserve"> направляется в Верховный Совет Республики Хакасия</w:t>
      </w:r>
      <w:r w:rsidR="00CD6242" w:rsidRPr="002E0DE3">
        <w:rPr>
          <w:rFonts w:ascii="Times New Roman" w:hAnsi="Times New Roman"/>
          <w:sz w:val="28"/>
          <w:szCs w:val="28"/>
        </w:rPr>
        <w:t>,</w:t>
      </w:r>
      <w:r w:rsidRPr="002E0DE3">
        <w:rPr>
          <w:rFonts w:ascii="Times New Roman" w:hAnsi="Times New Roman"/>
          <w:sz w:val="28"/>
          <w:szCs w:val="28"/>
        </w:rPr>
        <w:t xml:space="preserve"> Правительство Республики Хакасия </w:t>
      </w:r>
      <w:r w:rsidR="00CD6242" w:rsidRPr="002E0DE3">
        <w:rPr>
          <w:rFonts w:ascii="Times New Roman" w:hAnsi="Times New Roman"/>
          <w:sz w:val="28"/>
          <w:szCs w:val="28"/>
        </w:rPr>
        <w:t xml:space="preserve">и Территориальный фонд </w:t>
      </w:r>
      <w:r w:rsidR="002E77F6" w:rsidRPr="002E0DE3">
        <w:rPr>
          <w:rFonts w:ascii="Times New Roman" w:hAnsi="Times New Roman"/>
          <w:sz w:val="28"/>
          <w:szCs w:val="28"/>
        </w:rPr>
        <w:t>обязательного медицинского страхования</w:t>
      </w:r>
      <w:r w:rsidR="00CD6242" w:rsidRPr="002E0DE3">
        <w:rPr>
          <w:rFonts w:ascii="Times New Roman" w:hAnsi="Times New Roman"/>
          <w:sz w:val="28"/>
          <w:szCs w:val="28"/>
        </w:rPr>
        <w:t xml:space="preserve"> Республики Хакасия </w:t>
      </w:r>
      <w:r w:rsidRPr="002E0DE3">
        <w:rPr>
          <w:rFonts w:ascii="Times New Roman" w:hAnsi="Times New Roman"/>
          <w:sz w:val="28"/>
          <w:szCs w:val="28"/>
        </w:rPr>
        <w:t xml:space="preserve">не позднее </w:t>
      </w:r>
      <w:r w:rsidR="002E77F6" w:rsidRPr="002E0DE3">
        <w:rPr>
          <w:rFonts w:ascii="Times New Roman" w:hAnsi="Times New Roman"/>
          <w:sz w:val="28"/>
          <w:szCs w:val="28"/>
        </w:rPr>
        <w:t>25 мая</w:t>
      </w:r>
      <w:r w:rsidRPr="002E0DE3">
        <w:rPr>
          <w:rFonts w:ascii="Times New Roman" w:hAnsi="Times New Roman"/>
          <w:sz w:val="28"/>
          <w:szCs w:val="28"/>
        </w:rPr>
        <w:t xml:space="preserve"> те</w:t>
      </w:r>
      <w:r w:rsidR="002E0DE3" w:rsidRPr="002E0DE3">
        <w:rPr>
          <w:rFonts w:ascii="Times New Roman" w:hAnsi="Times New Roman"/>
          <w:sz w:val="28"/>
          <w:szCs w:val="28"/>
        </w:rPr>
        <w:t>кущего</w:t>
      </w:r>
      <w:r w:rsidRPr="002E0DE3">
        <w:rPr>
          <w:rFonts w:ascii="Times New Roman" w:hAnsi="Times New Roman"/>
          <w:sz w:val="28"/>
          <w:szCs w:val="28"/>
        </w:rPr>
        <w:t xml:space="preserve"> год</w:t>
      </w:r>
      <w:r w:rsidR="002E0DE3" w:rsidRPr="002E0DE3">
        <w:rPr>
          <w:rFonts w:ascii="Times New Roman" w:hAnsi="Times New Roman"/>
          <w:sz w:val="28"/>
          <w:szCs w:val="28"/>
        </w:rPr>
        <w:t>а</w:t>
      </w:r>
      <w:r w:rsidRPr="002E0DE3">
        <w:rPr>
          <w:rFonts w:ascii="Times New Roman" w:hAnsi="Times New Roman"/>
          <w:sz w:val="28"/>
          <w:szCs w:val="28"/>
        </w:rPr>
        <w:t>.</w:t>
      </w:r>
    </w:p>
    <w:sectPr w:rsidR="00F15892" w:rsidRPr="002E0DE3" w:rsidSect="003F59ED">
      <w:head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F6" w:rsidRDefault="002E77F6" w:rsidP="00E00C04">
      <w:pPr>
        <w:spacing w:after="0" w:line="240" w:lineRule="auto"/>
      </w:pPr>
      <w:r>
        <w:separator/>
      </w:r>
    </w:p>
  </w:endnote>
  <w:endnote w:type="continuationSeparator" w:id="0">
    <w:p w:rsidR="002E77F6" w:rsidRDefault="002E77F6" w:rsidP="00E0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F6" w:rsidRPr="00BC2D24" w:rsidRDefault="002E77F6" w:rsidP="00E758B1">
    <w:pPr>
      <w:spacing w:after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F6" w:rsidRDefault="002E77F6" w:rsidP="00E00C04">
      <w:pPr>
        <w:spacing w:after="0" w:line="240" w:lineRule="auto"/>
      </w:pPr>
      <w:r>
        <w:separator/>
      </w:r>
    </w:p>
  </w:footnote>
  <w:footnote w:type="continuationSeparator" w:id="0">
    <w:p w:rsidR="002E77F6" w:rsidRDefault="002E77F6" w:rsidP="00E00C04">
      <w:pPr>
        <w:spacing w:after="0" w:line="240" w:lineRule="auto"/>
      </w:pPr>
      <w:r>
        <w:continuationSeparator/>
      </w:r>
    </w:p>
  </w:footnote>
  <w:footnote w:id="1">
    <w:p w:rsidR="002E77F6" w:rsidRPr="00A756B9" w:rsidRDefault="002E77F6" w:rsidP="00A135FB">
      <w:pPr>
        <w:pStyle w:val="a7"/>
        <w:jc w:val="both"/>
        <w:rPr>
          <w:sz w:val="22"/>
          <w:szCs w:val="22"/>
        </w:rPr>
      </w:pPr>
      <w:r w:rsidRPr="00A756B9">
        <w:rPr>
          <w:rStyle w:val="a9"/>
          <w:sz w:val="22"/>
          <w:szCs w:val="22"/>
        </w:rPr>
        <w:footnoteRef/>
      </w:r>
      <w:r w:rsidRPr="00A756B9">
        <w:rPr>
          <w:sz w:val="22"/>
          <w:szCs w:val="22"/>
        </w:rPr>
        <w:t xml:space="preserve"> Здесь и далее – под полнотой годового </w:t>
      </w:r>
      <w:r w:rsidRPr="00F2006A">
        <w:rPr>
          <w:sz w:val="22"/>
          <w:szCs w:val="22"/>
        </w:rPr>
        <w:t>отчета/законопроекта</w:t>
      </w:r>
      <w:r w:rsidRPr="00A756B9">
        <w:rPr>
          <w:sz w:val="22"/>
          <w:szCs w:val="22"/>
        </w:rPr>
        <w:t xml:space="preserve"> понимается их соответствие требованиям нормативных правовых актов по составу и содержанию</w:t>
      </w:r>
    </w:p>
  </w:footnote>
  <w:footnote w:id="2">
    <w:p w:rsidR="002E77F6" w:rsidRPr="00A756B9" w:rsidRDefault="002E77F6" w:rsidP="00A135FB">
      <w:pPr>
        <w:pStyle w:val="a7"/>
        <w:jc w:val="both"/>
        <w:rPr>
          <w:sz w:val="22"/>
          <w:szCs w:val="22"/>
        </w:rPr>
      </w:pPr>
      <w:r w:rsidRPr="00A756B9">
        <w:rPr>
          <w:rStyle w:val="a9"/>
          <w:sz w:val="22"/>
          <w:szCs w:val="22"/>
        </w:rPr>
        <w:footnoteRef/>
      </w:r>
      <w:r w:rsidRPr="00A756B9">
        <w:rPr>
          <w:sz w:val="22"/>
          <w:szCs w:val="22"/>
        </w:rPr>
        <w:t xml:space="preserve"> Здесь и далее – под достоверностью годового </w:t>
      </w:r>
      <w:r w:rsidRPr="00F2006A">
        <w:rPr>
          <w:sz w:val="22"/>
          <w:szCs w:val="22"/>
        </w:rPr>
        <w:t>отчета/законопроекта понимается их соответствие данным, полученным в ходе внешней проверки и иных контрольных и экспертно-аналитических мероприятий</w:t>
      </w:r>
    </w:p>
  </w:footnote>
  <w:footnote w:id="3">
    <w:p w:rsidR="002E77F6" w:rsidRPr="00663887" w:rsidRDefault="002E77F6" w:rsidP="00E00C04">
      <w:pPr>
        <w:pStyle w:val="a7"/>
        <w:rPr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663887">
        <w:rPr>
          <w:sz w:val="22"/>
          <w:szCs w:val="22"/>
          <w:lang w:eastAsia="ru-RU"/>
        </w:rPr>
        <w:t>С учетом установленного порядка отражения</w:t>
      </w:r>
      <w:r>
        <w:rPr>
          <w:sz w:val="22"/>
          <w:szCs w:val="22"/>
          <w:lang w:eastAsia="ru-RU"/>
        </w:rPr>
        <w:t xml:space="preserve"> показателей </w:t>
      </w:r>
      <w:r w:rsidRPr="00663887">
        <w:rPr>
          <w:sz w:val="22"/>
          <w:szCs w:val="22"/>
          <w:lang w:eastAsia="ru-RU"/>
        </w:rPr>
        <w:t xml:space="preserve">в </w:t>
      </w:r>
      <w:r>
        <w:rPr>
          <w:sz w:val="22"/>
          <w:szCs w:val="22"/>
          <w:lang w:eastAsia="ru-RU"/>
        </w:rPr>
        <w:t>з</w:t>
      </w:r>
      <w:r w:rsidRPr="00663887">
        <w:rPr>
          <w:sz w:val="22"/>
          <w:szCs w:val="22"/>
          <w:lang w:eastAsia="ru-RU"/>
        </w:rPr>
        <w:t>аконопроекте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F6" w:rsidRPr="00D16E70" w:rsidRDefault="002E77F6" w:rsidP="00E758B1">
    <w:pPr>
      <w:pStyle w:val="a4"/>
      <w:jc w:val="center"/>
      <w:rPr>
        <w:rFonts w:ascii="Times New Roman" w:hAnsi="Times New Roman"/>
        <w:sz w:val="24"/>
        <w:szCs w:val="24"/>
      </w:rPr>
    </w:pPr>
    <w:r w:rsidRPr="00D16E70">
      <w:rPr>
        <w:rFonts w:ascii="Times New Roman" w:hAnsi="Times New Roman"/>
        <w:sz w:val="24"/>
        <w:szCs w:val="24"/>
      </w:rPr>
      <w:fldChar w:fldCharType="begin"/>
    </w:r>
    <w:r w:rsidRPr="00D16E70">
      <w:rPr>
        <w:rFonts w:ascii="Times New Roman" w:hAnsi="Times New Roman"/>
        <w:sz w:val="24"/>
        <w:szCs w:val="24"/>
      </w:rPr>
      <w:instrText xml:space="preserve"> PAGE   \* MERGEFORMAT </w:instrText>
    </w:r>
    <w:r w:rsidRPr="00D16E70">
      <w:rPr>
        <w:rFonts w:ascii="Times New Roman" w:hAnsi="Times New Roman"/>
        <w:sz w:val="24"/>
        <w:szCs w:val="24"/>
      </w:rPr>
      <w:fldChar w:fldCharType="separate"/>
    </w:r>
    <w:r w:rsidR="002E0DE3">
      <w:rPr>
        <w:rFonts w:ascii="Times New Roman" w:hAnsi="Times New Roman"/>
        <w:noProof/>
        <w:sz w:val="24"/>
        <w:szCs w:val="24"/>
      </w:rPr>
      <w:t>6</w:t>
    </w:r>
    <w:r w:rsidRPr="00D16E7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ED1"/>
    <w:multiLevelType w:val="multilevel"/>
    <w:tmpl w:val="C2DC03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C04"/>
    <w:rsid w:val="0000518E"/>
    <w:rsid w:val="00011064"/>
    <w:rsid w:val="00031199"/>
    <w:rsid w:val="0005358B"/>
    <w:rsid w:val="0005541B"/>
    <w:rsid w:val="00091733"/>
    <w:rsid w:val="000C2D76"/>
    <w:rsid w:val="000D04EB"/>
    <w:rsid w:val="001203DB"/>
    <w:rsid w:val="00126B1B"/>
    <w:rsid w:val="0014502D"/>
    <w:rsid w:val="001656F3"/>
    <w:rsid w:val="001A69F9"/>
    <w:rsid w:val="001B041C"/>
    <w:rsid w:val="001E6A24"/>
    <w:rsid w:val="001F3221"/>
    <w:rsid w:val="00210501"/>
    <w:rsid w:val="002107EC"/>
    <w:rsid w:val="002154D9"/>
    <w:rsid w:val="00234513"/>
    <w:rsid w:val="002623A4"/>
    <w:rsid w:val="00272D45"/>
    <w:rsid w:val="00280432"/>
    <w:rsid w:val="002A1CF0"/>
    <w:rsid w:val="002D1B93"/>
    <w:rsid w:val="002E0DE3"/>
    <w:rsid w:val="002E77F6"/>
    <w:rsid w:val="002F332F"/>
    <w:rsid w:val="002F3346"/>
    <w:rsid w:val="003023C5"/>
    <w:rsid w:val="003449DB"/>
    <w:rsid w:val="003740F7"/>
    <w:rsid w:val="00384885"/>
    <w:rsid w:val="003A63AF"/>
    <w:rsid w:val="003A7F20"/>
    <w:rsid w:val="003F59ED"/>
    <w:rsid w:val="00413120"/>
    <w:rsid w:val="004209D5"/>
    <w:rsid w:val="00421DE9"/>
    <w:rsid w:val="00457EEF"/>
    <w:rsid w:val="00466020"/>
    <w:rsid w:val="004824C5"/>
    <w:rsid w:val="004B6FA2"/>
    <w:rsid w:val="00526505"/>
    <w:rsid w:val="005418FE"/>
    <w:rsid w:val="00545121"/>
    <w:rsid w:val="0055189B"/>
    <w:rsid w:val="0055199D"/>
    <w:rsid w:val="005728D3"/>
    <w:rsid w:val="00594104"/>
    <w:rsid w:val="005A796A"/>
    <w:rsid w:val="00602D89"/>
    <w:rsid w:val="006110BF"/>
    <w:rsid w:val="0063005C"/>
    <w:rsid w:val="0066120E"/>
    <w:rsid w:val="00691E71"/>
    <w:rsid w:val="006A1D72"/>
    <w:rsid w:val="006B2BD9"/>
    <w:rsid w:val="006B5BD9"/>
    <w:rsid w:val="006D1ACE"/>
    <w:rsid w:val="007030FF"/>
    <w:rsid w:val="00730782"/>
    <w:rsid w:val="00732C4C"/>
    <w:rsid w:val="00735A0B"/>
    <w:rsid w:val="00736D8F"/>
    <w:rsid w:val="00743AB5"/>
    <w:rsid w:val="007461A4"/>
    <w:rsid w:val="007A0A1E"/>
    <w:rsid w:val="007A44C8"/>
    <w:rsid w:val="007B767F"/>
    <w:rsid w:val="007B7F33"/>
    <w:rsid w:val="007D5127"/>
    <w:rsid w:val="007F2696"/>
    <w:rsid w:val="00800F87"/>
    <w:rsid w:val="008154E3"/>
    <w:rsid w:val="00817932"/>
    <w:rsid w:val="00831437"/>
    <w:rsid w:val="00841F29"/>
    <w:rsid w:val="00853CC9"/>
    <w:rsid w:val="00855D63"/>
    <w:rsid w:val="00887C07"/>
    <w:rsid w:val="0089267A"/>
    <w:rsid w:val="008B4FD9"/>
    <w:rsid w:val="008D009E"/>
    <w:rsid w:val="008F7423"/>
    <w:rsid w:val="009248FB"/>
    <w:rsid w:val="00926DE1"/>
    <w:rsid w:val="009474BC"/>
    <w:rsid w:val="00971D37"/>
    <w:rsid w:val="009D4B18"/>
    <w:rsid w:val="00A0066E"/>
    <w:rsid w:val="00A04784"/>
    <w:rsid w:val="00A100BD"/>
    <w:rsid w:val="00A135FB"/>
    <w:rsid w:val="00A57CE7"/>
    <w:rsid w:val="00A756B9"/>
    <w:rsid w:val="00A8286A"/>
    <w:rsid w:val="00A85147"/>
    <w:rsid w:val="00AA1227"/>
    <w:rsid w:val="00AB066C"/>
    <w:rsid w:val="00AB6EEB"/>
    <w:rsid w:val="00AE7094"/>
    <w:rsid w:val="00AF1077"/>
    <w:rsid w:val="00AF1EFF"/>
    <w:rsid w:val="00AF2E65"/>
    <w:rsid w:val="00B06A52"/>
    <w:rsid w:val="00B305D7"/>
    <w:rsid w:val="00B43682"/>
    <w:rsid w:val="00B44B37"/>
    <w:rsid w:val="00B50D1C"/>
    <w:rsid w:val="00B54B65"/>
    <w:rsid w:val="00B55994"/>
    <w:rsid w:val="00B6617F"/>
    <w:rsid w:val="00B81CAE"/>
    <w:rsid w:val="00BB28C2"/>
    <w:rsid w:val="00BC6DA3"/>
    <w:rsid w:val="00BC7109"/>
    <w:rsid w:val="00BE2F92"/>
    <w:rsid w:val="00C04785"/>
    <w:rsid w:val="00C06834"/>
    <w:rsid w:val="00C35A43"/>
    <w:rsid w:val="00C40E05"/>
    <w:rsid w:val="00C81444"/>
    <w:rsid w:val="00CD6242"/>
    <w:rsid w:val="00D07793"/>
    <w:rsid w:val="00D16370"/>
    <w:rsid w:val="00D85042"/>
    <w:rsid w:val="00D87A79"/>
    <w:rsid w:val="00D92A65"/>
    <w:rsid w:val="00DC0AC9"/>
    <w:rsid w:val="00DC348C"/>
    <w:rsid w:val="00E00C04"/>
    <w:rsid w:val="00E10078"/>
    <w:rsid w:val="00E15EDD"/>
    <w:rsid w:val="00E34A50"/>
    <w:rsid w:val="00E758B1"/>
    <w:rsid w:val="00E87685"/>
    <w:rsid w:val="00E95453"/>
    <w:rsid w:val="00E97995"/>
    <w:rsid w:val="00EA1857"/>
    <w:rsid w:val="00EB35A9"/>
    <w:rsid w:val="00EB7D0C"/>
    <w:rsid w:val="00EE60ED"/>
    <w:rsid w:val="00EE6208"/>
    <w:rsid w:val="00F07279"/>
    <w:rsid w:val="00F15892"/>
    <w:rsid w:val="00F2006A"/>
    <w:rsid w:val="00F34A3B"/>
    <w:rsid w:val="00F5066C"/>
    <w:rsid w:val="00F767B3"/>
    <w:rsid w:val="00F81D4B"/>
    <w:rsid w:val="00FA3C5B"/>
    <w:rsid w:val="00FD6519"/>
    <w:rsid w:val="00FE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0C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3F59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00C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0C04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E00C04"/>
  </w:style>
  <w:style w:type="character" w:styleId="a6">
    <w:name w:val="Hyperlink"/>
    <w:uiPriority w:val="99"/>
    <w:unhideWhenUsed/>
    <w:rsid w:val="00E00C04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E00C04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8">
    <w:name w:val="Текст сноски Знак"/>
    <w:basedOn w:val="a0"/>
    <w:link w:val="a7"/>
    <w:semiHidden/>
    <w:rsid w:val="00E00C04"/>
    <w:rPr>
      <w:rFonts w:ascii="Times New Roman" w:eastAsia="Times New Roman" w:hAnsi="Times New Roman" w:cs="Times New Roman"/>
      <w:sz w:val="20"/>
      <w:szCs w:val="24"/>
    </w:rPr>
  </w:style>
  <w:style w:type="character" w:styleId="a9">
    <w:name w:val="footnote reference"/>
    <w:aliases w:val="текст сноски"/>
    <w:semiHidden/>
    <w:unhideWhenUsed/>
    <w:rsid w:val="00E00C0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8B1"/>
    <w:rPr>
      <w:rFonts w:ascii="Tahoma" w:eastAsia="Calibri" w:hAnsi="Tahoma" w:cs="Tahoma"/>
      <w:sz w:val="16"/>
      <w:szCs w:val="16"/>
    </w:rPr>
  </w:style>
  <w:style w:type="paragraph" w:styleId="ac">
    <w:name w:val="Body Text"/>
    <w:basedOn w:val="a"/>
    <w:link w:val="ad"/>
    <w:rsid w:val="00602D8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02D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59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F59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TOC Heading"/>
    <w:basedOn w:val="1"/>
    <w:next w:val="a"/>
    <w:uiPriority w:val="39"/>
    <w:semiHidden/>
    <w:unhideWhenUsed/>
    <w:qFormat/>
    <w:rsid w:val="002E0DE3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0C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00C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0C04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E00C04"/>
  </w:style>
  <w:style w:type="character" w:styleId="a6">
    <w:name w:val="Hyperlink"/>
    <w:uiPriority w:val="99"/>
    <w:unhideWhenUsed/>
    <w:rsid w:val="00E00C04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E00C04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00C04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9">
    <w:name w:val="footnote reference"/>
    <w:aliases w:val="текст сноски"/>
    <w:semiHidden/>
    <w:unhideWhenUsed/>
    <w:rsid w:val="00E00C0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8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3443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A88C-B0DE-4D08-8639-CE72B127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Хаханова Елена Геннадьевна</dc:creator>
  <cp:lastModifiedBy>podkina_sv</cp:lastModifiedBy>
  <cp:revision>85</cp:revision>
  <cp:lastPrinted>2019-09-13T07:54:00Z</cp:lastPrinted>
  <dcterms:created xsi:type="dcterms:W3CDTF">2017-05-19T07:31:00Z</dcterms:created>
  <dcterms:modified xsi:type="dcterms:W3CDTF">2019-09-13T07:54:00Z</dcterms:modified>
</cp:coreProperties>
</file>