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27" w:rsidRPr="002B75CF" w:rsidRDefault="00287F27" w:rsidP="00861A2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75CF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861A24" w:rsidRPr="00861A24" w:rsidRDefault="00287F27" w:rsidP="00861A2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A1980">
        <w:rPr>
          <w:rFonts w:ascii="Times New Roman" w:hAnsi="Times New Roman"/>
          <w:b/>
          <w:sz w:val="26"/>
          <w:szCs w:val="26"/>
        </w:rPr>
        <w:t xml:space="preserve">об основных итогах контрольного </w:t>
      </w:r>
      <w:r w:rsidRPr="00861A24">
        <w:rPr>
          <w:rFonts w:ascii="Times New Roman" w:hAnsi="Times New Roman"/>
          <w:b/>
          <w:sz w:val="26"/>
          <w:szCs w:val="26"/>
        </w:rPr>
        <w:t xml:space="preserve">мероприятия </w:t>
      </w:r>
      <w:r w:rsidR="00861A24" w:rsidRPr="00861A24">
        <w:rPr>
          <w:rFonts w:ascii="Times New Roman" w:hAnsi="Times New Roman"/>
          <w:b/>
          <w:sz w:val="26"/>
          <w:szCs w:val="26"/>
        </w:rPr>
        <w:t>«Проверка целевого и эффективного использования бюджетных средств, направленных в 2017 – 2019 годах на развитие молочного скотоводства Республики Хакасия в рамках реализации мероприятий подпрограммы «Развитие подотрасли животноводства, переработки и реализации продукции животноводства» государственной программы Республики Хакасия «Развитие агропромышленного комплекса Республики Хакасия и социальной сферы на селе»</w:t>
      </w:r>
    </w:p>
    <w:p w:rsidR="008412FB" w:rsidRDefault="008412FB" w:rsidP="00861A24">
      <w:pPr>
        <w:suppressAutoHyphens/>
        <w:spacing w:after="0" w:line="240" w:lineRule="auto"/>
        <w:jc w:val="both"/>
      </w:pPr>
    </w:p>
    <w:p w:rsidR="00861A24" w:rsidRPr="000621AB" w:rsidRDefault="00861A24" w:rsidP="00861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1A24">
        <w:rPr>
          <w:rFonts w:ascii="Times New Roman" w:hAnsi="Times New Roman"/>
          <w:sz w:val="26"/>
          <w:szCs w:val="26"/>
        </w:rPr>
        <w:t xml:space="preserve">Контрольное мероприятие проведено </w:t>
      </w:r>
      <w:r w:rsidRPr="00861A24">
        <w:rPr>
          <w:rFonts w:ascii="Times New Roman" w:hAnsi="Times New Roman"/>
          <w:bCs/>
          <w:sz w:val="26"/>
          <w:szCs w:val="26"/>
        </w:rPr>
        <w:t>в соответствии</w:t>
      </w:r>
      <w:r w:rsidRPr="00861A24">
        <w:rPr>
          <w:rFonts w:ascii="Times New Roman" w:hAnsi="Times New Roman"/>
          <w:sz w:val="26"/>
          <w:szCs w:val="26"/>
        </w:rPr>
        <w:t xml:space="preserve"> с пункт</w:t>
      </w:r>
      <w:r>
        <w:rPr>
          <w:rFonts w:ascii="Times New Roman" w:hAnsi="Times New Roman"/>
          <w:sz w:val="26"/>
          <w:szCs w:val="26"/>
        </w:rPr>
        <w:t>ом</w:t>
      </w:r>
      <w:r w:rsidRPr="000621AB">
        <w:rPr>
          <w:rFonts w:ascii="Times New Roman" w:hAnsi="Times New Roman"/>
          <w:sz w:val="26"/>
          <w:szCs w:val="26"/>
        </w:rPr>
        <w:t xml:space="preserve"> 1.9 плана работы Контрольно-счетной палаты Республики Хакасия на 2019 год, </w:t>
      </w:r>
      <w:r w:rsidRPr="000E54B2">
        <w:rPr>
          <w:rFonts w:ascii="Times New Roman" w:hAnsi="Times New Roman"/>
          <w:sz w:val="26"/>
          <w:szCs w:val="26"/>
        </w:rPr>
        <w:t>утвержденного председателем Контрольно-счетной палаты Республики Хакасия 29.01.2019</w:t>
      </w:r>
      <w:r w:rsidR="00700B34">
        <w:rPr>
          <w:rFonts w:ascii="Times New Roman" w:hAnsi="Times New Roman"/>
          <w:sz w:val="26"/>
          <w:szCs w:val="26"/>
        </w:rPr>
        <w:t xml:space="preserve"> на </w:t>
      </w:r>
      <w:r w:rsidR="00700B34" w:rsidRPr="00700B34">
        <w:rPr>
          <w:rFonts w:ascii="Times New Roman" w:hAnsi="Times New Roman"/>
          <w:sz w:val="26"/>
          <w:szCs w:val="26"/>
        </w:rPr>
        <w:t>основании</w:t>
      </w:r>
      <w:r w:rsidRPr="00700B34">
        <w:rPr>
          <w:rFonts w:ascii="Times New Roman" w:hAnsi="Times New Roman"/>
          <w:sz w:val="26"/>
          <w:szCs w:val="26"/>
        </w:rPr>
        <w:t xml:space="preserve"> подпункт</w:t>
      </w:r>
      <w:r w:rsidR="00700B34" w:rsidRPr="00700B34">
        <w:rPr>
          <w:rFonts w:ascii="Times New Roman" w:hAnsi="Times New Roman"/>
          <w:sz w:val="26"/>
          <w:szCs w:val="26"/>
        </w:rPr>
        <w:t>а</w:t>
      </w:r>
      <w:r w:rsidRPr="00700B34">
        <w:rPr>
          <w:rFonts w:ascii="Times New Roman" w:hAnsi="Times New Roman"/>
          <w:sz w:val="26"/>
          <w:szCs w:val="26"/>
        </w:rPr>
        <w:t xml:space="preserve"> 1 пункта 1 постановления</w:t>
      </w:r>
      <w:r w:rsidRPr="000E54B2">
        <w:rPr>
          <w:rFonts w:ascii="Times New Roman" w:hAnsi="Times New Roman"/>
          <w:sz w:val="26"/>
          <w:szCs w:val="26"/>
        </w:rPr>
        <w:t xml:space="preserve"> Верховного Совета Республики Хакасия от 12.12.2018 № 121-4 «О поручениях Верховного Совета Республики Хакасия по проведению контрольных и экспертно-аналитических мероприятий Контрольно-счетной палате Республики Хакасия в 2019 году».</w:t>
      </w:r>
      <w:proofErr w:type="gramEnd"/>
    </w:p>
    <w:p w:rsidR="00157988" w:rsidRDefault="00157988" w:rsidP="0015798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57988">
        <w:rPr>
          <w:rFonts w:ascii="Times New Roman" w:hAnsi="Times New Roman"/>
          <w:bCs/>
          <w:sz w:val="26"/>
          <w:szCs w:val="26"/>
        </w:rPr>
        <w:t>Цели контрольного мероприятия: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157988" w:rsidRPr="004C4BDF" w:rsidRDefault="00157988" w:rsidP="0015798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C4BDF">
        <w:rPr>
          <w:rFonts w:ascii="Times New Roman" w:hAnsi="Times New Roman"/>
          <w:bCs/>
          <w:sz w:val="26"/>
          <w:szCs w:val="26"/>
        </w:rPr>
        <w:t xml:space="preserve">оценка </w:t>
      </w:r>
      <w:r w:rsidRPr="004C4BDF">
        <w:rPr>
          <w:rFonts w:ascii="Times New Roman" w:hAnsi="Times New Roman"/>
          <w:sz w:val="26"/>
          <w:szCs w:val="26"/>
        </w:rPr>
        <w:t>деятельности Министерства сельского хозяйства и продовольствия Республики Хакасия по обеспечению реализации мероприятий по развитию молочного скотоводства</w:t>
      </w:r>
      <w:r>
        <w:rPr>
          <w:rFonts w:ascii="Times New Roman" w:hAnsi="Times New Roman"/>
          <w:sz w:val="26"/>
          <w:szCs w:val="26"/>
        </w:rPr>
        <w:t>;</w:t>
      </w:r>
    </w:p>
    <w:p w:rsidR="00157988" w:rsidRDefault="00157988" w:rsidP="00157988">
      <w:pPr>
        <w:pStyle w:val="a3"/>
        <w:suppressAutoHyphens/>
        <w:ind w:firstLine="709"/>
        <w:jc w:val="both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о</w:t>
      </w:r>
      <w:r w:rsidRPr="00F76AD6">
        <w:rPr>
          <w:sz w:val="26"/>
          <w:szCs w:val="26"/>
          <w:u w:val="none"/>
        </w:rPr>
        <w:t>цен</w:t>
      </w:r>
      <w:r>
        <w:rPr>
          <w:sz w:val="26"/>
          <w:szCs w:val="26"/>
          <w:u w:val="none"/>
        </w:rPr>
        <w:t>ка</w:t>
      </w:r>
      <w:r w:rsidRPr="00F76AD6">
        <w:rPr>
          <w:sz w:val="26"/>
          <w:szCs w:val="26"/>
          <w:u w:val="none"/>
        </w:rPr>
        <w:t xml:space="preserve"> целево</w:t>
      </w:r>
      <w:r>
        <w:rPr>
          <w:sz w:val="26"/>
          <w:szCs w:val="26"/>
          <w:u w:val="none"/>
        </w:rPr>
        <w:t>го</w:t>
      </w:r>
      <w:r w:rsidRPr="00F76AD6">
        <w:rPr>
          <w:sz w:val="26"/>
          <w:szCs w:val="26"/>
          <w:u w:val="none"/>
        </w:rPr>
        <w:t xml:space="preserve"> и эффективно</w:t>
      </w:r>
      <w:r>
        <w:rPr>
          <w:sz w:val="26"/>
          <w:szCs w:val="26"/>
          <w:u w:val="none"/>
        </w:rPr>
        <w:t>го</w:t>
      </w:r>
      <w:r w:rsidRPr="00F76AD6">
        <w:rPr>
          <w:sz w:val="26"/>
          <w:szCs w:val="26"/>
          <w:u w:val="none"/>
        </w:rPr>
        <w:t xml:space="preserve"> использовани</w:t>
      </w:r>
      <w:r>
        <w:rPr>
          <w:sz w:val="26"/>
          <w:szCs w:val="26"/>
          <w:u w:val="none"/>
        </w:rPr>
        <w:t>я</w:t>
      </w:r>
      <w:r w:rsidRPr="00F76AD6">
        <w:rPr>
          <w:sz w:val="26"/>
          <w:szCs w:val="26"/>
          <w:u w:val="none"/>
        </w:rPr>
        <w:t xml:space="preserve"> средств</w:t>
      </w:r>
      <w:r>
        <w:rPr>
          <w:sz w:val="26"/>
          <w:szCs w:val="26"/>
          <w:u w:val="none"/>
        </w:rPr>
        <w:t xml:space="preserve"> республиканского </w:t>
      </w:r>
      <w:r w:rsidRPr="00D7583A">
        <w:rPr>
          <w:sz w:val="26"/>
          <w:szCs w:val="26"/>
          <w:u w:val="none"/>
        </w:rPr>
        <w:t>бюджета</w:t>
      </w:r>
      <w:r>
        <w:rPr>
          <w:sz w:val="26"/>
          <w:szCs w:val="26"/>
          <w:u w:val="none"/>
        </w:rPr>
        <w:t xml:space="preserve"> Республики Хакасия</w:t>
      </w:r>
      <w:r w:rsidRPr="00F76AD6">
        <w:rPr>
          <w:sz w:val="26"/>
          <w:szCs w:val="26"/>
          <w:u w:val="none"/>
        </w:rPr>
        <w:t xml:space="preserve">, выделенных на реализацию мероприятий </w:t>
      </w:r>
      <w:r>
        <w:rPr>
          <w:sz w:val="26"/>
          <w:szCs w:val="26"/>
          <w:u w:val="none"/>
        </w:rPr>
        <w:t>по развитию молочного скотоводства</w:t>
      </w:r>
      <w:r w:rsidRPr="00F76AD6">
        <w:rPr>
          <w:sz w:val="26"/>
          <w:szCs w:val="26"/>
          <w:u w:val="none"/>
        </w:rPr>
        <w:t xml:space="preserve"> в 2017-201</w:t>
      </w:r>
      <w:r>
        <w:rPr>
          <w:sz w:val="26"/>
          <w:szCs w:val="26"/>
          <w:u w:val="none"/>
        </w:rPr>
        <w:t>9</w:t>
      </w:r>
      <w:r w:rsidRPr="00F76AD6">
        <w:rPr>
          <w:sz w:val="26"/>
          <w:szCs w:val="26"/>
          <w:u w:val="none"/>
        </w:rPr>
        <w:t xml:space="preserve"> годах</w:t>
      </w:r>
      <w:r>
        <w:rPr>
          <w:sz w:val="26"/>
          <w:szCs w:val="26"/>
          <w:u w:val="none"/>
        </w:rPr>
        <w:t>.</w:t>
      </w:r>
    </w:p>
    <w:p w:rsidR="00157988" w:rsidRDefault="00157988" w:rsidP="00157988">
      <w:pPr>
        <w:pStyle w:val="a3"/>
        <w:ind w:firstLine="709"/>
        <w:jc w:val="both"/>
        <w:rPr>
          <w:sz w:val="26"/>
          <w:szCs w:val="26"/>
          <w:u w:val="none"/>
        </w:rPr>
      </w:pPr>
      <w:r w:rsidRPr="00DB4215">
        <w:rPr>
          <w:snapToGrid w:val="0"/>
          <w:sz w:val="26"/>
          <w:szCs w:val="26"/>
          <w:u w:val="none"/>
        </w:rPr>
        <w:t>оценка результативности достижения в 2017-2019 годах программных мероприятий, а также возможных рисков при их исполнении</w:t>
      </w:r>
      <w:r w:rsidRPr="00DB4215">
        <w:rPr>
          <w:sz w:val="26"/>
          <w:szCs w:val="26"/>
          <w:u w:val="none"/>
        </w:rPr>
        <w:t>.</w:t>
      </w:r>
      <w:r w:rsidRPr="0012468B">
        <w:rPr>
          <w:sz w:val="26"/>
          <w:szCs w:val="26"/>
          <w:u w:val="none"/>
        </w:rPr>
        <w:t xml:space="preserve"> </w:t>
      </w:r>
    </w:p>
    <w:p w:rsidR="00157988" w:rsidRPr="00157988" w:rsidRDefault="00157988" w:rsidP="001579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57988">
        <w:rPr>
          <w:rFonts w:ascii="Times New Roman" w:eastAsia="Times New Roman" w:hAnsi="Times New Roman"/>
          <w:color w:val="000000" w:themeColor="text1"/>
          <w:sz w:val="26"/>
          <w:szCs w:val="26"/>
        </w:rPr>
        <w:t>Объект контрольного мероприятия:</w:t>
      </w:r>
    </w:p>
    <w:p w:rsidR="00157988" w:rsidRPr="007309ED" w:rsidRDefault="00157988" w:rsidP="00157988">
      <w:pPr>
        <w:pStyle w:val="a3"/>
        <w:ind w:firstLine="709"/>
        <w:jc w:val="both"/>
        <w:rPr>
          <w:b/>
          <w:sz w:val="26"/>
          <w:szCs w:val="26"/>
          <w:u w:val="none"/>
        </w:rPr>
      </w:pPr>
      <w:r w:rsidRPr="00092334">
        <w:rPr>
          <w:sz w:val="26"/>
          <w:szCs w:val="26"/>
          <w:u w:val="none"/>
        </w:rPr>
        <w:t>Министерство</w:t>
      </w:r>
      <w:r w:rsidRPr="00F76AD6">
        <w:rPr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>сельского</w:t>
      </w:r>
      <w:r w:rsidRPr="00F76AD6">
        <w:rPr>
          <w:sz w:val="26"/>
          <w:szCs w:val="26"/>
          <w:u w:val="none"/>
        </w:rPr>
        <w:t xml:space="preserve"> хозяйства </w:t>
      </w:r>
      <w:r>
        <w:rPr>
          <w:sz w:val="26"/>
          <w:szCs w:val="26"/>
          <w:u w:val="none"/>
        </w:rPr>
        <w:t xml:space="preserve">и продовольствия </w:t>
      </w:r>
      <w:r w:rsidRPr="00F76AD6">
        <w:rPr>
          <w:sz w:val="26"/>
          <w:szCs w:val="26"/>
          <w:u w:val="none"/>
        </w:rPr>
        <w:t>Республики Хакасия</w:t>
      </w:r>
      <w:r>
        <w:rPr>
          <w:sz w:val="26"/>
          <w:szCs w:val="26"/>
          <w:u w:val="none"/>
        </w:rPr>
        <w:t xml:space="preserve"> (далее – Минсельхозпрод РХ).</w:t>
      </w:r>
    </w:p>
    <w:p w:rsidR="00157988" w:rsidRPr="0007591F" w:rsidRDefault="00157988" w:rsidP="0015798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По результатам контрольного мероприятия установлено, что п</w:t>
      </w:r>
      <w:r w:rsidRPr="001A72B8">
        <w:rPr>
          <w:rFonts w:ascii="Times New Roman" w:hAnsi="Times New Roman" w:cs="Times New Roman"/>
          <w:sz w:val="26"/>
          <w:szCs w:val="26"/>
        </w:rPr>
        <w:t>ринятые в республике нормативные правовые акты и организационно-распорядительные документы</w:t>
      </w:r>
      <w:r w:rsidRPr="0007591F">
        <w:rPr>
          <w:rFonts w:ascii="Times New Roman" w:hAnsi="Times New Roman" w:cs="Times New Roman"/>
          <w:sz w:val="26"/>
          <w:szCs w:val="26"/>
        </w:rPr>
        <w:t xml:space="preserve"> Минсельхозпрода РХ в части </w:t>
      </w:r>
      <w:r>
        <w:rPr>
          <w:rFonts w:ascii="Times New Roman" w:hAnsi="Times New Roman" w:cs="Times New Roman"/>
          <w:sz w:val="26"/>
          <w:szCs w:val="26"/>
        </w:rPr>
        <w:t>исполнения</w:t>
      </w:r>
      <w:r w:rsidRPr="0007591F">
        <w:rPr>
          <w:rFonts w:ascii="Times New Roman" w:hAnsi="Times New Roman" w:cs="Times New Roman"/>
          <w:sz w:val="26"/>
          <w:szCs w:val="26"/>
        </w:rPr>
        <w:t xml:space="preserve"> мероприятий по развитию молочного скотоводства не в полной мере обеспечивают эффективную </w:t>
      </w:r>
      <w:r w:rsidRPr="007249D8">
        <w:rPr>
          <w:rFonts w:ascii="Times New Roman" w:hAnsi="Times New Roman" w:cs="Times New Roman"/>
          <w:sz w:val="26"/>
          <w:szCs w:val="26"/>
        </w:rPr>
        <w:t>их реализацию. Имеющийся ряд нарушений и недостатков создает риск неисполнения полномочий в сфере контроля главным распорядителем бюджетных средств и органами государственного финансового контроля, а также неправомерного использования бюджетных средств.</w:t>
      </w:r>
      <w:r w:rsidRPr="000759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7988" w:rsidRPr="00D83543" w:rsidRDefault="006C2FCF" w:rsidP="0015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</w:t>
      </w:r>
      <w:r w:rsidR="00157988">
        <w:rPr>
          <w:rFonts w:ascii="Times New Roman" w:hAnsi="Times New Roman"/>
          <w:sz w:val="26"/>
          <w:szCs w:val="26"/>
        </w:rPr>
        <w:t>одпрограмма</w:t>
      </w:r>
      <w:r>
        <w:rPr>
          <w:rFonts w:ascii="Times New Roman" w:hAnsi="Times New Roman"/>
          <w:sz w:val="26"/>
          <w:szCs w:val="26"/>
        </w:rPr>
        <w:t xml:space="preserve"> </w:t>
      </w:r>
      <w:r w:rsidR="00157988">
        <w:rPr>
          <w:rFonts w:ascii="Times New Roman" w:hAnsi="Times New Roman"/>
          <w:sz w:val="26"/>
          <w:szCs w:val="26"/>
        </w:rPr>
        <w:t xml:space="preserve">«Развитие </w:t>
      </w:r>
      <w:proofErr w:type="spellStart"/>
      <w:r w:rsidR="00157988">
        <w:rPr>
          <w:rFonts w:ascii="Times New Roman" w:hAnsi="Times New Roman"/>
          <w:sz w:val="26"/>
          <w:szCs w:val="26"/>
        </w:rPr>
        <w:t>подотрасли</w:t>
      </w:r>
      <w:proofErr w:type="spellEnd"/>
      <w:r w:rsidR="00157988">
        <w:rPr>
          <w:rFonts w:ascii="Times New Roman" w:hAnsi="Times New Roman"/>
          <w:sz w:val="26"/>
          <w:szCs w:val="26"/>
        </w:rPr>
        <w:t xml:space="preserve"> животноводства, переработки и реализации продукции животноводства» </w:t>
      </w:r>
      <w:r w:rsidR="007B18B0">
        <w:rPr>
          <w:rFonts w:ascii="Times New Roman" w:hAnsi="Times New Roman"/>
          <w:sz w:val="26"/>
          <w:szCs w:val="26"/>
        </w:rPr>
        <w:t xml:space="preserve">(далее – Подпрограмма) </w:t>
      </w:r>
      <w:r w:rsidR="00157988">
        <w:rPr>
          <w:rFonts w:ascii="Times New Roman" w:hAnsi="Times New Roman"/>
          <w:sz w:val="26"/>
          <w:szCs w:val="26"/>
        </w:rPr>
        <w:t xml:space="preserve">разработана и утверждена с нарушением </w:t>
      </w:r>
      <w:r w:rsidR="00157988" w:rsidRPr="008D7527">
        <w:rPr>
          <w:rFonts w:ascii="Times New Roman" w:hAnsi="Times New Roman"/>
          <w:sz w:val="26"/>
          <w:szCs w:val="26"/>
        </w:rPr>
        <w:t>Порядка</w:t>
      </w:r>
      <w:r w:rsidR="00157988">
        <w:rPr>
          <w:rFonts w:ascii="Times New Roman" w:hAnsi="Times New Roman"/>
          <w:sz w:val="26"/>
          <w:szCs w:val="26"/>
        </w:rPr>
        <w:t xml:space="preserve"> разработки, утверждения, реализации и оценки эффективности государственных </w:t>
      </w:r>
      <w:r w:rsidR="00157988" w:rsidRPr="007249D8">
        <w:rPr>
          <w:rFonts w:ascii="Times New Roman" w:hAnsi="Times New Roman"/>
          <w:sz w:val="26"/>
          <w:szCs w:val="26"/>
        </w:rPr>
        <w:t>программ Республики Хакасия, утвержденного постановлением Правительства Республики Хакасия от 23.04.2013 № 221</w:t>
      </w:r>
      <w:r>
        <w:rPr>
          <w:rFonts w:ascii="Times New Roman" w:hAnsi="Times New Roman"/>
          <w:sz w:val="26"/>
          <w:szCs w:val="26"/>
        </w:rPr>
        <w:t>,</w:t>
      </w:r>
      <w:r w:rsidR="00157988" w:rsidRPr="007249D8">
        <w:rPr>
          <w:rFonts w:ascii="Times New Roman" w:hAnsi="Times New Roman"/>
          <w:sz w:val="26"/>
          <w:szCs w:val="26"/>
        </w:rPr>
        <w:t xml:space="preserve"> в части установления целевых показателей без динамики либо с ее отрицательным значением </w:t>
      </w:r>
      <w:r w:rsidR="00157988" w:rsidRPr="00D83543">
        <w:rPr>
          <w:rFonts w:ascii="Times New Roman" w:hAnsi="Times New Roman"/>
          <w:sz w:val="26"/>
          <w:szCs w:val="26"/>
        </w:rPr>
        <w:t xml:space="preserve">и несоблюдения </w:t>
      </w:r>
      <w:r w:rsidRPr="00D83543">
        <w:rPr>
          <w:rFonts w:ascii="Times New Roman" w:hAnsi="Times New Roman"/>
          <w:sz w:val="26"/>
          <w:szCs w:val="26"/>
        </w:rPr>
        <w:t xml:space="preserve">установленных </w:t>
      </w:r>
      <w:r w:rsidR="00157988" w:rsidRPr="00D83543">
        <w:rPr>
          <w:rFonts w:ascii="Times New Roman" w:hAnsi="Times New Roman"/>
          <w:sz w:val="26"/>
          <w:szCs w:val="26"/>
        </w:rPr>
        <w:t xml:space="preserve">сроков </w:t>
      </w:r>
      <w:r w:rsidRPr="00D83543">
        <w:rPr>
          <w:rFonts w:ascii="Times New Roman" w:eastAsiaTheme="minorHAnsi" w:hAnsi="Times New Roman"/>
          <w:sz w:val="26"/>
          <w:szCs w:val="26"/>
        </w:rPr>
        <w:t xml:space="preserve">приведения </w:t>
      </w:r>
      <w:r w:rsidRPr="00D83543">
        <w:rPr>
          <w:rFonts w:ascii="Times New Roman" w:hAnsi="Times New Roman"/>
          <w:sz w:val="26"/>
          <w:szCs w:val="26"/>
        </w:rPr>
        <w:t>объемов финансирования</w:t>
      </w:r>
      <w:r w:rsidRPr="00D83543">
        <w:rPr>
          <w:rFonts w:ascii="Times New Roman" w:eastAsiaTheme="minorHAnsi" w:hAnsi="Times New Roman"/>
          <w:sz w:val="26"/>
          <w:szCs w:val="26"/>
        </w:rPr>
        <w:t xml:space="preserve"> в соответствие с законом о бюджете. </w:t>
      </w:r>
      <w:proofErr w:type="gramEnd"/>
    </w:p>
    <w:p w:rsidR="00157988" w:rsidRPr="001C348F" w:rsidRDefault="006C2FCF" w:rsidP="00157988">
      <w:pPr>
        <w:pStyle w:val="a3"/>
        <w:suppressAutoHyphens/>
        <w:ind w:firstLine="709"/>
        <w:jc w:val="both"/>
        <w:rPr>
          <w:sz w:val="26"/>
          <w:szCs w:val="26"/>
          <w:u w:val="none"/>
        </w:rPr>
      </w:pPr>
      <w:r w:rsidRPr="00D83543">
        <w:rPr>
          <w:sz w:val="26"/>
          <w:szCs w:val="26"/>
          <w:u w:val="none"/>
        </w:rPr>
        <w:t>Имеются также недостатки методологического характера, связанные с отсутствием методики (порядка) расчета ставок и сумм субсидий, а также</w:t>
      </w:r>
      <w:r w:rsidR="007B18B0" w:rsidRPr="00D83543">
        <w:rPr>
          <w:sz w:val="26"/>
          <w:szCs w:val="26"/>
          <w:u w:val="none"/>
        </w:rPr>
        <w:t xml:space="preserve"> </w:t>
      </w:r>
      <w:r w:rsidRPr="00D83543">
        <w:rPr>
          <w:sz w:val="26"/>
          <w:szCs w:val="26"/>
          <w:u w:val="none"/>
        </w:rPr>
        <w:t xml:space="preserve">утверждением </w:t>
      </w:r>
      <w:r w:rsidR="00D019FE" w:rsidRPr="00D83543">
        <w:rPr>
          <w:sz w:val="26"/>
          <w:szCs w:val="26"/>
          <w:u w:val="none"/>
        </w:rPr>
        <w:t xml:space="preserve">ставки субсидий после даты подачи претендентами заявления, </w:t>
      </w:r>
      <w:r w:rsidR="007B18B0" w:rsidRPr="00D83543">
        <w:rPr>
          <w:sz w:val="26"/>
          <w:szCs w:val="26"/>
          <w:u w:val="none"/>
        </w:rPr>
        <w:t xml:space="preserve">что </w:t>
      </w:r>
      <w:r w:rsidR="00D019FE" w:rsidRPr="00D83543">
        <w:rPr>
          <w:sz w:val="26"/>
          <w:szCs w:val="26"/>
          <w:u w:val="none"/>
        </w:rPr>
        <w:t xml:space="preserve">в </w:t>
      </w:r>
      <w:r w:rsidR="00D019FE" w:rsidRPr="00D83543">
        <w:rPr>
          <w:sz w:val="26"/>
          <w:szCs w:val="26"/>
          <w:u w:val="none"/>
        </w:rPr>
        <w:lastRenderedPageBreak/>
        <w:t xml:space="preserve">целом </w:t>
      </w:r>
      <w:r w:rsidR="007B18B0" w:rsidRPr="00D83543">
        <w:rPr>
          <w:sz w:val="26"/>
          <w:szCs w:val="26"/>
          <w:u w:val="none"/>
        </w:rPr>
        <w:t>создает риск</w:t>
      </w:r>
      <w:r w:rsidR="001C348F" w:rsidRPr="00D83543">
        <w:rPr>
          <w:sz w:val="26"/>
          <w:szCs w:val="26"/>
          <w:u w:val="none"/>
        </w:rPr>
        <w:t xml:space="preserve"> осуществления претендентами недостоверного расчета ставки и причитающейся суммы субсидии</w:t>
      </w:r>
      <w:r w:rsidR="00D019FE" w:rsidRPr="00D83543">
        <w:rPr>
          <w:sz w:val="26"/>
          <w:szCs w:val="26"/>
          <w:u w:val="none"/>
        </w:rPr>
        <w:t>.</w:t>
      </w:r>
    </w:p>
    <w:p w:rsidR="000B4582" w:rsidRPr="000B4582" w:rsidRDefault="000B4582" w:rsidP="000B4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327EA">
        <w:rPr>
          <w:rFonts w:ascii="Times New Roman" w:hAnsi="Times New Roman"/>
          <w:sz w:val="26"/>
          <w:szCs w:val="26"/>
        </w:rPr>
        <w:t xml:space="preserve">За период 2017-2018 годов и 1 полугодие 2019 года сельскохозяйственным товаропроизводителям оказана государственная помощь в общей сумме </w:t>
      </w:r>
      <w:r w:rsidRPr="009A250A">
        <w:rPr>
          <w:rFonts w:ascii="Times New Roman" w:hAnsi="Times New Roman"/>
          <w:sz w:val="26"/>
          <w:szCs w:val="26"/>
        </w:rPr>
        <w:t>165</w:t>
      </w:r>
      <w:r w:rsidR="00130CEE">
        <w:rPr>
          <w:rFonts w:ascii="Times New Roman" w:hAnsi="Times New Roman"/>
          <w:sz w:val="26"/>
          <w:szCs w:val="26"/>
        </w:rPr>
        <w:t>,8</w:t>
      </w:r>
      <w:r w:rsidRPr="009A250A">
        <w:rPr>
          <w:rFonts w:ascii="Times New Roman" w:hAnsi="Times New Roman"/>
          <w:sz w:val="26"/>
          <w:szCs w:val="26"/>
        </w:rPr>
        <w:t xml:space="preserve"> </w:t>
      </w:r>
      <w:r w:rsidR="00130CEE">
        <w:rPr>
          <w:rFonts w:ascii="Times New Roman" w:hAnsi="Times New Roman"/>
          <w:sz w:val="26"/>
          <w:szCs w:val="26"/>
        </w:rPr>
        <w:t>млн</w:t>
      </w:r>
      <w:r w:rsidRPr="009A250A">
        <w:rPr>
          <w:rFonts w:ascii="Times New Roman" w:hAnsi="Times New Roman"/>
          <w:sz w:val="26"/>
          <w:szCs w:val="26"/>
        </w:rPr>
        <w:t>.</w:t>
      </w:r>
      <w:r w:rsidRPr="007327EA">
        <w:rPr>
          <w:rFonts w:ascii="Times New Roman" w:hAnsi="Times New Roman"/>
          <w:sz w:val="26"/>
          <w:szCs w:val="26"/>
        </w:rPr>
        <w:t xml:space="preserve"> рублей, в том числе на возмещение затрат на 1 кг </w:t>
      </w:r>
      <w:r w:rsidRPr="00957A1F">
        <w:rPr>
          <w:rFonts w:ascii="Times New Roman" w:hAnsi="Times New Roman"/>
          <w:color w:val="000000" w:themeColor="text1"/>
          <w:sz w:val="26"/>
          <w:szCs w:val="26"/>
        </w:rPr>
        <w:t xml:space="preserve">реализованного и (или) </w:t>
      </w:r>
      <w:r w:rsidRPr="007249D8">
        <w:rPr>
          <w:rFonts w:ascii="Times New Roman" w:hAnsi="Times New Roman"/>
          <w:color w:val="000000" w:themeColor="text1"/>
          <w:sz w:val="26"/>
          <w:szCs w:val="26"/>
        </w:rPr>
        <w:t xml:space="preserve">отгруженного на собственную переработку </w:t>
      </w:r>
      <w:r w:rsidRPr="009A250A">
        <w:rPr>
          <w:rFonts w:ascii="Times New Roman" w:hAnsi="Times New Roman"/>
          <w:color w:val="000000" w:themeColor="text1"/>
          <w:sz w:val="26"/>
          <w:szCs w:val="26"/>
        </w:rPr>
        <w:t>молока</w:t>
      </w:r>
      <w:r w:rsidR="00130CEE">
        <w:rPr>
          <w:rFonts w:ascii="Times New Roman" w:hAnsi="Times New Roman"/>
          <w:sz w:val="26"/>
          <w:szCs w:val="26"/>
        </w:rPr>
        <w:t xml:space="preserve"> – 157,8 млн</w:t>
      </w:r>
      <w:r w:rsidRPr="007327EA">
        <w:rPr>
          <w:rFonts w:ascii="Times New Roman" w:hAnsi="Times New Roman"/>
          <w:sz w:val="26"/>
          <w:szCs w:val="26"/>
        </w:rPr>
        <w:t>. рублей</w:t>
      </w:r>
      <w:r w:rsidR="006C2FCF">
        <w:rPr>
          <w:rFonts w:ascii="Times New Roman" w:hAnsi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на улучшение условий содержания </w:t>
      </w:r>
      <w:r>
        <w:rPr>
          <w:rFonts w:ascii="Times New Roman" w:hAnsi="Times New Roman"/>
          <w:sz w:val="26"/>
          <w:szCs w:val="26"/>
        </w:rPr>
        <w:t>сельскохозяйственных животных и условий труда в животноводстве</w:t>
      </w:r>
      <w:r w:rsidR="00130CEE">
        <w:rPr>
          <w:rFonts w:ascii="Times New Roman" w:hAnsi="Times New Roman"/>
          <w:color w:val="000000" w:themeColor="text1"/>
          <w:sz w:val="26"/>
          <w:szCs w:val="26"/>
        </w:rPr>
        <w:t xml:space="preserve"> - 8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30CEE">
        <w:rPr>
          <w:rFonts w:ascii="Times New Roman" w:hAnsi="Times New Roman"/>
          <w:color w:val="000000" w:themeColor="text1"/>
          <w:sz w:val="26"/>
          <w:szCs w:val="26"/>
        </w:rPr>
        <w:t>млн</w:t>
      </w:r>
      <w:r>
        <w:rPr>
          <w:rFonts w:ascii="Times New Roman" w:hAnsi="Times New Roman"/>
          <w:color w:val="000000" w:themeColor="text1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Объем реализованного субсидируемого молока составила 30</w:t>
      </w:r>
      <w:r w:rsidR="00130CEE">
        <w:rPr>
          <w:rFonts w:ascii="Times New Roman" w:hAnsi="Times New Roman"/>
          <w:sz w:val="26"/>
          <w:szCs w:val="26"/>
        </w:rPr>
        <w:t>,4 тыс.</w:t>
      </w:r>
      <w:r>
        <w:rPr>
          <w:rFonts w:ascii="Times New Roman" w:hAnsi="Times New Roman"/>
          <w:sz w:val="26"/>
          <w:szCs w:val="26"/>
        </w:rPr>
        <w:t xml:space="preserve"> тонн, из них в 2017 году </w:t>
      </w:r>
      <w:r w:rsidR="00130CEE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12</w:t>
      </w:r>
      <w:r w:rsidR="00130CEE">
        <w:rPr>
          <w:rFonts w:ascii="Times New Roman" w:hAnsi="Times New Roman"/>
          <w:sz w:val="26"/>
          <w:szCs w:val="26"/>
        </w:rPr>
        <w:t>,3 тыс</w:t>
      </w:r>
      <w:r w:rsidR="00EB041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тонн, в 2018 году – 9</w:t>
      </w:r>
      <w:r w:rsidR="00EB0418">
        <w:rPr>
          <w:rFonts w:ascii="Times New Roman" w:hAnsi="Times New Roman"/>
          <w:sz w:val="26"/>
          <w:szCs w:val="26"/>
        </w:rPr>
        <w:t>,4 тыс.</w:t>
      </w:r>
      <w:r>
        <w:rPr>
          <w:rFonts w:ascii="Times New Roman" w:hAnsi="Times New Roman"/>
          <w:sz w:val="26"/>
          <w:szCs w:val="26"/>
        </w:rPr>
        <w:t xml:space="preserve"> тонн, в 1 полугодии 2019 года – 8</w:t>
      </w:r>
      <w:r w:rsidR="00EB0418">
        <w:rPr>
          <w:rFonts w:ascii="Times New Roman" w:hAnsi="Times New Roman"/>
          <w:sz w:val="26"/>
          <w:szCs w:val="26"/>
        </w:rPr>
        <w:t>,7 тыс.</w:t>
      </w:r>
      <w:r>
        <w:rPr>
          <w:rFonts w:ascii="Times New Roman" w:hAnsi="Times New Roman"/>
          <w:sz w:val="26"/>
          <w:szCs w:val="26"/>
        </w:rPr>
        <w:t xml:space="preserve"> тонн.</w:t>
      </w:r>
    </w:p>
    <w:p w:rsidR="00157988" w:rsidRDefault="00A57CD5" w:rsidP="0015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Субсидии </w:t>
      </w:r>
      <w:r w:rsidRPr="00957A1F">
        <w:rPr>
          <w:rFonts w:ascii="Times New Roman" w:hAnsi="Times New Roman"/>
          <w:color w:val="000000" w:themeColor="text1"/>
          <w:sz w:val="26"/>
          <w:szCs w:val="26"/>
        </w:rPr>
        <w:t xml:space="preserve">на возмещение части затрат на 1 кг реализованного и (или) </w:t>
      </w:r>
      <w:r w:rsidRPr="007249D8">
        <w:rPr>
          <w:rFonts w:ascii="Times New Roman" w:hAnsi="Times New Roman"/>
          <w:color w:val="000000" w:themeColor="text1"/>
          <w:sz w:val="26"/>
          <w:szCs w:val="26"/>
        </w:rPr>
        <w:t>отгруженного на собственную переработку молока</w:t>
      </w:r>
      <w:r w:rsidRPr="007249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предоставлены в</w:t>
      </w:r>
      <w:r w:rsidR="00157988" w:rsidRPr="00957A1F">
        <w:rPr>
          <w:rFonts w:ascii="Times New Roman" w:hAnsi="Times New Roman"/>
          <w:color w:val="000000" w:themeColor="text1"/>
          <w:sz w:val="26"/>
          <w:szCs w:val="26"/>
        </w:rPr>
        <w:t xml:space="preserve"> 2017 году </w:t>
      </w:r>
      <w:r w:rsidRPr="007249D8">
        <w:rPr>
          <w:rFonts w:ascii="Times New Roman" w:hAnsi="Times New Roman"/>
          <w:color w:val="000000" w:themeColor="text1"/>
          <w:sz w:val="26"/>
          <w:szCs w:val="26"/>
        </w:rPr>
        <w:t>26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327EA">
        <w:rPr>
          <w:rFonts w:ascii="Times New Roman" w:hAnsi="Times New Roman"/>
          <w:sz w:val="26"/>
          <w:szCs w:val="26"/>
        </w:rPr>
        <w:t>сельскохозяйственным товаропроизводителям</w:t>
      </w:r>
      <w:r w:rsidR="00157988" w:rsidRPr="007249D8">
        <w:rPr>
          <w:rFonts w:ascii="Times New Roman" w:hAnsi="Times New Roman"/>
          <w:color w:val="000000" w:themeColor="text1"/>
          <w:sz w:val="26"/>
          <w:szCs w:val="26"/>
        </w:rPr>
        <w:t xml:space="preserve">, в 2018-2019 годах </w:t>
      </w:r>
      <w:r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157988" w:rsidRPr="007249D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по </w:t>
      </w:r>
      <w:r w:rsidR="00157988" w:rsidRPr="007249D8">
        <w:rPr>
          <w:rFonts w:ascii="Times New Roman" w:hAnsi="Times New Roman"/>
          <w:color w:val="000000" w:themeColor="text1"/>
          <w:sz w:val="26"/>
          <w:szCs w:val="26"/>
        </w:rPr>
        <w:t>21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157988" w:rsidRPr="007249D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Субсидии </w:t>
      </w:r>
      <w:r w:rsidRPr="007249D8">
        <w:rPr>
          <w:rFonts w:ascii="Times New Roman" w:hAnsi="Times New Roman"/>
          <w:color w:val="000000" w:themeColor="text1"/>
          <w:sz w:val="26"/>
          <w:szCs w:val="26"/>
        </w:rPr>
        <w:t xml:space="preserve">на возмещение </w:t>
      </w:r>
      <w:r w:rsidRPr="007249D8">
        <w:rPr>
          <w:rFonts w:ascii="Times New Roman" w:hAnsi="Times New Roman"/>
          <w:sz w:val="26"/>
          <w:szCs w:val="26"/>
        </w:rPr>
        <w:t xml:space="preserve">затрат </w:t>
      </w:r>
      <w:r w:rsidR="00C4135C">
        <w:rPr>
          <w:rFonts w:ascii="Times New Roman" w:hAnsi="Times New Roman"/>
          <w:sz w:val="26"/>
          <w:szCs w:val="26"/>
        </w:rPr>
        <w:t xml:space="preserve">на улучшение условий </w:t>
      </w:r>
      <w:r w:rsidR="00C4135C">
        <w:rPr>
          <w:rFonts w:ascii="Times New Roman" w:hAnsi="Times New Roman"/>
          <w:color w:val="000000" w:themeColor="text1"/>
          <w:sz w:val="26"/>
          <w:szCs w:val="26"/>
        </w:rPr>
        <w:t xml:space="preserve">содержания </w:t>
      </w:r>
      <w:r w:rsidR="00C4135C">
        <w:rPr>
          <w:rFonts w:ascii="Times New Roman" w:hAnsi="Times New Roman"/>
          <w:sz w:val="26"/>
          <w:szCs w:val="26"/>
        </w:rPr>
        <w:t>сельскохозяйственных животных и условий труда в животноводстве</w:t>
      </w:r>
      <w:r w:rsidR="00C4135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4135C">
        <w:rPr>
          <w:rFonts w:ascii="Times New Roman" w:hAnsi="Times New Roman"/>
          <w:sz w:val="26"/>
          <w:szCs w:val="26"/>
        </w:rPr>
        <w:t>предоставлены</w:t>
      </w:r>
      <w:r w:rsidR="00157988" w:rsidRPr="007249D8">
        <w:rPr>
          <w:rFonts w:ascii="Times New Roman" w:hAnsi="Times New Roman"/>
          <w:color w:val="000000" w:themeColor="text1"/>
          <w:sz w:val="26"/>
          <w:szCs w:val="26"/>
        </w:rPr>
        <w:t xml:space="preserve"> в 2018 году </w:t>
      </w:r>
      <w:r w:rsidR="00C4135C">
        <w:rPr>
          <w:rFonts w:ascii="Times New Roman" w:hAnsi="Times New Roman"/>
          <w:color w:val="000000" w:themeColor="text1"/>
          <w:sz w:val="26"/>
          <w:szCs w:val="26"/>
        </w:rPr>
        <w:t>одной сельхозорганизации (</w:t>
      </w:r>
      <w:r w:rsidR="00C4135C">
        <w:rPr>
          <w:rFonts w:ascii="Times New Roman" w:hAnsi="Times New Roman"/>
          <w:sz w:val="26"/>
          <w:szCs w:val="26"/>
        </w:rPr>
        <w:t xml:space="preserve">приобретен </w:t>
      </w:r>
      <w:r w:rsidR="00157988" w:rsidRPr="007249D8">
        <w:rPr>
          <w:rFonts w:ascii="Times New Roman" w:hAnsi="Times New Roman"/>
          <w:sz w:val="26"/>
          <w:szCs w:val="26"/>
        </w:rPr>
        <w:t>доильн</w:t>
      </w:r>
      <w:r w:rsidR="00C4135C">
        <w:rPr>
          <w:rFonts w:ascii="Times New Roman" w:hAnsi="Times New Roman"/>
          <w:sz w:val="26"/>
          <w:szCs w:val="26"/>
        </w:rPr>
        <w:t>ый комплекс)</w:t>
      </w:r>
      <w:r w:rsidR="00157988" w:rsidRPr="007249D8">
        <w:rPr>
          <w:rFonts w:ascii="Times New Roman" w:hAnsi="Times New Roman"/>
          <w:sz w:val="26"/>
          <w:szCs w:val="26"/>
        </w:rPr>
        <w:t>.</w:t>
      </w:r>
    </w:p>
    <w:p w:rsidR="00157988" w:rsidRPr="006B0D10" w:rsidRDefault="00157988" w:rsidP="0045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проверяемом периоде лимиты бюджетных обязательств на оказание государственной поддержки доведены в полном о</w:t>
      </w:r>
      <w:r w:rsidR="0045151B">
        <w:rPr>
          <w:rFonts w:ascii="Times New Roman" w:hAnsi="Times New Roman"/>
          <w:sz w:val="26"/>
          <w:szCs w:val="26"/>
        </w:rPr>
        <w:t>бъеме, за исключением 2018 года</w:t>
      </w:r>
      <w:r>
        <w:rPr>
          <w:rFonts w:ascii="Times New Roman" w:hAnsi="Times New Roman"/>
          <w:sz w:val="26"/>
          <w:szCs w:val="26"/>
        </w:rPr>
        <w:t xml:space="preserve"> – 97</w:t>
      </w:r>
      <w:r w:rsidR="00EB041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4</w:t>
      </w:r>
      <w:r w:rsidR="00EB0418">
        <w:rPr>
          <w:rFonts w:ascii="Times New Roman" w:hAnsi="Times New Roman"/>
          <w:sz w:val="26"/>
          <w:szCs w:val="26"/>
        </w:rPr>
        <w:t xml:space="preserve"> млн</w:t>
      </w:r>
      <w:r>
        <w:rPr>
          <w:rFonts w:ascii="Times New Roman" w:hAnsi="Times New Roman"/>
          <w:sz w:val="26"/>
          <w:szCs w:val="26"/>
        </w:rPr>
        <w:t>. рублей, или 76,5% от бюджетных ассигнований.</w:t>
      </w:r>
      <w:r w:rsidR="004515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Бюджетные </w:t>
      </w:r>
      <w:r w:rsidRPr="006B0D10">
        <w:rPr>
          <w:rFonts w:ascii="Times New Roman" w:hAnsi="Times New Roman"/>
          <w:sz w:val="26"/>
          <w:szCs w:val="26"/>
        </w:rPr>
        <w:t>ассигнования не обеспечены в полном объеме п</w:t>
      </w:r>
      <w:r w:rsidRPr="006B0D10">
        <w:rPr>
          <w:rFonts w:ascii="Times New Roman" w:hAnsi="Times New Roman"/>
          <w:sz w:val="26"/>
          <w:szCs w:val="26"/>
          <w:lang w:eastAsia="ru-RU"/>
        </w:rPr>
        <w:t xml:space="preserve">редельными объемами финансирования, в том числе </w:t>
      </w:r>
      <w:r w:rsidRPr="006B0D10">
        <w:rPr>
          <w:rFonts w:ascii="Times New Roman" w:hAnsi="Times New Roman"/>
          <w:sz w:val="26"/>
          <w:szCs w:val="26"/>
        </w:rPr>
        <w:t xml:space="preserve">в 2017 году на 22,5%, в 2018 году </w:t>
      </w:r>
      <w:r w:rsidRPr="006B0D10">
        <w:rPr>
          <w:rFonts w:ascii="Times New Roman" w:hAnsi="Times New Roman"/>
          <w:sz w:val="26"/>
          <w:szCs w:val="26"/>
          <w:lang w:eastAsia="ru-RU"/>
        </w:rPr>
        <w:t xml:space="preserve">– </w:t>
      </w:r>
      <w:r w:rsidRPr="006B0D10">
        <w:rPr>
          <w:rFonts w:ascii="Times New Roman" w:hAnsi="Times New Roman"/>
          <w:sz w:val="26"/>
          <w:szCs w:val="26"/>
        </w:rPr>
        <w:t xml:space="preserve">на 23,9%, в 1 полугодии 2019 года – </w:t>
      </w:r>
      <w:proofErr w:type="gramStart"/>
      <w:r w:rsidRPr="006B0D10">
        <w:rPr>
          <w:rFonts w:ascii="Times New Roman" w:hAnsi="Times New Roman"/>
          <w:sz w:val="26"/>
          <w:szCs w:val="26"/>
        </w:rPr>
        <w:t>на</w:t>
      </w:r>
      <w:proofErr w:type="gramEnd"/>
      <w:r w:rsidRPr="006B0D10">
        <w:rPr>
          <w:rFonts w:ascii="Times New Roman" w:hAnsi="Times New Roman"/>
          <w:sz w:val="26"/>
          <w:szCs w:val="26"/>
        </w:rPr>
        <w:t xml:space="preserve"> 76%.</w:t>
      </w:r>
    </w:p>
    <w:p w:rsidR="00157988" w:rsidRDefault="00157988" w:rsidP="004515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D10">
        <w:rPr>
          <w:rFonts w:ascii="Times New Roman" w:hAnsi="Times New Roman"/>
          <w:sz w:val="26"/>
          <w:szCs w:val="26"/>
        </w:rPr>
        <w:t>Неполное и несвоевременное финансирование</w:t>
      </w:r>
      <w:r>
        <w:rPr>
          <w:rFonts w:ascii="Times New Roman" w:hAnsi="Times New Roman"/>
          <w:sz w:val="26"/>
          <w:szCs w:val="26"/>
        </w:rPr>
        <w:t xml:space="preserve"> из республиканского бюджета Минсельхозпрода РХ повлекло образование </w:t>
      </w:r>
      <w:r w:rsidRPr="009B2091">
        <w:rPr>
          <w:rFonts w:ascii="Times New Roman" w:hAnsi="Times New Roman"/>
          <w:sz w:val="26"/>
          <w:szCs w:val="26"/>
        </w:rPr>
        <w:t>кредиторской задолженности (по состоянию на 01.01.2018 в сумме 31</w:t>
      </w:r>
      <w:r w:rsidR="00EB0418">
        <w:rPr>
          <w:rFonts w:ascii="Times New Roman" w:hAnsi="Times New Roman"/>
          <w:sz w:val="26"/>
          <w:szCs w:val="26"/>
        </w:rPr>
        <w:t>,2 млн</w:t>
      </w:r>
      <w:r w:rsidRPr="009B2091">
        <w:rPr>
          <w:rFonts w:ascii="Times New Roman" w:hAnsi="Times New Roman"/>
          <w:sz w:val="26"/>
          <w:szCs w:val="26"/>
        </w:rPr>
        <w:t>. рублей, на 01.07.2019 в сумме</w:t>
      </w:r>
      <w:r>
        <w:rPr>
          <w:rFonts w:ascii="Times New Roman" w:hAnsi="Times New Roman"/>
          <w:sz w:val="26"/>
          <w:szCs w:val="26"/>
        </w:rPr>
        <w:t xml:space="preserve"> 15</w:t>
      </w:r>
      <w:r w:rsidR="00EB0418">
        <w:rPr>
          <w:rFonts w:ascii="Times New Roman" w:hAnsi="Times New Roman"/>
          <w:sz w:val="26"/>
          <w:szCs w:val="26"/>
        </w:rPr>
        <w:t>,6</w:t>
      </w:r>
      <w:r>
        <w:rPr>
          <w:rFonts w:ascii="Times New Roman" w:hAnsi="Times New Roman"/>
          <w:sz w:val="26"/>
          <w:szCs w:val="26"/>
        </w:rPr>
        <w:t xml:space="preserve"> </w:t>
      </w:r>
      <w:r w:rsidR="00EB0418">
        <w:rPr>
          <w:rFonts w:ascii="Times New Roman" w:hAnsi="Times New Roman"/>
          <w:sz w:val="26"/>
          <w:szCs w:val="26"/>
        </w:rPr>
        <w:t>млн</w:t>
      </w:r>
      <w:r>
        <w:rPr>
          <w:rFonts w:ascii="Times New Roman" w:hAnsi="Times New Roman"/>
          <w:sz w:val="26"/>
          <w:szCs w:val="26"/>
        </w:rPr>
        <w:t>. рублей) и в целом создало риск недостижения целевых показателей Подпрограммы.</w:t>
      </w:r>
      <w:r w:rsidR="0045151B">
        <w:rPr>
          <w:rFonts w:ascii="Times New Roman" w:hAnsi="Times New Roman"/>
          <w:sz w:val="26"/>
          <w:szCs w:val="26"/>
        </w:rPr>
        <w:t xml:space="preserve"> </w:t>
      </w:r>
      <w:r w:rsidR="00776242">
        <w:rPr>
          <w:rFonts w:ascii="Times New Roman" w:hAnsi="Times New Roman"/>
          <w:sz w:val="26"/>
          <w:szCs w:val="26"/>
        </w:rPr>
        <w:t>В результате н</w:t>
      </w:r>
      <w:r w:rsidR="0045151B" w:rsidRPr="006B0D10">
        <w:rPr>
          <w:rFonts w:ascii="Times New Roman" w:hAnsi="Times New Roman"/>
          <w:sz w:val="26"/>
          <w:szCs w:val="26"/>
        </w:rPr>
        <w:t>еполно</w:t>
      </w:r>
      <w:r w:rsidR="00776242">
        <w:rPr>
          <w:rFonts w:ascii="Times New Roman" w:hAnsi="Times New Roman"/>
          <w:sz w:val="26"/>
          <w:szCs w:val="26"/>
        </w:rPr>
        <w:t>го</w:t>
      </w:r>
      <w:r w:rsidR="0045151B" w:rsidRPr="006B0D10">
        <w:rPr>
          <w:rFonts w:ascii="Times New Roman" w:hAnsi="Times New Roman"/>
          <w:sz w:val="26"/>
          <w:szCs w:val="26"/>
        </w:rPr>
        <w:t xml:space="preserve"> и несвоевременно</w:t>
      </w:r>
      <w:r w:rsidR="00776242">
        <w:rPr>
          <w:rFonts w:ascii="Times New Roman" w:hAnsi="Times New Roman"/>
          <w:sz w:val="26"/>
          <w:szCs w:val="26"/>
        </w:rPr>
        <w:t>го</w:t>
      </w:r>
      <w:r w:rsidR="0045151B" w:rsidRPr="006B0D10">
        <w:rPr>
          <w:rFonts w:ascii="Times New Roman" w:hAnsi="Times New Roman"/>
          <w:sz w:val="26"/>
          <w:szCs w:val="26"/>
        </w:rPr>
        <w:t xml:space="preserve"> финансировани</w:t>
      </w:r>
      <w:r w:rsidR="00776242">
        <w:rPr>
          <w:rFonts w:ascii="Times New Roman" w:hAnsi="Times New Roman"/>
          <w:sz w:val="26"/>
          <w:szCs w:val="26"/>
        </w:rPr>
        <w:t xml:space="preserve">я </w:t>
      </w:r>
      <w:r w:rsidR="0045151B">
        <w:rPr>
          <w:rFonts w:ascii="Times New Roman" w:hAnsi="Times New Roman"/>
          <w:sz w:val="26"/>
          <w:szCs w:val="26"/>
        </w:rPr>
        <w:t xml:space="preserve">из республиканского бюджета </w:t>
      </w:r>
      <w:r w:rsidR="00776242">
        <w:rPr>
          <w:rFonts w:ascii="Times New Roman" w:hAnsi="Times New Roman"/>
          <w:sz w:val="26"/>
          <w:szCs w:val="26"/>
        </w:rPr>
        <w:t xml:space="preserve">Минсельхозпродом РХ </w:t>
      </w:r>
      <w:r>
        <w:rPr>
          <w:rFonts w:ascii="Times New Roman" w:hAnsi="Times New Roman"/>
          <w:sz w:val="26"/>
          <w:szCs w:val="26"/>
          <w:lang w:eastAsia="ru-RU"/>
        </w:rPr>
        <w:t>нарушен</w:t>
      </w:r>
      <w:r w:rsidR="00776242">
        <w:rPr>
          <w:rFonts w:ascii="Times New Roman" w:hAnsi="Times New Roman"/>
          <w:sz w:val="26"/>
          <w:szCs w:val="26"/>
          <w:lang w:eastAsia="ru-RU"/>
        </w:rPr>
        <w:t>ы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76242">
        <w:rPr>
          <w:rFonts w:ascii="Times New Roman" w:hAnsi="Times New Roman"/>
          <w:sz w:val="26"/>
          <w:szCs w:val="26"/>
          <w:lang w:eastAsia="ru-RU"/>
        </w:rPr>
        <w:t>положения</w:t>
      </w:r>
      <w:r>
        <w:rPr>
          <w:rFonts w:ascii="Times New Roman" w:hAnsi="Times New Roman"/>
          <w:sz w:val="26"/>
          <w:szCs w:val="26"/>
          <w:lang w:eastAsia="ru-RU"/>
        </w:rPr>
        <w:t xml:space="preserve"> Порядков </w:t>
      </w:r>
      <w:proofErr w:type="gramStart"/>
      <w:r w:rsidR="00776242">
        <w:rPr>
          <w:rFonts w:ascii="Times New Roman" w:hAnsi="Times New Roman"/>
          <w:sz w:val="26"/>
          <w:szCs w:val="26"/>
          <w:lang w:eastAsia="ru-RU"/>
        </w:rPr>
        <w:t>предоставления</w:t>
      </w:r>
      <w:proofErr w:type="gramEnd"/>
      <w:r w:rsidR="00776242">
        <w:rPr>
          <w:rFonts w:ascii="Times New Roman" w:hAnsi="Times New Roman"/>
          <w:sz w:val="26"/>
          <w:szCs w:val="26"/>
          <w:lang w:eastAsia="ru-RU"/>
        </w:rPr>
        <w:t xml:space="preserve"> и распределения субсидий в части </w:t>
      </w:r>
      <w:r w:rsidR="00700B34" w:rsidRPr="00D83543">
        <w:rPr>
          <w:rFonts w:ascii="Times New Roman" w:hAnsi="Times New Roman"/>
          <w:sz w:val="26"/>
          <w:szCs w:val="26"/>
          <w:lang w:eastAsia="ru-RU"/>
        </w:rPr>
        <w:t>не</w:t>
      </w:r>
      <w:r w:rsidRPr="00D83543">
        <w:rPr>
          <w:rFonts w:ascii="Times New Roman" w:hAnsi="Times New Roman"/>
          <w:sz w:val="26"/>
          <w:szCs w:val="26"/>
          <w:lang w:eastAsia="ru-RU"/>
        </w:rPr>
        <w:t>соблюден</w:t>
      </w:r>
      <w:r w:rsidR="00776242" w:rsidRPr="00D83543">
        <w:rPr>
          <w:rFonts w:ascii="Times New Roman" w:hAnsi="Times New Roman"/>
          <w:sz w:val="26"/>
          <w:szCs w:val="26"/>
          <w:lang w:eastAsia="ru-RU"/>
        </w:rPr>
        <w:t>ия</w:t>
      </w:r>
      <w:r>
        <w:rPr>
          <w:rFonts w:ascii="Times New Roman" w:hAnsi="Times New Roman"/>
          <w:sz w:val="26"/>
          <w:szCs w:val="26"/>
          <w:lang w:eastAsia="ru-RU"/>
        </w:rPr>
        <w:t xml:space="preserve"> срок</w:t>
      </w:r>
      <w:r w:rsidR="00776242">
        <w:rPr>
          <w:rFonts w:ascii="Times New Roman" w:hAnsi="Times New Roman"/>
          <w:sz w:val="26"/>
          <w:szCs w:val="26"/>
          <w:lang w:eastAsia="ru-RU"/>
        </w:rPr>
        <w:t>ов</w:t>
      </w:r>
      <w:r>
        <w:rPr>
          <w:rFonts w:ascii="Times New Roman" w:hAnsi="Times New Roman"/>
          <w:sz w:val="26"/>
          <w:szCs w:val="26"/>
          <w:lang w:eastAsia="ru-RU"/>
        </w:rPr>
        <w:t xml:space="preserve"> перечисления субсидий</w:t>
      </w:r>
      <w:r w:rsidR="00776242">
        <w:rPr>
          <w:rFonts w:ascii="Times New Roman" w:hAnsi="Times New Roman"/>
          <w:sz w:val="26"/>
          <w:szCs w:val="26"/>
          <w:lang w:eastAsia="ru-RU"/>
        </w:rPr>
        <w:t xml:space="preserve"> сельскохозяйственным товаропроизводителям</w:t>
      </w:r>
      <w:r>
        <w:rPr>
          <w:rFonts w:ascii="Times New Roman" w:hAnsi="Times New Roman"/>
          <w:sz w:val="26"/>
          <w:szCs w:val="26"/>
          <w:lang w:eastAsia="ru-RU"/>
        </w:rPr>
        <w:t xml:space="preserve">. Задержка выплат по </w:t>
      </w:r>
      <w:r w:rsidRPr="006B0D10">
        <w:rPr>
          <w:rFonts w:ascii="Times New Roman" w:hAnsi="Times New Roman"/>
          <w:sz w:val="26"/>
          <w:szCs w:val="26"/>
          <w:lang w:eastAsia="ru-RU"/>
        </w:rPr>
        <w:t xml:space="preserve">отдельным </w:t>
      </w:r>
      <w:r w:rsidRPr="00B97540">
        <w:rPr>
          <w:rFonts w:ascii="Times New Roman" w:hAnsi="Times New Roman"/>
          <w:sz w:val="26"/>
          <w:szCs w:val="26"/>
          <w:lang w:eastAsia="ru-RU"/>
        </w:rPr>
        <w:t>сельскохозяйственным товаропроизводителям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D10">
        <w:rPr>
          <w:rFonts w:ascii="Times New Roman" w:hAnsi="Times New Roman"/>
          <w:sz w:val="26"/>
          <w:szCs w:val="26"/>
          <w:lang w:eastAsia="ru-RU"/>
        </w:rPr>
        <w:t>составила в 2017 году от 285 до 428 дней, в 2018 году от 31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D10">
        <w:rPr>
          <w:rFonts w:ascii="Times New Roman" w:hAnsi="Times New Roman"/>
          <w:sz w:val="26"/>
          <w:szCs w:val="26"/>
          <w:lang w:eastAsia="ru-RU"/>
        </w:rPr>
        <w:t xml:space="preserve">до 84 дней, в 2019 году </w:t>
      </w: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6B0D10">
        <w:rPr>
          <w:rFonts w:ascii="Times New Roman" w:hAnsi="Times New Roman"/>
          <w:sz w:val="26"/>
          <w:szCs w:val="26"/>
          <w:lang w:eastAsia="ru-RU"/>
        </w:rPr>
        <w:t>55 дней.</w:t>
      </w:r>
    </w:p>
    <w:p w:rsidR="00157988" w:rsidRDefault="00700B34" w:rsidP="0015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М</w:t>
      </w:r>
      <w:r w:rsidR="00157988" w:rsidRPr="003B43F5">
        <w:rPr>
          <w:rFonts w:ascii="Times New Roman" w:hAnsi="Times New Roman"/>
          <w:color w:val="000000" w:themeColor="text1"/>
          <w:sz w:val="26"/>
          <w:szCs w:val="26"/>
        </w:rPr>
        <w:t>еханизм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57988" w:rsidRPr="003B43F5">
        <w:rPr>
          <w:rFonts w:ascii="Times New Roman" w:hAnsi="Times New Roman"/>
          <w:color w:val="000000" w:themeColor="text1"/>
          <w:sz w:val="26"/>
          <w:szCs w:val="26"/>
        </w:rPr>
        <w:t>предоставления государственной поддержки не увязан с достижением результатов, что не способствует заинтересованности сельхозорганизаций и КФХ в увеличении объемов производства и реализации молока. Так, при увеличении в 2018 году к уровню 2017 года объема субсидий на 14</w:t>
      </w:r>
      <w:r w:rsidR="00130CEE">
        <w:rPr>
          <w:rFonts w:ascii="Times New Roman" w:hAnsi="Times New Roman"/>
          <w:color w:val="000000" w:themeColor="text1"/>
          <w:sz w:val="26"/>
          <w:szCs w:val="26"/>
        </w:rPr>
        <w:t>,4</w:t>
      </w:r>
      <w:r w:rsidR="00157988" w:rsidRPr="003B43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30CEE">
        <w:rPr>
          <w:rFonts w:ascii="Times New Roman" w:hAnsi="Times New Roman"/>
          <w:color w:val="000000" w:themeColor="text1"/>
          <w:sz w:val="26"/>
          <w:szCs w:val="26"/>
        </w:rPr>
        <w:t>млн</w:t>
      </w:r>
      <w:r w:rsidR="00157988" w:rsidRPr="003B43F5">
        <w:rPr>
          <w:rFonts w:ascii="Times New Roman" w:hAnsi="Times New Roman"/>
          <w:color w:val="000000" w:themeColor="text1"/>
          <w:sz w:val="26"/>
          <w:szCs w:val="26"/>
        </w:rPr>
        <w:t>. рублей (на 32,8%) объем реализованного субсидируемого молока снизился на 2</w:t>
      </w:r>
      <w:r w:rsidR="00EB0418">
        <w:rPr>
          <w:rFonts w:ascii="Times New Roman" w:hAnsi="Times New Roman"/>
          <w:color w:val="000000" w:themeColor="text1"/>
          <w:sz w:val="26"/>
          <w:szCs w:val="26"/>
        </w:rPr>
        <w:t>,9 тыс.</w:t>
      </w:r>
      <w:r w:rsidR="00157988" w:rsidRPr="003B43F5">
        <w:rPr>
          <w:rFonts w:ascii="Times New Roman" w:hAnsi="Times New Roman"/>
          <w:color w:val="000000" w:themeColor="text1"/>
          <w:sz w:val="26"/>
          <w:szCs w:val="26"/>
        </w:rPr>
        <w:t xml:space="preserve"> тонн (на 23,4%).</w:t>
      </w:r>
    </w:p>
    <w:p w:rsidR="00157988" w:rsidRPr="003B43F5" w:rsidRDefault="00FC532E" w:rsidP="0015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157988" w:rsidRPr="003B43F5">
        <w:rPr>
          <w:rFonts w:ascii="Times New Roman" w:hAnsi="Times New Roman"/>
          <w:sz w:val="26"/>
          <w:szCs w:val="26"/>
        </w:rPr>
        <w:t>нарушение по</w:t>
      </w:r>
      <w:r w:rsidR="00700B34">
        <w:rPr>
          <w:rFonts w:ascii="Times New Roman" w:hAnsi="Times New Roman"/>
          <w:sz w:val="26"/>
          <w:szCs w:val="26"/>
        </w:rPr>
        <w:t xml:space="preserve">ложений </w:t>
      </w:r>
      <w:r w:rsidR="00157988" w:rsidRPr="003B43F5">
        <w:rPr>
          <w:rFonts w:ascii="Times New Roman" w:hAnsi="Times New Roman"/>
          <w:sz w:val="26"/>
          <w:szCs w:val="26"/>
        </w:rPr>
        <w:t>Б</w:t>
      </w:r>
      <w:r w:rsidR="00700B34">
        <w:rPr>
          <w:rFonts w:ascii="Times New Roman" w:hAnsi="Times New Roman"/>
          <w:sz w:val="26"/>
          <w:szCs w:val="26"/>
        </w:rPr>
        <w:t>юджетного кодекса Российской Федерации</w:t>
      </w:r>
      <w:r w:rsidR="00157988" w:rsidRPr="003B43F5">
        <w:rPr>
          <w:rFonts w:ascii="Times New Roman" w:hAnsi="Times New Roman"/>
          <w:sz w:val="26"/>
          <w:szCs w:val="26"/>
        </w:rPr>
        <w:t xml:space="preserve"> Минсельхозпродом РХ не обеспечено выполнение целевых показателей, подтверждающих достижение поставленных целей и реализацию задач Подпрограммы, что не соответствует принципу эффективного </w:t>
      </w:r>
      <w:r w:rsidR="00700B34">
        <w:rPr>
          <w:rFonts w:ascii="Times New Roman" w:hAnsi="Times New Roman"/>
          <w:sz w:val="26"/>
          <w:szCs w:val="26"/>
        </w:rPr>
        <w:t>использования бюджетных средств</w:t>
      </w:r>
      <w:r w:rsidR="00157988" w:rsidRPr="003B43F5">
        <w:rPr>
          <w:rFonts w:ascii="Times New Roman" w:hAnsi="Times New Roman"/>
          <w:sz w:val="26"/>
          <w:szCs w:val="26"/>
        </w:rPr>
        <w:t>:</w:t>
      </w:r>
    </w:p>
    <w:p w:rsidR="00157988" w:rsidRPr="003B43F5" w:rsidRDefault="00157988" w:rsidP="0015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3F5">
        <w:rPr>
          <w:rFonts w:ascii="Times New Roman" w:hAnsi="Times New Roman"/>
          <w:sz w:val="26"/>
          <w:szCs w:val="26"/>
        </w:rPr>
        <w:t>«Производство молока в хозяйствах всех категорий» - в 2017 году составил</w:t>
      </w:r>
      <w:r w:rsidR="00700B34">
        <w:rPr>
          <w:rFonts w:ascii="Times New Roman" w:hAnsi="Times New Roman"/>
          <w:sz w:val="26"/>
          <w:szCs w:val="26"/>
        </w:rPr>
        <w:t>о</w:t>
      </w:r>
      <w:r w:rsidRPr="003B43F5">
        <w:rPr>
          <w:rFonts w:ascii="Times New Roman" w:hAnsi="Times New Roman"/>
          <w:sz w:val="26"/>
          <w:szCs w:val="26"/>
        </w:rPr>
        <w:t xml:space="preserve"> 182,1 тыс. тонн при плане 190,3 тыс. тонн, в 2018 году - 154,6 тыс. тонн при плане 180 тыс. тонн; </w:t>
      </w:r>
    </w:p>
    <w:p w:rsidR="00157988" w:rsidRPr="003B43F5" w:rsidRDefault="00157988" w:rsidP="0015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3F5">
        <w:rPr>
          <w:rFonts w:ascii="Times New Roman" w:hAnsi="Times New Roman"/>
          <w:sz w:val="26"/>
          <w:szCs w:val="26"/>
        </w:rPr>
        <w:lastRenderedPageBreak/>
        <w:t xml:space="preserve">«Производство молока сельхозорганизациями и крестьянскими (фермерскими) хозяйствами» - 32,8 тыс. тонн при плане 33,2 тыс. тонн (2018 год); </w:t>
      </w:r>
    </w:p>
    <w:p w:rsidR="00157988" w:rsidRDefault="00157988" w:rsidP="0015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3F5">
        <w:rPr>
          <w:rFonts w:ascii="Times New Roman" w:hAnsi="Times New Roman"/>
          <w:sz w:val="26"/>
          <w:szCs w:val="26"/>
        </w:rPr>
        <w:t>«Средний удой молока на 1 фуражную корову» - 3909 кг при плане 4020 кг (2018 год).</w:t>
      </w:r>
    </w:p>
    <w:p w:rsidR="00157988" w:rsidRDefault="00157988" w:rsidP="0015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Отсутствие финансирования по направлению </w:t>
      </w:r>
      <w:r>
        <w:rPr>
          <w:rFonts w:ascii="Times New Roman" w:hAnsi="Times New Roman"/>
          <w:color w:val="000000" w:themeColor="text1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оборудования» в сумме </w:t>
      </w:r>
      <w:r>
        <w:rPr>
          <w:rFonts w:ascii="Times New Roman" w:hAnsi="Times New Roman"/>
          <w:color w:val="000000" w:themeColor="text1"/>
          <w:sz w:val="26"/>
          <w:szCs w:val="26"/>
        </w:rPr>
        <w:t>16 000 тыс. рублей</w:t>
      </w:r>
      <w:r>
        <w:rPr>
          <w:rFonts w:ascii="Times New Roman" w:hAnsi="Times New Roman"/>
          <w:sz w:val="26"/>
          <w:szCs w:val="26"/>
        </w:rPr>
        <w:t xml:space="preserve"> явилось причиной исключения в 2019 году соответствующего показателя, установленного Подпрограммой - «</w:t>
      </w:r>
      <w:r>
        <w:rPr>
          <w:rFonts w:ascii="Times New Roman" w:hAnsi="Times New Roman"/>
          <w:color w:val="000000" w:themeColor="text1"/>
          <w:sz w:val="26"/>
          <w:szCs w:val="26"/>
        </w:rPr>
        <w:t>Ввод мощностей животноводческих комплексов молочного направления (молочных ферм)» - 1100 скотомест.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41EC5" w:rsidRDefault="00941EC5" w:rsidP="0015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результатам контрольного мероприятия Минсельхозпроду РХ направлено представление </w:t>
      </w:r>
      <w:r w:rsidR="006F4A3D">
        <w:rPr>
          <w:rFonts w:ascii="Times New Roman" w:hAnsi="Times New Roman"/>
          <w:sz w:val="26"/>
          <w:szCs w:val="26"/>
        </w:rPr>
        <w:t>с предложением по</w:t>
      </w:r>
      <w:r>
        <w:rPr>
          <w:rFonts w:ascii="Times New Roman" w:hAnsi="Times New Roman"/>
          <w:sz w:val="26"/>
          <w:szCs w:val="26"/>
        </w:rPr>
        <w:t xml:space="preserve"> </w:t>
      </w:r>
      <w:r w:rsidR="006F4A3D">
        <w:rPr>
          <w:rFonts w:ascii="Times New Roman" w:hAnsi="Times New Roman"/>
          <w:sz w:val="26"/>
          <w:szCs w:val="26"/>
        </w:rPr>
        <w:t xml:space="preserve">устранению выявленных нарушений и </w:t>
      </w:r>
      <w:r w:rsidR="00700B34">
        <w:rPr>
          <w:rFonts w:ascii="Times New Roman" w:hAnsi="Times New Roman"/>
          <w:sz w:val="26"/>
          <w:szCs w:val="26"/>
        </w:rPr>
        <w:t xml:space="preserve">недостатков, а также по </w:t>
      </w:r>
      <w:r w:rsidR="006F4A3D">
        <w:rPr>
          <w:rFonts w:ascii="Times New Roman" w:hAnsi="Times New Roman"/>
          <w:sz w:val="26"/>
          <w:szCs w:val="26"/>
        </w:rPr>
        <w:t>разработке наиболее эффективного механизма предоставления государственной поддержки сельскохозяйственным товаропроизводителям.</w:t>
      </w:r>
    </w:p>
    <w:p w:rsidR="00157988" w:rsidRPr="00FC532E" w:rsidRDefault="00157988" w:rsidP="0015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941EC5" w:rsidRPr="002B75CF" w:rsidRDefault="00941EC5" w:rsidP="00941E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</w:t>
      </w:r>
      <w:r w:rsidRPr="002B75CF">
        <w:rPr>
          <w:rFonts w:ascii="Times New Roman" w:hAnsi="Times New Roman"/>
          <w:sz w:val="26"/>
          <w:szCs w:val="26"/>
        </w:rPr>
        <w:t>о результата</w:t>
      </w:r>
      <w:r>
        <w:rPr>
          <w:rFonts w:ascii="Times New Roman" w:hAnsi="Times New Roman"/>
          <w:sz w:val="26"/>
          <w:szCs w:val="26"/>
        </w:rPr>
        <w:t>х</w:t>
      </w:r>
      <w:r w:rsidRPr="002B75CF">
        <w:rPr>
          <w:rFonts w:ascii="Times New Roman" w:hAnsi="Times New Roman"/>
          <w:sz w:val="26"/>
          <w:szCs w:val="26"/>
        </w:rPr>
        <w:t xml:space="preserve"> контрольного</w:t>
      </w:r>
      <w:r w:rsidRPr="00217B2D">
        <w:rPr>
          <w:rFonts w:ascii="Times New Roman" w:hAnsi="Times New Roman"/>
          <w:sz w:val="26"/>
          <w:szCs w:val="26"/>
        </w:rPr>
        <w:t xml:space="preserve"> </w:t>
      </w:r>
      <w:r w:rsidRPr="002B75CF">
        <w:rPr>
          <w:rFonts w:ascii="Times New Roman" w:hAnsi="Times New Roman"/>
          <w:sz w:val="26"/>
          <w:szCs w:val="26"/>
        </w:rPr>
        <w:t xml:space="preserve">мероприятия рассмотрен на заседании коллегии Контрольно-счетной палаты Республики Хакасия </w:t>
      </w:r>
      <w:r>
        <w:rPr>
          <w:rFonts w:ascii="Times New Roman" w:hAnsi="Times New Roman"/>
          <w:sz w:val="26"/>
          <w:szCs w:val="26"/>
        </w:rPr>
        <w:t>27.06.</w:t>
      </w:r>
      <w:r w:rsidRPr="002B75CF">
        <w:rPr>
          <w:rFonts w:ascii="Times New Roman" w:hAnsi="Times New Roman"/>
          <w:sz w:val="26"/>
          <w:szCs w:val="26"/>
        </w:rPr>
        <w:t>2019.</w:t>
      </w:r>
    </w:p>
    <w:p w:rsidR="00157988" w:rsidRPr="00FC532E" w:rsidRDefault="00157988" w:rsidP="0015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1A24" w:rsidRDefault="00861A24" w:rsidP="00861A24">
      <w:pPr>
        <w:pStyle w:val="a3"/>
        <w:ind w:firstLine="709"/>
        <w:jc w:val="both"/>
        <w:rPr>
          <w:sz w:val="26"/>
          <w:szCs w:val="26"/>
          <w:u w:val="none"/>
        </w:rPr>
      </w:pPr>
    </w:p>
    <w:p w:rsidR="00700B34" w:rsidRDefault="00700B34" w:rsidP="00861A24">
      <w:pPr>
        <w:pStyle w:val="a3"/>
        <w:ind w:firstLine="709"/>
        <w:jc w:val="both"/>
        <w:rPr>
          <w:sz w:val="26"/>
          <w:szCs w:val="26"/>
          <w:u w:val="none"/>
        </w:rPr>
      </w:pPr>
    </w:p>
    <w:p w:rsidR="00FC532E" w:rsidRDefault="00FC532E" w:rsidP="00FC532E">
      <w:pPr>
        <w:pStyle w:val="a3"/>
        <w:jc w:val="both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Председатель</w:t>
      </w:r>
      <w:r w:rsidR="00941EC5">
        <w:rPr>
          <w:sz w:val="26"/>
          <w:szCs w:val="26"/>
          <w:u w:val="none"/>
        </w:rPr>
        <w:t xml:space="preserve"> </w:t>
      </w:r>
      <w:proofErr w:type="gramStart"/>
      <w:r w:rsidR="00941EC5">
        <w:rPr>
          <w:sz w:val="26"/>
          <w:szCs w:val="26"/>
          <w:u w:val="none"/>
        </w:rPr>
        <w:t>Контрольно-счетной</w:t>
      </w:r>
      <w:proofErr w:type="gramEnd"/>
    </w:p>
    <w:p w:rsidR="00941EC5" w:rsidRPr="00FC532E" w:rsidRDefault="00941EC5" w:rsidP="00FC532E">
      <w:pPr>
        <w:pStyle w:val="a3"/>
        <w:jc w:val="both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палаты Республики Хакасия</w:t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  <w:t xml:space="preserve">        О.А. Лях</w:t>
      </w:r>
    </w:p>
    <w:p w:rsidR="00861A24" w:rsidRDefault="00861A24" w:rsidP="00861A24">
      <w:pPr>
        <w:suppressAutoHyphens/>
        <w:spacing w:after="0" w:line="240" w:lineRule="auto"/>
        <w:jc w:val="both"/>
      </w:pPr>
    </w:p>
    <w:sectPr w:rsidR="00861A24" w:rsidSect="0015798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B34" w:rsidRDefault="00700B34" w:rsidP="00157988">
      <w:pPr>
        <w:spacing w:after="0" w:line="240" w:lineRule="auto"/>
      </w:pPr>
      <w:r>
        <w:separator/>
      </w:r>
    </w:p>
  </w:endnote>
  <w:endnote w:type="continuationSeparator" w:id="0">
    <w:p w:rsidR="00700B34" w:rsidRDefault="00700B34" w:rsidP="0015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B34" w:rsidRDefault="00700B34" w:rsidP="00157988">
      <w:pPr>
        <w:spacing w:after="0" w:line="240" w:lineRule="auto"/>
      </w:pPr>
      <w:r>
        <w:separator/>
      </w:r>
    </w:p>
  </w:footnote>
  <w:footnote w:type="continuationSeparator" w:id="0">
    <w:p w:rsidR="00700B34" w:rsidRDefault="00700B34" w:rsidP="0015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05277"/>
      <w:docPartObj>
        <w:docPartGallery w:val="Page Numbers (Top of Page)"/>
        <w:docPartUnique/>
      </w:docPartObj>
    </w:sdtPr>
    <w:sdtContent>
      <w:p w:rsidR="00700B34" w:rsidRDefault="00700B34">
        <w:pPr>
          <w:pStyle w:val="a6"/>
          <w:jc w:val="center"/>
        </w:pPr>
        <w:fldSimple w:instr=" PAGE   \* MERGEFORMAT ">
          <w:r w:rsidR="00D83543">
            <w:rPr>
              <w:noProof/>
            </w:rPr>
            <w:t>2</w:t>
          </w:r>
        </w:fldSimple>
      </w:p>
    </w:sdtContent>
  </w:sdt>
  <w:p w:rsidR="00700B34" w:rsidRDefault="00700B3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F27"/>
    <w:rsid w:val="000B4582"/>
    <w:rsid w:val="000E276D"/>
    <w:rsid w:val="00130CEE"/>
    <w:rsid w:val="00157988"/>
    <w:rsid w:val="001C348F"/>
    <w:rsid w:val="00287F27"/>
    <w:rsid w:val="00446B61"/>
    <w:rsid w:val="0045151B"/>
    <w:rsid w:val="00530358"/>
    <w:rsid w:val="006C2FCF"/>
    <w:rsid w:val="006F4A3D"/>
    <w:rsid w:val="00700B34"/>
    <w:rsid w:val="00776242"/>
    <w:rsid w:val="007B18B0"/>
    <w:rsid w:val="008412FB"/>
    <w:rsid w:val="00861A24"/>
    <w:rsid w:val="00941EC5"/>
    <w:rsid w:val="00A57CD5"/>
    <w:rsid w:val="00B83C9B"/>
    <w:rsid w:val="00C4135C"/>
    <w:rsid w:val="00D019FE"/>
    <w:rsid w:val="00D83543"/>
    <w:rsid w:val="00EB0418"/>
    <w:rsid w:val="00FC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1A2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rsid w:val="00861A24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5">
    <w:name w:val="List Paragraph"/>
    <w:basedOn w:val="a"/>
    <w:uiPriority w:val="34"/>
    <w:qFormat/>
    <w:rsid w:val="0015798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15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9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15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798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</dc:creator>
  <cp:keywords/>
  <dc:description/>
  <cp:lastModifiedBy>Podkina</cp:lastModifiedBy>
  <cp:revision>3</cp:revision>
  <dcterms:created xsi:type="dcterms:W3CDTF">2019-07-04T07:15:00Z</dcterms:created>
  <dcterms:modified xsi:type="dcterms:W3CDTF">2019-07-04T08:58:00Z</dcterms:modified>
</cp:coreProperties>
</file>