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22" w:rsidRPr="002B75CF" w:rsidRDefault="004B1122" w:rsidP="004B112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B75CF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955424" w:rsidRPr="007A4EAE" w:rsidRDefault="001B71FE" w:rsidP="0095542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6E7A8F">
        <w:rPr>
          <w:rFonts w:ascii="Times New Roman" w:hAnsi="Times New Roman"/>
          <w:b/>
          <w:sz w:val="26"/>
          <w:szCs w:val="26"/>
        </w:rPr>
        <w:t>об основных итогах</w:t>
      </w:r>
      <w:r w:rsidR="004B1122" w:rsidRPr="006E7A8F">
        <w:rPr>
          <w:rFonts w:ascii="Times New Roman" w:hAnsi="Times New Roman"/>
          <w:b/>
          <w:sz w:val="26"/>
          <w:szCs w:val="26"/>
        </w:rPr>
        <w:t xml:space="preserve"> контрольного мероприятия </w:t>
      </w:r>
      <w:r w:rsidR="006B6D98" w:rsidRPr="007A4EAE">
        <w:rPr>
          <w:rFonts w:ascii="Times New Roman" w:hAnsi="Times New Roman"/>
          <w:b/>
          <w:sz w:val="26"/>
          <w:szCs w:val="26"/>
        </w:rPr>
        <w:t>«</w:t>
      </w:r>
      <w:r w:rsidR="007A4EAE" w:rsidRPr="007A4EAE">
        <w:rPr>
          <w:rFonts w:ascii="Times New Roman" w:hAnsi="Times New Roman"/>
          <w:b/>
          <w:sz w:val="26"/>
          <w:szCs w:val="26"/>
        </w:rPr>
        <w:t>Проверка государственных бюджетных учреждений здравоохранения Республики Хакасия по полноте и эффективности использования средств республиканского бюджета Республики Хакасия и средств Территориального фонда обязательного медицинского страхования Республики Хакасия, выделенных на финансовое обеспечение государственного задания в 2017-2018 годах</w:t>
      </w:r>
      <w:r w:rsidR="00955424" w:rsidRPr="007A4EAE">
        <w:rPr>
          <w:rFonts w:ascii="Times New Roman" w:hAnsi="Times New Roman"/>
          <w:b/>
          <w:sz w:val="26"/>
          <w:szCs w:val="26"/>
        </w:rPr>
        <w:t>»</w:t>
      </w:r>
    </w:p>
    <w:p w:rsidR="004B1122" w:rsidRPr="002B75CF" w:rsidRDefault="004B1122" w:rsidP="004B112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E4CE6" w:rsidRPr="0005351B" w:rsidRDefault="004B1122" w:rsidP="009E4C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75CF">
        <w:rPr>
          <w:rFonts w:ascii="Times New Roman" w:hAnsi="Times New Roman"/>
          <w:sz w:val="26"/>
          <w:szCs w:val="26"/>
        </w:rPr>
        <w:t xml:space="preserve">Контрольное мероприятие проведено </w:t>
      </w:r>
      <w:r w:rsidRPr="002B75CF">
        <w:rPr>
          <w:rFonts w:ascii="Times New Roman" w:hAnsi="Times New Roman"/>
          <w:bCs/>
          <w:sz w:val="26"/>
          <w:szCs w:val="26"/>
        </w:rPr>
        <w:t xml:space="preserve">в соответствии </w:t>
      </w:r>
      <w:r w:rsidR="00945AFF">
        <w:rPr>
          <w:rFonts w:ascii="Times New Roman" w:hAnsi="Times New Roman"/>
          <w:bCs/>
          <w:sz w:val="26"/>
          <w:szCs w:val="26"/>
        </w:rPr>
        <w:t xml:space="preserve">с </w:t>
      </w:r>
      <w:r w:rsidR="00945AFF" w:rsidRPr="00FF4CE1">
        <w:rPr>
          <w:rFonts w:ascii="Times New Roman" w:hAnsi="Times New Roman"/>
          <w:bCs/>
          <w:sz w:val="26"/>
          <w:szCs w:val="26"/>
        </w:rPr>
        <w:t xml:space="preserve">пунктом </w:t>
      </w:r>
      <w:r w:rsidR="009E4CE6">
        <w:rPr>
          <w:rFonts w:ascii="Times New Roman" w:hAnsi="Times New Roman"/>
          <w:sz w:val="26"/>
          <w:szCs w:val="26"/>
        </w:rPr>
        <w:t xml:space="preserve">1.4 плана работы Контрольно-счетной палаты Республики Хакасия на 2019 год, утвержденного </w:t>
      </w:r>
      <w:r w:rsidR="009E4CE6" w:rsidRPr="0005351B">
        <w:rPr>
          <w:rFonts w:ascii="Times New Roman" w:hAnsi="Times New Roman"/>
          <w:sz w:val="26"/>
          <w:szCs w:val="26"/>
        </w:rPr>
        <w:t>председателем Контрольно-счетной палаты Республики Хакасия 29.01.2019 (переходящее с 2018 года, пункт 1.8 плана контрольных и экспертно-аналитических мероприятий Контрольно-счетной палаты Республики Хакасия на 2018 год).</w:t>
      </w:r>
    </w:p>
    <w:p w:rsidR="006657AA" w:rsidRDefault="00BB39A7" w:rsidP="006657A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50DF6">
        <w:rPr>
          <w:rFonts w:ascii="Times New Roman" w:hAnsi="Times New Roman"/>
          <w:sz w:val="26"/>
          <w:szCs w:val="26"/>
        </w:rPr>
        <w:t>Цел</w:t>
      </w:r>
      <w:r>
        <w:rPr>
          <w:rFonts w:ascii="Times New Roman" w:hAnsi="Times New Roman"/>
          <w:sz w:val="26"/>
          <w:szCs w:val="26"/>
        </w:rPr>
        <w:t>и</w:t>
      </w:r>
      <w:r w:rsidRPr="00A50DF6">
        <w:rPr>
          <w:rFonts w:ascii="Times New Roman" w:hAnsi="Times New Roman"/>
          <w:sz w:val="26"/>
          <w:szCs w:val="26"/>
        </w:rPr>
        <w:t xml:space="preserve"> контрольного </w:t>
      </w:r>
      <w:r w:rsidRPr="00E718D3">
        <w:rPr>
          <w:rFonts w:ascii="Times New Roman" w:hAnsi="Times New Roman"/>
          <w:sz w:val="26"/>
          <w:szCs w:val="26"/>
        </w:rPr>
        <w:t xml:space="preserve">мероприятия: </w:t>
      </w:r>
      <w:r w:rsidR="006657AA">
        <w:rPr>
          <w:rFonts w:ascii="Times New Roman" w:hAnsi="Times New Roman"/>
          <w:sz w:val="26"/>
          <w:szCs w:val="26"/>
        </w:rPr>
        <w:t>установить правомерность соблюдения порядка формирования государственных заданий, объемов медицинской помощи и предоставления субсидий для государственных бюджетных учреждений здравоохранения Республики Хакасия, оценить полноту и эффективность использования средств республиканского бюджета Республики Хакасия и средств Территориального фонда обязательного медицинского страхования Республики Хакасия государственными бюджетными учреждениями здравоохранения Республики Хакасия, оценить эффективность использования недвижимого имущества, находящегося в государственной собственности Республики Хакасия, закрепленного</w:t>
      </w:r>
      <w:proofErr w:type="gramEnd"/>
      <w:r w:rsidR="006657AA">
        <w:rPr>
          <w:rFonts w:ascii="Times New Roman" w:hAnsi="Times New Roman"/>
          <w:sz w:val="26"/>
          <w:szCs w:val="26"/>
        </w:rPr>
        <w:t xml:space="preserve"> за государственными бюджетными учреждениями здравоохранения Республики Хакасия.</w:t>
      </w:r>
    </w:p>
    <w:p w:rsidR="006657AA" w:rsidRPr="00BC1A63" w:rsidRDefault="00A37A96" w:rsidP="00362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18D3">
        <w:rPr>
          <w:rFonts w:ascii="Times New Roman" w:hAnsi="Times New Roman"/>
          <w:sz w:val="26"/>
          <w:szCs w:val="26"/>
        </w:rPr>
        <w:t>Объекты контрольного мероприятия:</w:t>
      </w:r>
      <w:r w:rsidR="00237CD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71ED6">
        <w:rPr>
          <w:rFonts w:ascii="Times New Roman" w:hAnsi="Times New Roman"/>
          <w:sz w:val="26"/>
          <w:szCs w:val="26"/>
        </w:rPr>
        <w:t>Министерство здравоохранения Республики Хакасия</w:t>
      </w:r>
      <w:r w:rsidR="003625B3">
        <w:rPr>
          <w:rFonts w:ascii="Times New Roman" w:hAnsi="Times New Roman"/>
          <w:sz w:val="26"/>
          <w:szCs w:val="26"/>
        </w:rPr>
        <w:t xml:space="preserve"> и 5 </w:t>
      </w:r>
      <w:r w:rsidR="003625B3" w:rsidRPr="00035D5B">
        <w:rPr>
          <w:rFonts w:ascii="Times New Roman" w:hAnsi="Times New Roman"/>
          <w:sz w:val="26"/>
          <w:szCs w:val="26"/>
        </w:rPr>
        <w:t>государственных бюджетных учреждений здравоохранения Республики Хакасия</w:t>
      </w:r>
      <w:r w:rsidR="003625B3">
        <w:rPr>
          <w:rFonts w:ascii="Times New Roman" w:hAnsi="Times New Roman"/>
          <w:sz w:val="26"/>
          <w:szCs w:val="26"/>
        </w:rPr>
        <w:t xml:space="preserve"> (ГБУЗ РХ</w:t>
      </w:r>
      <w:r w:rsidR="006657AA">
        <w:rPr>
          <w:rFonts w:ascii="Times New Roman" w:hAnsi="Times New Roman"/>
          <w:sz w:val="26"/>
          <w:szCs w:val="26"/>
        </w:rPr>
        <w:t xml:space="preserve"> «Республиканский клинический наркологический диспансер»</w:t>
      </w:r>
      <w:r w:rsidR="003625B3">
        <w:rPr>
          <w:rFonts w:ascii="Times New Roman" w:hAnsi="Times New Roman"/>
          <w:sz w:val="26"/>
          <w:szCs w:val="26"/>
        </w:rPr>
        <w:t>, ГБУЗ РХ</w:t>
      </w:r>
      <w:r w:rsidR="006657AA">
        <w:rPr>
          <w:rFonts w:ascii="Times New Roman" w:hAnsi="Times New Roman"/>
          <w:sz w:val="26"/>
          <w:szCs w:val="26"/>
        </w:rPr>
        <w:t xml:space="preserve"> «Республиканская клиническая психиатрическая больница»</w:t>
      </w:r>
      <w:r w:rsidR="003625B3">
        <w:rPr>
          <w:rFonts w:ascii="Times New Roman" w:hAnsi="Times New Roman"/>
          <w:sz w:val="26"/>
          <w:szCs w:val="26"/>
        </w:rPr>
        <w:t>, ГБУЗ РХ</w:t>
      </w:r>
      <w:r w:rsidR="006657AA">
        <w:rPr>
          <w:rFonts w:ascii="Times New Roman" w:hAnsi="Times New Roman"/>
          <w:sz w:val="26"/>
          <w:szCs w:val="26"/>
        </w:rPr>
        <w:t xml:space="preserve"> «Сорская городская больница»</w:t>
      </w:r>
      <w:r w:rsidR="003625B3">
        <w:rPr>
          <w:rFonts w:ascii="Times New Roman" w:hAnsi="Times New Roman"/>
          <w:sz w:val="26"/>
          <w:szCs w:val="26"/>
        </w:rPr>
        <w:t>, ГБУЗ РХ</w:t>
      </w:r>
      <w:r w:rsidR="006657AA">
        <w:rPr>
          <w:rFonts w:ascii="Times New Roman" w:hAnsi="Times New Roman"/>
          <w:sz w:val="26"/>
          <w:szCs w:val="26"/>
        </w:rPr>
        <w:t xml:space="preserve"> «Черногорский </w:t>
      </w:r>
      <w:r w:rsidR="006657AA" w:rsidRPr="00BC1A63">
        <w:rPr>
          <w:rFonts w:ascii="Times New Roman" w:hAnsi="Times New Roman"/>
          <w:sz w:val="26"/>
          <w:szCs w:val="26"/>
        </w:rPr>
        <w:t>межрайонный родильный дом»</w:t>
      </w:r>
      <w:r w:rsidR="003625B3">
        <w:rPr>
          <w:rFonts w:ascii="Times New Roman" w:hAnsi="Times New Roman"/>
          <w:sz w:val="26"/>
          <w:szCs w:val="26"/>
        </w:rPr>
        <w:t xml:space="preserve">, ГБУЗ РХ </w:t>
      </w:r>
      <w:r w:rsidR="006657AA" w:rsidRPr="00BC1A63">
        <w:rPr>
          <w:rFonts w:ascii="Times New Roman" w:hAnsi="Times New Roman"/>
          <w:sz w:val="26"/>
          <w:szCs w:val="26"/>
        </w:rPr>
        <w:t>«Усть-Абаканская</w:t>
      </w:r>
      <w:proofErr w:type="gramEnd"/>
      <w:r w:rsidR="006657AA" w:rsidRPr="00BC1A63">
        <w:rPr>
          <w:rFonts w:ascii="Times New Roman" w:hAnsi="Times New Roman"/>
          <w:sz w:val="26"/>
          <w:szCs w:val="26"/>
        </w:rPr>
        <w:t xml:space="preserve"> районная больница»</w:t>
      </w:r>
      <w:r w:rsidR="003625B3">
        <w:rPr>
          <w:rFonts w:ascii="Times New Roman" w:hAnsi="Times New Roman"/>
          <w:sz w:val="26"/>
          <w:szCs w:val="26"/>
        </w:rPr>
        <w:t>)</w:t>
      </w:r>
      <w:r w:rsidR="006657AA" w:rsidRPr="00BC1A63">
        <w:rPr>
          <w:rFonts w:ascii="Times New Roman" w:hAnsi="Times New Roman"/>
          <w:sz w:val="26"/>
          <w:szCs w:val="26"/>
        </w:rPr>
        <w:t>.</w:t>
      </w:r>
    </w:p>
    <w:p w:rsidR="00237CD1" w:rsidRPr="002B75CF" w:rsidRDefault="00237CD1" w:rsidP="0066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75CF">
        <w:rPr>
          <w:rFonts w:ascii="Times New Roman" w:hAnsi="Times New Roman"/>
          <w:sz w:val="26"/>
          <w:szCs w:val="26"/>
        </w:rPr>
        <w:t>По результатам контрольного мероприятия установлено следующее.</w:t>
      </w:r>
    </w:p>
    <w:p w:rsidR="00EA0557" w:rsidRPr="00FE7AF4" w:rsidRDefault="00EA0557" w:rsidP="00FE7AF4">
      <w:pPr>
        <w:pStyle w:val="ab"/>
        <w:shd w:val="clear" w:color="auto" w:fill="FFFFFF"/>
        <w:ind w:right="28" w:firstLine="709"/>
        <w:jc w:val="both"/>
        <w:rPr>
          <w:sz w:val="26"/>
          <w:szCs w:val="26"/>
        </w:rPr>
      </w:pPr>
      <w:r w:rsidRPr="00A50DF6">
        <w:rPr>
          <w:sz w:val="26"/>
          <w:szCs w:val="26"/>
        </w:rPr>
        <w:t>В 201</w:t>
      </w:r>
      <w:r>
        <w:rPr>
          <w:sz w:val="26"/>
          <w:szCs w:val="26"/>
        </w:rPr>
        <w:t>7</w:t>
      </w:r>
      <w:r w:rsidRPr="00A50DF6">
        <w:rPr>
          <w:sz w:val="26"/>
          <w:szCs w:val="26"/>
        </w:rPr>
        <w:t xml:space="preserve"> – 2018 годах деятельность </w:t>
      </w:r>
      <w:r>
        <w:rPr>
          <w:sz w:val="26"/>
          <w:szCs w:val="26"/>
        </w:rPr>
        <w:t>Медицинских учреждений</w:t>
      </w:r>
      <w:r w:rsidRPr="00A50DF6">
        <w:rPr>
          <w:sz w:val="26"/>
          <w:szCs w:val="26"/>
        </w:rPr>
        <w:t xml:space="preserve"> осуществля</w:t>
      </w:r>
      <w:r>
        <w:rPr>
          <w:sz w:val="26"/>
          <w:szCs w:val="26"/>
        </w:rPr>
        <w:t>лась</w:t>
      </w:r>
      <w:r w:rsidRPr="00A50DF6">
        <w:rPr>
          <w:sz w:val="26"/>
          <w:szCs w:val="26"/>
        </w:rPr>
        <w:t xml:space="preserve"> за счет субсидий на выполнение государственных заданий и на иные цели</w:t>
      </w:r>
      <w:r w:rsidR="00FE7AF4">
        <w:rPr>
          <w:sz w:val="26"/>
          <w:szCs w:val="26"/>
        </w:rPr>
        <w:t xml:space="preserve">, </w:t>
      </w:r>
      <w:r w:rsidR="00FE7AF4" w:rsidRPr="00FE7AF4">
        <w:rPr>
          <w:sz w:val="26"/>
          <w:szCs w:val="26"/>
        </w:rPr>
        <w:t>средств обязательного медицинского страхования</w:t>
      </w:r>
      <w:r w:rsidRPr="00A50DF6">
        <w:rPr>
          <w:sz w:val="26"/>
          <w:szCs w:val="26"/>
        </w:rPr>
        <w:t>, а также за счет средств от приносящей доход деятельности.</w:t>
      </w:r>
    </w:p>
    <w:p w:rsidR="00B974B6" w:rsidRPr="009B3B7A" w:rsidRDefault="00B974B6" w:rsidP="009B3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D7F63">
        <w:rPr>
          <w:rFonts w:ascii="Times New Roman" w:hAnsi="Times New Roman"/>
          <w:sz w:val="26"/>
          <w:szCs w:val="26"/>
        </w:rPr>
        <w:t>При формировании и финансовом обеспечении выполнения государственных</w:t>
      </w:r>
      <w:r w:rsidRPr="00A50DF6">
        <w:rPr>
          <w:rFonts w:ascii="Times New Roman" w:hAnsi="Times New Roman"/>
          <w:sz w:val="26"/>
          <w:szCs w:val="26"/>
        </w:rPr>
        <w:t xml:space="preserve"> заданий на 201</w:t>
      </w:r>
      <w:r w:rsidR="004A22FF">
        <w:rPr>
          <w:rFonts w:ascii="Times New Roman" w:hAnsi="Times New Roman"/>
          <w:sz w:val="26"/>
          <w:szCs w:val="26"/>
        </w:rPr>
        <w:t>7</w:t>
      </w:r>
      <w:r w:rsidRPr="00A50DF6">
        <w:rPr>
          <w:rFonts w:ascii="Times New Roman" w:hAnsi="Times New Roman"/>
          <w:sz w:val="26"/>
          <w:szCs w:val="26"/>
        </w:rPr>
        <w:t xml:space="preserve"> - 2018 годы Министерство</w:t>
      </w:r>
      <w:r>
        <w:rPr>
          <w:rFonts w:ascii="Times New Roman" w:hAnsi="Times New Roman"/>
          <w:sz w:val="26"/>
          <w:szCs w:val="26"/>
        </w:rPr>
        <w:t>м</w:t>
      </w:r>
      <w:r w:rsidRPr="00A50DF6">
        <w:rPr>
          <w:rFonts w:ascii="Times New Roman" w:hAnsi="Times New Roman"/>
          <w:sz w:val="26"/>
          <w:szCs w:val="26"/>
        </w:rPr>
        <w:t xml:space="preserve"> </w:t>
      </w:r>
      <w:r w:rsidR="004A22FF">
        <w:rPr>
          <w:rFonts w:ascii="Times New Roman" w:hAnsi="Times New Roman"/>
          <w:sz w:val="26"/>
          <w:szCs w:val="26"/>
        </w:rPr>
        <w:t>здравоохранения</w:t>
      </w:r>
      <w:r w:rsidRPr="00A50DF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Республики </w:t>
      </w:r>
      <w:r w:rsidRPr="00A50DF6">
        <w:rPr>
          <w:rFonts w:ascii="Times New Roman" w:hAnsi="Times New Roman"/>
          <w:sz w:val="26"/>
          <w:szCs w:val="26"/>
        </w:rPr>
        <w:t>Хакасии допущены</w:t>
      </w:r>
      <w:r w:rsidRPr="00B15728">
        <w:rPr>
          <w:rFonts w:ascii="Times New Roman" w:hAnsi="Times New Roman"/>
          <w:sz w:val="26"/>
          <w:szCs w:val="26"/>
        </w:rPr>
        <w:t xml:space="preserve"> </w:t>
      </w:r>
      <w:r w:rsidRPr="002B75CF">
        <w:rPr>
          <w:rFonts w:ascii="Times New Roman" w:hAnsi="Times New Roman"/>
          <w:sz w:val="26"/>
          <w:szCs w:val="26"/>
        </w:rPr>
        <w:t>отдельные нарушения и недостатки</w:t>
      </w:r>
      <w:r>
        <w:rPr>
          <w:rFonts w:ascii="Times New Roman" w:hAnsi="Times New Roman"/>
          <w:sz w:val="26"/>
          <w:szCs w:val="26"/>
        </w:rPr>
        <w:t xml:space="preserve">, связанные с </w:t>
      </w:r>
      <w:r>
        <w:rPr>
          <w:rFonts w:ascii="Times New Roman" w:hAnsi="Times New Roman"/>
          <w:color w:val="000000" w:themeColor="text1"/>
          <w:sz w:val="26"/>
          <w:szCs w:val="26"/>
        </w:rPr>
        <w:t>несоблюдением</w:t>
      </w:r>
      <w:r w:rsidRPr="00B42FA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требований Бюджетного кодекса Российской Федерации, </w:t>
      </w:r>
      <w:r w:rsidR="004A22FF" w:rsidRPr="00E71A17">
        <w:rPr>
          <w:rFonts w:ascii="Times New Roman" w:hAnsi="Times New Roman"/>
          <w:bCs/>
          <w:sz w:val="28"/>
          <w:szCs w:val="28"/>
        </w:rPr>
        <w:t xml:space="preserve">Федерального закона </w:t>
      </w:r>
      <w:r w:rsidR="00D6505C">
        <w:rPr>
          <w:rFonts w:ascii="Times New Roman" w:hAnsi="Times New Roman"/>
          <w:bCs/>
          <w:sz w:val="28"/>
          <w:szCs w:val="28"/>
        </w:rPr>
        <w:t xml:space="preserve">от 12.01.1996 </w:t>
      </w:r>
      <w:r w:rsidR="004A22FF" w:rsidRPr="00E71A17">
        <w:rPr>
          <w:rFonts w:ascii="Times New Roman" w:hAnsi="Times New Roman"/>
          <w:bCs/>
          <w:sz w:val="28"/>
          <w:szCs w:val="28"/>
        </w:rPr>
        <w:t>№ 7-ФЗ «О некоммерческих организациях»</w:t>
      </w:r>
      <w:r w:rsidR="004A22FF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а также </w:t>
      </w:r>
      <w:r w:rsidR="00AD3C3A" w:rsidRPr="00A50DF6">
        <w:rPr>
          <w:rFonts w:ascii="Times New Roman" w:hAnsi="Times New Roman"/>
          <w:sz w:val="26"/>
          <w:szCs w:val="26"/>
        </w:rPr>
        <w:t>Порядк</w:t>
      </w:r>
      <w:r w:rsidR="00AD3C3A">
        <w:rPr>
          <w:rFonts w:ascii="Times New Roman" w:hAnsi="Times New Roman"/>
          <w:sz w:val="26"/>
          <w:szCs w:val="26"/>
        </w:rPr>
        <w:t>а</w:t>
      </w:r>
      <w:r w:rsidR="00AD3C3A" w:rsidRPr="00A50DF6">
        <w:rPr>
          <w:rFonts w:ascii="Times New Roman" w:hAnsi="Times New Roman"/>
          <w:sz w:val="26"/>
          <w:szCs w:val="26"/>
        </w:rPr>
        <w:t xml:space="preserve"> </w:t>
      </w:r>
      <w:r w:rsidR="003625B3">
        <w:rPr>
          <w:rFonts w:ascii="Times New Roman" w:eastAsia="Times New Roman" w:hAnsi="Times New Roman"/>
          <w:sz w:val="26"/>
          <w:szCs w:val="26"/>
          <w:lang w:eastAsia="ru-RU"/>
        </w:rPr>
        <w:t>формирования госзадания на оказание государственных услуг (выполнение работ) в отношении республиканских государственных учреждений и финансового обеспечения выполнения госзадания</w:t>
      </w:r>
      <w:r w:rsidR="00AD3C3A">
        <w:rPr>
          <w:rFonts w:ascii="Times New Roman" w:hAnsi="Times New Roman"/>
          <w:sz w:val="26"/>
          <w:szCs w:val="26"/>
        </w:rPr>
        <w:t>,</w:t>
      </w:r>
      <w:r w:rsidR="00AD3C3A" w:rsidRPr="00A50DF6">
        <w:rPr>
          <w:rFonts w:ascii="Times New Roman" w:hAnsi="Times New Roman"/>
          <w:sz w:val="26"/>
          <w:szCs w:val="26"/>
        </w:rPr>
        <w:t xml:space="preserve"> утвержден</w:t>
      </w:r>
      <w:r w:rsidR="00AD3C3A">
        <w:rPr>
          <w:rFonts w:ascii="Times New Roman" w:hAnsi="Times New Roman"/>
          <w:sz w:val="26"/>
          <w:szCs w:val="26"/>
        </w:rPr>
        <w:t>ного</w:t>
      </w:r>
      <w:r w:rsidR="00AD3C3A" w:rsidRPr="00A50DF6">
        <w:rPr>
          <w:rFonts w:ascii="Times New Roman" w:hAnsi="Times New Roman"/>
          <w:sz w:val="26"/>
          <w:szCs w:val="26"/>
        </w:rPr>
        <w:t xml:space="preserve"> </w:t>
      </w:r>
      <w:r w:rsidR="00AD3C3A">
        <w:rPr>
          <w:rFonts w:ascii="Times New Roman" w:hAnsi="Times New Roman"/>
          <w:sz w:val="26"/>
          <w:szCs w:val="26"/>
        </w:rPr>
        <w:t>п</w:t>
      </w:r>
      <w:r w:rsidR="00AD3C3A" w:rsidRPr="00A50DF6">
        <w:rPr>
          <w:rFonts w:ascii="Times New Roman" w:hAnsi="Times New Roman"/>
          <w:sz w:val="26"/>
          <w:szCs w:val="26"/>
        </w:rPr>
        <w:t>остановлением</w:t>
      </w:r>
      <w:proofErr w:type="gramEnd"/>
      <w:r w:rsidR="00AD3C3A" w:rsidRPr="00A50DF6">
        <w:rPr>
          <w:rFonts w:ascii="Times New Roman" w:hAnsi="Times New Roman"/>
          <w:sz w:val="26"/>
          <w:szCs w:val="26"/>
        </w:rPr>
        <w:t xml:space="preserve"> Правительства Республики Хакасия от 21.12.2015 № 672</w:t>
      </w:r>
      <w:r>
        <w:rPr>
          <w:rFonts w:ascii="Times New Roman" w:hAnsi="Times New Roman"/>
          <w:sz w:val="26"/>
          <w:szCs w:val="26"/>
        </w:rPr>
        <w:t xml:space="preserve">, в том числе содержащие признаки </w:t>
      </w:r>
      <w:r w:rsidRPr="00A50DF6">
        <w:rPr>
          <w:rFonts w:ascii="Times New Roman" w:hAnsi="Times New Roman"/>
          <w:sz w:val="26"/>
          <w:szCs w:val="26"/>
        </w:rPr>
        <w:t xml:space="preserve">административного </w:t>
      </w:r>
      <w:r w:rsidRPr="009B3B7A">
        <w:rPr>
          <w:rFonts w:ascii="Times New Roman" w:hAnsi="Times New Roman"/>
          <w:sz w:val="26"/>
          <w:szCs w:val="26"/>
        </w:rPr>
        <w:t>правонарушения.</w:t>
      </w:r>
    </w:p>
    <w:p w:rsidR="009B3B7A" w:rsidRPr="009B3B7A" w:rsidRDefault="009B3B7A" w:rsidP="009B3B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3B7A">
        <w:rPr>
          <w:rFonts w:ascii="Times New Roman" w:hAnsi="Times New Roman"/>
          <w:sz w:val="26"/>
          <w:szCs w:val="26"/>
        </w:rPr>
        <w:t>По итогам 2017-2018 годов</w:t>
      </w:r>
      <w:r>
        <w:rPr>
          <w:rFonts w:ascii="Times New Roman" w:hAnsi="Times New Roman"/>
          <w:sz w:val="26"/>
          <w:szCs w:val="26"/>
        </w:rPr>
        <w:t xml:space="preserve"> отдельными Медицинскими учреждениями</w:t>
      </w:r>
      <w:r w:rsidRPr="009B3B7A">
        <w:rPr>
          <w:rFonts w:ascii="Times New Roman" w:hAnsi="Times New Roman"/>
          <w:sz w:val="26"/>
          <w:szCs w:val="26"/>
        </w:rPr>
        <w:t xml:space="preserve"> не выполнены (с учетом допустимого отклонения) объемные показатели государственных заданий по 11 государственным услугам (работам), и </w:t>
      </w:r>
      <w:r w:rsidRPr="009B3B7A">
        <w:rPr>
          <w:rFonts w:ascii="Times New Roman" w:hAnsi="Times New Roman"/>
          <w:sz w:val="26"/>
          <w:szCs w:val="26"/>
        </w:rPr>
        <w:lastRenderedPageBreak/>
        <w:t>перевыполнены (сверх допустимого отклонения) показатели по 6 государственным услугам (работам).</w:t>
      </w:r>
    </w:p>
    <w:p w:rsidR="00665883" w:rsidRPr="002F0AC3" w:rsidRDefault="00474297" w:rsidP="002F0AC3">
      <w:pPr>
        <w:pStyle w:val="ab"/>
        <w:shd w:val="clear" w:color="auto" w:fill="FFFFFF"/>
        <w:ind w:right="2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ГБУЗ РХ «Черногорский </w:t>
      </w:r>
      <w:r w:rsidRPr="00BC1A63">
        <w:rPr>
          <w:sz w:val="26"/>
          <w:szCs w:val="26"/>
        </w:rPr>
        <w:t>межрайонный родильный дом»</w:t>
      </w:r>
      <w:r>
        <w:rPr>
          <w:sz w:val="26"/>
          <w:szCs w:val="26"/>
        </w:rPr>
        <w:t xml:space="preserve"> д</w:t>
      </w:r>
      <w:r w:rsidR="003625B3">
        <w:rPr>
          <w:sz w:val="26"/>
          <w:szCs w:val="26"/>
        </w:rPr>
        <w:t>опущ</w:t>
      </w:r>
      <w:r w:rsidR="004627A6">
        <w:rPr>
          <w:sz w:val="26"/>
          <w:szCs w:val="26"/>
        </w:rPr>
        <w:t>ены</w:t>
      </w:r>
      <w:r w:rsidR="003625B3">
        <w:rPr>
          <w:sz w:val="26"/>
          <w:szCs w:val="26"/>
        </w:rPr>
        <w:t xml:space="preserve"> </w:t>
      </w:r>
      <w:r w:rsidR="004627A6">
        <w:rPr>
          <w:sz w:val="26"/>
          <w:szCs w:val="26"/>
        </w:rPr>
        <w:t xml:space="preserve">факты нецелевого </w:t>
      </w:r>
      <w:r w:rsidR="004627A6" w:rsidRPr="00665883">
        <w:rPr>
          <w:sz w:val="26"/>
          <w:szCs w:val="26"/>
        </w:rPr>
        <w:t xml:space="preserve">использования средств </w:t>
      </w:r>
      <w:r w:rsidR="003607D8" w:rsidRPr="00665883">
        <w:rPr>
          <w:sz w:val="26"/>
          <w:szCs w:val="26"/>
        </w:rPr>
        <w:t>ОМС</w:t>
      </w:r>
      <w:r w:rsidR="004627A6" w:rsidRPr="00665883">
        <w:rPr>
          <w:sz w:val="26"/>
          <w:szCs w:val="26"/>
        </w:rPr>
        <w:t xml:space="preserve"> </w:t>
      </w:r>
      <w:r w:rsidR="003625B3" w:rsidRPr="00665883">
        <w:rPr>
          <w:sz w:val="26"/>
          <w:szCs w:val="26"/>
        </w:rPr>
        <w:t xml:space="preserve">за счет оплаты </w:t>
      </w:r>
      <w:r w:rsidR="003625B3" w:rsidRPr="00665883">
        <w:rPr>
          <w:color w:val="000000" w:themeColor="text1"/>
          <w:sz w:val="26"/>
          <w:szCs w:val="26"/>
        </w:rPr>
        <w:t xml:space="preserve">коммунальных услуг по содержанию </w:t>
      </w:r>
      <w:r w:rsidR="003625B3" w:rsidRPr="00665883">
        <w:rPr>
          <w:sz w:val="26"/>
          <w:szCs w:val="26"/>
          <w:shd w:val="clear" w:color="auto" w:fill="FFFFFF"/>
        </w:rPr>
        <w:t xml:space="preserve">палат повышенной </w:t>
      </w:r>
      <w:r w:rsidR="003625B3" w:rsidRPr="002F0AC3">
        <w:rPr>
          <w:sz w:val="26"/>
          <w:szCs w:val="26"/>
          <w:shd w:val="clear" w:color="auto" w:fill="FFFFFF"/>
        </w:rPr>
        <w:t>комфортности</w:t>
      </w:r>
      <w:r w:rsidR="003625B3" w:rsidRPr="00665883">
        <w:rPr>
          <w:sz w:val="26"/>
          <w:szCs w:val="26"/>
        </w:rPr>
        <w:t xml:space="preserve"> </w:t>
      </w:r>
      <w:r w:rsidR="004627A6" w:rsidRPr="00665883">
        <w:rPr>
          <w:sz w:val="26"/>
          <w:szCs w:val="26"/>
        </w:rPr>
        <w:t xml:space="preserve">на сумму </w:t>
      </w:r>
      <w:r w:rsidR="00665883" w:rsidRPr="00665883">
        <w:rPr>
          <w:sz w:val="26"/>
          <w:szCs w:val="26"/>
        </w:rPr>
        <w:t>27,2</w:t>
      </w:r>
      <w:r w:rsidR="004627A6" w:rsidRPr="00665883">
        <w:rPr>
          <w:sz w:val="26"/>
          <w:szCs w:val="26"/>
        </w:rPr>
        <w:t xml:space="preserve"> </w:t>
      </w:r>
      <w:r w:rsidR="00665883" w:rsidRPr="00665883">
        <w:rPr>
          <w:sz w:val="26"/>
          <w:szCs w:val="26"/>
        </w:rPr>
        <w:t>тыс</w:t>
      </w:r>
      <w:r w:rsidR="004627A6" w:rsidRPr="00665883">
        <w:rPr>
          <w:sz w:val="26"/>
          <w:szCs w:val="26"/>
        </w:rPr>
        <w:t>. рублей</w:t>
      </w:r>
      <w:r w:rsidR="002A6B07" w:rsidRPr="002F0AC3">
        <w:rPr>
          <w:sz w:val="26"/>
          <w:szCs w:val="26"/>
        </w:rPr>
        <w:t>.</w:t>
      </w:r>
    </w:p>
    <w:p w:rsidR="002F0AC3" w:rsidRPr="002F0AC3" w:rsidRDefault="00F865AE" w:rsidP="002F0AC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 w:rsidRPr="002F0AC3">
        <w:rPr>
          <w:rFonts w:ascii="Times New Roman" w:eastAsia="Times New Roman" w:hAnsi="Times New Roman"/>
          <w:sz w:val="26"/>
          <w:szCs w:val="26"/>
          <w:lang w:eastAsia="ru-RU"/>
        </w:rPr>
        <w:t>Допущено неэффективное использовани</w:t>
      </w:r>
      <w:r w:rsidR="001359EB" w:rsidRPr="002F0AC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F0AC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F0AC3" w:rsidRPr="002F0A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бюджетных средств</w:t>
      </w:r>
      <w:r w:rsidR="00B6570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общую </w:t>
      </w:r>
      <w:r w:rsidR="00B6570B" w:rsidRPr="00AE476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сумму </w:t>
      </w:r>
      <w:r w:rsidR="00653048" w:rsidRPr="00AE476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15,1 млн. рублей за счет </w:t>
      </w:r>
      <w:r w:rsidR="00AE476F" w:rsidRPr="00AE476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заключения государственных контрактов </w:t>
      </w:r>
      <w:r w:rsidR="00AE476F" w:rsidRPr="00AE476F">
        <w:rPr>
          <w:rFonts w:ascii="Times New Roman" w:hAnsi="Times New Roman"/>
          <w:sz w:val="26"/>
          <w:szCs w:val="26"/>
        </w:rPr>
        <w:t>по ценам, превышающим их предельную отпускную цену</w:t>
      </w:r>
      <w:r w:rsidR="00AE476F">
        <w:rPr>
          <w:rFonts w:ascii="Times New Roman" w:hAnsi="Times New Roman"/>
          <w:sz w:val="26"/>
          <w:szCs w:val="26"/>
        </w:rPr>
        <w:t xml:space="preserve">, </w:t>
      </w:r>
      <w:r w:rsidR="00AE476F">
        <w:rPr>
          <w:rFonts w:ascii="Times New Roman" w:eastAsia="Times New Roman" w:hAnsi="Times New Roman"/>
          <w:sz w:val="26"/>
          <w:szCs w:val="26"/>
        </w:rPr>
        <w:t xml:space="preserve">поставки продуктов питания, не предусмотренных нормами лечебного питания, </w:t>
      </w:r>
      <w:r w:rsidR="00AE476F">
        <w:rPr>
          <w:rFonts w:ascii="Times New Roman" w:eastAsia="Times New Roman" w:hAnsi="Times New Roman"/>
          <w:sz w:val="26"/>
          <w:szCs w:val="26"/>
          <w:lang w:eastAsia="ru-RU"/>
        </w:rPr>
        <w:t xml:space="preserve">приемкой </w:t>
      </w:r>
      <w:r w:rsidR="00AE476F" w:rsidRPr="009725BC">
        <w:rPr>
          <w:rFonts w:ascii="Times New Roman" w:eastAsia="Times New Roman" w:hAnsi="Times New Roman"/>
          <w:sz w:val="26"/>
          <w:szCs w:val="26"/>
          <w:lang w:eastAsia="ru-RU"/>
        </w:rPr>
        <w:t>товар</w:t>
      </w:r>
      <w:r w:rsidR="00AE476F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AE476F" w:rsidRPr="009725BC">
        <w:rPr>
          <w:rFonts w:ascii="Times New Roman" w:eastAsia="Times New Roman" w:hAnsi="Times New Roman"/>
          <w:sz w:val="26"/>
          <w:szCs w:val="26"/>
          <w:lang w:eastAsia="ru-RU"/>
        </w:rPr>
        <w:t>, не соответствующи</w:t>
      </w:r>
      <w:r w:rsidR="00AE476F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="00AE476F" w:rsidRPr="009725BC">
        <w:rPr>
          <w:rFonts w:ascii="Times New Roman" w:eastAsia="Times New Roman" w:hAnsi="Times New Roman"/>
          <w:sz w:val="26"/>
          <w:szCs w:val="26"/>
          <w:lang w:eastAsia="ru-RU"/>
        </w:rPr>
        <w:t xml:space="preserve"> условиям государственных контрактов</w:t>
      </w:r>
      <w:r w:rsidR="00AE476F">
        <w:rPr>
          <w:rFonts w:ascii="Times New Roman" w:eastAsia="Times New Roman" w:hAnsi="Times New Roman"/>
          <w:sz w:val="26"/>
          <w:szCs w:val="26"/>
          <w:lang w:eastAsia="ru-RU"/>
        </w:rPr>
        <w:t xml:space="preserve">, оплаты </w:t>
      </w:r>
      <w:r w:rsidR="00A133CF">
        <w:rPr>
          <w:rFonts w:ascii="Times New Roman" w:hAnsi="Times New Roman"/>
          <w:sz w:val="26"/>
          <w:szCs w:val="26"/>
        </w:rPr>
        <w:t xml:space="preserve">штрафов, пени и неустойки, </w:t>
      </w:r>
      <w:r w:rsidR="002F0AC3" w:rsidRPr="002F0AC3">
        <w:rPr>
          <w:rFonts w:ascii="Times New Roman" w:hAnsi="Times New Roman"/>
          <w:sz w:val="26"/>
          <w:szCs w:val="26"/>
        </w:rPr>
        <w:t>управлени</w:t>
      </w:r>
      <w:r w:rsidR="00A133CF">
        <w:rPr>
          <w:rFonts w:ascii="Times New Roman" w:hAnsi="Times New Roman"/>
          <w:sz w:val="26"/>
          <w:szCs w:val="26"/>
        </w:rPr>
        <w:t>я</w:t>
      </w:r>
      <w:r w:rsidR="002F0AC3" w:rsidRPr="002F0AC3">
        <w:rPr>
          <w:rFonts w:ascii="Times New Roman" w:hAnsi="Times New Roman"/>
          <w:sz w:val="26"/>
          <w:szCs w:val="26"/>
        </w:rPr>
        <w:t xml:space="preserve"> государственной собственностью и земельными участками, закрепленными за Медицинскими учреждениями.</w:t>
      </w:r>
      <w:proofErr w:type="gramEnd"/>
    </w:p>
    <w:p w:rsidR="00CF500A" w:rsidRPr="00593295" w:rsidRDefault="002F06A0" w:rsidP="008607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Иные нарушения </w:t>
      </w:r>
      <w:r w:rsidR="00384E31">
        <w:rPr>
          <w:rFonts w:ascii="Times New Roman" w:eastAsia="Times New Roman" w:hAnsi="Times New Roman"/>
          <w:sz w:val="26"/>
          <w:szCs w:val="26"/>
          <w:lang w:eastAsia="ru-RU"/>
        </w:rPr>
        <w:t xml:space="preserve">законодательства </w:t>
      </w:r>
      <w:r w:rsidR="0021795E">
        <w:rPr>
          <w:rFonts w:ascii="Times New Roman" w:eastAsia="Times New Roman" w:hAnsi="Times New Roman"/>
          <w:sz w:val="26"/>
          <w:szCs w:val="26"/>
          <w:lang w:eastAsia="ru-RU"/>
        </w:rPr>
        <w:t>составили</w:t>
      </w:r>
      <w:r w:rsidR="00437DD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87059">
        <w:rPr>
          <w:rFonts w:ascii="Times New Roman" w:eastAsia="Times New Roman" w:hAnsi="Times New Roman"/>
          <w:sz w:val="26"/>
          <w:szCs w:val="26"/>
          <w:lang w:eastAsia="ru-RU"/>
        </w:rPr>
        <w:t>3,5</w:t>
      </w:r>
      <w:r w:rsidR="00384E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84E31" w:rsidRPr="00593295">
        <w:rPr>
          <w:rFonts w:ascii="Times New Roman" w:eastAsia="Times New Roman" w:hAnsi="Times New Roman"/>
          <w:sz w:val="26"/>
          <w:szCs w:val="26"/>
          <w:lang w:eastAsia="ru-RU"/>
        </w:rPr>
        <w:t>млн. рублей</w:t>
      </w:r>
      <w:r w:rsidR="00384E31" w:rsidRPr="00384E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37DDA" w:rsidRPr="00B157C0">
        <w:rPr>
          <w:rFonts w:ascii="Times New Roman" w:eastAsia="Times New Roman" w:hAnsi="Times New Roman"/>
          <w:sz w:val="26"/>
          <w:szCs w:val="26"/>
          <w:lang w:eastAsia="ru-RU"/>
        </w:rPr>
        <w:t xml:space="preserve">за счет </w:t>
      </w:r>
      <w:r w:rsidR="00EA06F4">
        <w:rPr>
          <w:rFonts w:ascii="Times New Roman" w:eastAsia="Times New Roman" w:hAnsi="Times New Roman"/>
          <w:sz w:val="26"/>
          <w:szCs w:val="26"/>
          <w:lang w:eastAsia="ru-RU"/>
        </w:rPr>
        <w:t xml:space="preserve">превышения предельного уровня кратности </w:t>
      </w:r>
      <w:r w:rsidR="00806E4F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главного врача и его заместителей, </w:t>
      </w:r>
      <w:r w:rsidR="00384E31" w:rsidRPr="002F06A0">
        <w:rPr>
          <w:rFonts w:ascii="Times New Roman" w:eastAsia="Times New Roman" w:hAnsi="Times New Roman"/>
          <w:sz w:val="26"/>
          <w:szCs w:val="26"/>
          <w:lang w:eastAsia="ru-RU"/>
        </w:rPr>
        <w:t>завышения общего фонда оплаты труда</w:t>
      </w:r>
      <w:r w:rsidR="00437DDA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A47512" w:rsidRPr="00A47512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установления сотрудникам должностных окладов </w:t>
      </w:r>
      <w:r w:rsidR="00A47512"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r w:rsidR="00A47512" w:rsidRPr="00A47512">
        <w:rPr>
          <w:rFonts w:ascii="Times New Roman" w:eastAsia="Times New Roman" w:hAnsi="Times New Roman"/>
          <w:sz w:val="26"/>
          <w:szCs w:val="26"/>
          <w:lang w:eastAsia="ru-RU"/>
        </w:rPr>
        <w:t>стимулирующих выплат в завышенном размере</w:t>
      </w:r>
      <w:r w:rsidR="00A4751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8870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A20CD">
        <w:rPr>
          <w:rFonts w:ascii="Times New Roman" w:eastAsia="Times New Roman" w:hAnsi="Times New Roman"/>
          <w:sz w:val="26"/>
          <w:szCs w:val="26"/>
          <w:lang w:eastAsia="ru-RU"/>
        </w:rPr>
        <w:t>и другие</w:t>
      </w:r>
      <w:r w:rsidR="00A0673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047B5" w:rsidRPr="00A50DF6" w:rsidRDefault="00B92B47" w:rsidP="00CE30A9">
      <w:pPr>
        <w:pStyle w:val="ab"/>
        <w:shd w:val="clear" w:color="auto" w:fill="FFFFFF"/>
        <w:ind w:right="28"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397FA4">
        <w:rPr>
          <w:sz w:val="26"/>
          <w:szCs w:val="26"/>
        </w:rPr>
        <w:t>чреждениями</w:t>
      </w:r>
      <w:r w:rsidR="00397FA4" w:rsidRPr="006E3D70">
        <w:rPr>
          <w:sz w:val="26"/>
          <w:szCs w:val="26"/>
        </w:rPr>
        <w:t xml:space="preserve"> </w:t>
      </w:r>
      <w:r w:rsidR="00D047B5" w:rsidRPr="006E3D70">
        <w:rPr>
          <w:sz w:val="26"/>
          <w:szCs w:val="26"/>
        </w:rPr>
        <w:t>не</w:t>
      </w:r>
      <w:r w:rsidR="003C6D38" w:rsidRPr="006E3D70">
        <w:rPr>
          <w:sz w:val="26"/>
          <w:szCs w:val="26"/>
        </w:rPr>
        <w:t xml:space="preserve"> </w:t>
      </w:r>
      <w:r w:rsidR="00D047B5" w:rsidRPr="006E3D70">
        <w:rPr>
          <w:sz w:val="26"/>
          <w:szCs w:val="26"/>
        </w:rPr>
        <w:t>обеспечен</w:t>
      </w:r>
      <w:r w:rsidR="000F26F5">
        <w:rPr>
          <w:sz w:val="26"/>
          <w:szCs w:val="26"/>
        </w:rPr>
        <w:t>а</w:t>
      </w:r>
      <w:r w:rsidR="00D047B5" w:rsidRPr="006E3D70">
        <w:rPr>
          <w:sz w:val="26"/>
          <w:szCs w:val="26"/>
        </w:rPr>
        <w:t xml:space="preserve"> информационн</w:t>
      </w:r>
      <w:r w:rsidR="000F26F5">
        <w:rPr>
          <w:sz w:val="26"/>
          <w:szCs w:val="26"/>
        </w:rPr>
        <w:t>ая</w:t>
      </w:r>
      <w:r w:rsidR="00D047B5" w:rsidRPr="006E3D70">
        <w:rPr>
          <w:sz w:val="26"/>
          <w:szCs w:val="26"/>
        </w:rPr>
        <w:t xml:space="preserve"> открытост</w:t>
      </w:r>
      <w:r w:rsidR="000F26F5">
        <w:rPr>
          <w:sz w:val="26"/>
          <w:szCs w:val="26"/>
        </w:rPr>
        <w:t>ь</w:t>
      </w:r>
      <w:r w:rsidR="00D047B5" w:rsidRPr="006E3D70">
        <w:rPr>
          <w:sz w:val="26"/>
          <w:szCs w:val="26"/>
        </w:rPr>
        <w:t xml:space="preserve"> </w:t>
      </w:r>
      <w:r w:rsidR="000F26F5">
        <w:rPr>
          <w:sz w:val="26"/>
          <w:szCs w:val="26"/>
        </w:rPr>
        <w:t xml:space="preserve">и </w:t>
      </w:r>
      <w:r w:rsidR="00D047B5" w:rsidRPr="006E3D70">
        <w:rPr>
          <w:sz w:val="26"/>
          <w:szCs w:val="26"/>
        </w:rPr>
        <w:t>доступност</w:t>
      </w:r>
      <w:r w:rsidR="000F26F5">
        <w:rPr>
          <w:sz w:val="26"/>
          <w:szCs w:val="26"/>
        </w:rPr>
        <w:t>ь</w:t>
      </w:r>
      <w:r w:rsidR="00D047B5" w:rsidRPr="006E3D70">
        <w:rPr>
          <w:sz w:val="26"/>
          <w:szCs w:val="26"/>
        </w:rPr>
        <w:t xml:space="preserve"> сведений, содержащихся в документах</w:t>
      </w:r>
      <w:r w:rsidR="001821DF" w:rsidRPr="006E3D70">
        <w:rPr>
          <w:sz w:val="26"/>
          <w:szCs w:val="26"/>
        </w:rPr>
        <w:t>,</w:t>
      </w:r>
      <w:r w:rsidR="00D047B5" w:rsidRPr="006E3D70">
        <w:rPr>
          <w:sz w:val="26"/>
          <w:szCs w:val="26"/>
        </w:rPr>
        <w:t xml:space="preserve"> путем размещения их на официальном сайте в информационно</w:t>
      </w:r>
      <w:r w:rsidR="00D047B5">
        <w:rPr>
          <w:color w:val="000000" w:themeColor="text1"/>
          <w:sz w:val="26"/>
          <w:szCs w:val="26"/>
        </w:rPr>
        <w:t>-телек</w:t>
      </w:r>
      <w:r w:rsidR="001821DF">
        <w:rPr>
          <w:color w:val="000000" w:themeColor="text1"/>
          <w:sz w:val="26"/>
          <w:szCs w:val="26"/>
        </w:rPr>
        <w:t>ом</w:t>
      </w:r>
      <w:r w:rsidR="00D047B5">
        <w:rPr>
          <w:color w:val="000000" w:themeColor="text1"/>
          <w:sz w:val="26"/>
          <w:szCs w:val="26"/>
        </w:rPr>
        <w:t>муникационной сети «Интернет»</w:t>
      </w:r>
      <w:r>
        <w:rPr>
          <w:color w:val="000000" w:themeColor="text1"/>
          <w:sz w:val="26"/>
          <w:szCs w:val="26"/>
        </w:rPr>
        <w:t>.</w:t>
      </w:r>
    </w:p>
    <w:p w:rsidR="004C2086" w:rsidRDefault="00A32626" w:rsidP="004C2086">
      <w:pPr>
        <w:pStyle w:val="ab"/>
        <w:shd w:val="clear" w:color="auto" w:fill="FFFFFF"/>
        <w:ind w:right="28" w:firstLine="709"/>
        <w:jc w:val="both"/>
        <w:rPr>
          <w:rFonts w:cs="Courier New"/>
          <w:sz w:val="26"/>
          <w:szCs w:val="26"/>
        </w:rPr>
      </w:pPr>
      <w:proofErr w:type="gramStart"/>
      <w:r w:rsidRPr="000C4371">
        <w:rPr>
          <w:sz w:val="26"/>
          <w:szCs w:val="26"/>
        </w:rPr>
        <w:t>Также</w:t>
      </w:r>
      <w:r>
        <w:rPr>
          <w:rFonts w:cs="Courier New"/>
          <w:sz w:val="26"/>
          <w:szCs w:val="26"/>
        </w:rPr>
        <w:t xml:space="preserve"> </w:t>
      </w:r>
      <w:r w:rsidR="00EA33A3">
        <w:rPr>
          <w:rFonts w:cs="Courier New"/>
          <w:sz w:val="26"/>
          <w:szCs w:val="26"/>
        </w:rPr>
        <w:t>в</w:t>
      </w:r>
      <w:r w:rsidR="00025381" w:rsidRPr="008E5291">
        <w:rPr>
          <w:rFonts w:cs="Courier New"/>
          <w:sz w:val="26"/>
          <w:szCs w:val="26"/>
        </w:rPr>
        <w:t xml:space="preserve">ыявлены нарушения требований Федерального </w:t>
      </w:r>
      <w:r w:rsidR="00CC588F" w:rsidRPr="008E5291">
        <w:rPr>
          <w:rFonts w:cs="Courier New"/>
          <w:sz w:val="26"/>
          <w:szCs w:val="26"/>
        </w:rPr>
        <w:t xml:space="preserve">закона </w:t>
      </w:r>
      <w:r w:rsidR="00603D2E">
        <w:rPr>
          <w:sz w:val="26"/>
          <w:szCs w:val="26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на общую сумму 83,2 млн. рублей, </w:t>
      </w:r>
      <w:r w:rsidR="008E5291" w:rsidRPr="008E5291">
        <w:rPr>
          <w:rFonts w:cs="Courier New"/>
          <w:sz w:val="26"/>
          <w:szCs w:val="26"/>
        </w:rPr>
        <w:t>связанные с</w:t>
      </w:r>
      <w:r w:rsidR="00F419A0">
        <w:rPr>
          <w:rFonts w:cs="Courier New"/>
          <w:sz w:val="26"/>
          <w:szCs w:val="26"/>
        </w:rPr>
        <w:t xml:space="preserve"> </w:t>
      </w:r>
      <w:r w:rsidR="008E5291" w:rsidRPr="008E5291">
        <w:rPr>
          <w:rFonts w:cs="Courier New"/>
          <w:sz w:val="26"/>
          <w:szCs w:val="26"/>
        </w:rPr>
        <w:t xml:space="preserve">планированием </w:t>
      </w:r>
      <w:r w:rsidR="00A40B8A">
        <w:rPr>
          <w:rFonts w:cs="Courier New"/>
          <w:sz w:val="26"/>
          <w:szCs w:val="26"/>
        </w:rPr>
        <w:t xml:space="preserve">и организацией </w:t>
      </w:r>
      <w:r w:rsidR="008E5291" w:rsidRPr="008E5291">
        <w:rPr>
          <w:rFonts w:cs="Courier New"/>
          <w:sz w:val="26"/>
          <w:szCs w:val="26"/>
        </w:rPr>
        <w:t>закупок,</w:t>
      </w:r>
      <w:r w:rsidR="00F419A0" w:rsidRPr="00F419A0">
        <w:rPr>
          <w:rFonts w:cs="Courier New"/>
          <w:sz w:val="26"/>
          <w:szCs w:val="26"/>
        </w:rPr>
        <w:t xml:space="preserve"> осуществлением закупок, не предусмотренных планом</w:t>
      </w:r>
      <w:r w:rsidR="00A40B8A">
        <w:rPr>
          <w:rFonts w:cs="Courier New"/>
          <w:sz w:val="26"/>
          <w:szCs w:val="26"/>
        </w:rPr>
        <w:t xml:space="preserve"> закупок</w:t>
      </w:r>
      <w:r w:rsidR="00F419A0" w:rsidRPr="00F419A0">
        <w:rPr>
          <w:rFonts w:cs="Courier New"/>
          <w:sz w:val="26"/>
          <w:szCs w:val="26"/>
        </w:rPr>
        <w:t xml:space="preserve">, </w:t>
      </w:r>
      <w:r w:rsidR="00142BF7">
        <w:rPr>
          <w:sz w:val="26"/>
          <w:szCs w:val="26"/>
        </w:rPr>
        <w:t xml:space="preserve">превышением установленных предельных объемов закупок, осуществляемых с единственным поставщиком, </w:t>
      </w:r>
      <w:proofErr w:type="spellStart"/>
      <w:r w:rsidR="00BB0355" w:rsidRPr="0050537A">
        <w:rPr>
          <w:sz w:val="26"/>
          <w:szCs w:val="26"/>
        </w:rPr>
        <w:t>неразмещением</w:t>
      </w:r>
      <w:proofErr w:type="spellEnd"/>
      <w:r w:rsidR="00BB0355" w:rsidRPr="0050537A">
        <w:rPr>
          <w:sz w:val="26"/>
          <w:szCs w:val="26"/>
        </w:rPr>
        <w:t xml:space="preserve"> информации и документов, подлежащих включению в реестры </w:t>
      </w:r>
      <w:r w:rsidR="004C2086">
        <w:rPr>
          <w:sz w:val="26"/>
          <w:szCs w:val="26"/>
        </w:rPr>
        <w:t>договоров</w:t>
      </w:r>
      <w:proofErr w:type="gramEnd"/>
      <w:r w:rsidR="00142BF7">
        <w:rPr>
          <w:sz w:val="26"/>
          <w:szCs w:val="26"/>
        </w:rPr>
        <w:t xml:space="preserve"> и другие</w:t>
      </w:r>
      <w:r w:rsidR="00F419A0" w:rsidRPr="00F419A0">
        <w:rPr>
          <w:rFonts w:cs="Courier New"/>
          <w:sz w:val="26"/>
          <w:szCs w:val="26"/>
        </w:rPr>
        <w:t>.</w:t>
      </w:r>
    </w:p>
    <w:p w:rsidR="00474297" w:rsidRPr="00BA67B0" w:rsidRDefault="00C75799" w:rsidP="004742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4763">
        <w:rPr>
          <w:rFonts w:ascii="Times New Roman" w:hAnsi="Times New Roman"/>
          <w:sz w:val="26"/>
          <w:szCs w:val="26"/>
        </w:rPr>
        <w:t xml:space="preserve">По результатам контрольного мероприятия объектам проверок направлены представления с предложением по устранению выявленных нарушений, </w:t>
      </w:r>
      <w:r w:rsidR="00A21B24" w:rsidRPr="00A50DF6">
        <w:rPr>
          <w:rFonts w:ascii="Times New Roman" w:hAnsi="Times New Roman"/>
          <w:bCs/>
          <w:sz w:val="26"/>
          <w:szCs w:val="26"/>
        </w:rPr>
        <w:t>а также исключению подобных фактов в дальнейшем</w:t>
      </w:r>
      <w:r w:rsidR="00474297">
        <w:rPr>
          <w:rFonts w:ascii="Times New Roman" w:hAnsi="Times New Roman"/>
          <w:bCs/>
          <w:sz w:val="26"/>
          <w:szCs w:val="26"/>
        </w:rPr>
        <w:t xml:space="preserve">. </w:t>
      </w:r>
      <w:proofErr w:type="gramStart"/>
      <w:r w:rsidR="007F12EB" w:rsidRPr="00A50DF6">
        <w:rPr>
          <w:rFonts w:ascii="Times New Roman" w:hAnsi="Times New Roman"/>
          <w:sz w:val="26"/>
          <w:szCs w:val="26"/>
        </w:rPr>
        <w:t>Министерств</w:t>
      </w:r>
      <w:r w:rsidR="007F12EB">
        <w:rPr>
          <w:rFonts w:ascii="Times New Roman" w:hAnsi="Times New Roman"/>
          <w:sz w:val="26"/>
          <w:szCs w:val="26"/>
        </w:rPr>
        <w:t>у</w:t>
      </w:r>
      <w:r w:rsidR="007F12EB" w:rsidRPr="00A50DF6">
        <w:rPr>
          <w:rFonts w:ascii="Times New Roman" w:hAnsi="Times New Roman"/>
          <w:sz w:val="26"/>
          <w:szCs w:val="26"/>
        </w:rPr>
        <w:t xml:space="preserve"> </w:t>
      </w:r>
      <w:r w:rsidR="00A74108" w:rsidRPr="00A74108">
        <w:rPr>
          <w:rFonts w:ascii="Times New Roman" w:hAnsi="Times New Roman"/>
          <w:sz w:val="26"/>
          <w:szCs w:val="26"/>
        </w:rPr>
        <w:t>здравоохранения Республики Хакасия</w:t>
      </w:r>
      <w:r w:rsidR="00A74108">
        <w:rPr>
          <w:rFonts w:ascii="Times New Roman" w:hAnsi="Times New Roman"/>
          <w:sz w:val="26"/>
          <w:szCs w:val="26"/>
        </w:rPr>
        <w:t xml:space="preserve"> </w:t>
      </w:r>
      <w:r w:rsidR="001359EB">
        <w:rPr>
          <w:rFonts w:ascii="Times New Roman" w:hAnsi="Times New Roman"/>
          <w:sz w:val="26"/>
          <w:szCs w:val="26"/>
        </w:rPr>
        <w:t>предложено</w:t>
      </w:r>
      <w:r w:rsidR="007F12EB">
        <w:rPr>
          <w:rFonts w:ascii="Times New Roman" w:hAnsi="Times New Roman"/>
          <w:sz w:val="26"/>
          <w:szCs w:val="26"/>
        </w:rPr>
        <w:t xml:space="preserve"> </w:t>
      </w:r>
      <w:r w:rsidR="00A74108" w:rsidRPr="00A74108">
        <w:rPr>
          <w:rFonts w:ascii="Times New Roman" w:hAnsi="Times New Roman"/>
          <w:sz w:val="26"/>
          <w:szCs w:val="26"/>
        </w:rPr>
        <w:t xml:space="preserve">не допускать нарушений при формировании и финансовом обеспечении госзаданий для </w:t>
      </w:r>
      <w:r w:rsidR="00474297">
        <w:rPr>
          <w:rFonts w:ascii="Times New Roman" w:hAnsi="Times New Roman"/>
          <w:sz w:val="26"/>
          <w:szCs w:val="26"/>
        </w:rPr>
        <w:t>м</w:t>
      </w:r>
      <w:r w:rsidR="00A74108" w:rsidRPr="00A74108">
        <w:rPr>
          <w:rFonts w:ascii="Times New Roman" w:hAnsi="Times New Roman"/>
          <w:sz w:val="26"/>
          <w:szCs w:val="26"/>
        </w:rPr>
        <w:t>едицинских учреждений</w:t>
      </w:r>
      <w:r w:rsidR="00A74108">
        <w:rPr>
          <w:rFonts w:ascii="Times New Roman" w:hAnsi="Times New Roman"/>
          <w:sz w:val="26"/>
          <w:szCs w:val="26"/>
        </w:rPr>
        <w:t>,</w:t>
      </w:r>
      <w:r w:rsidR="00A74108" w:rsidRPr="00A50DF6">
        <w:rPr>
          <w:rFonts w:ascii="Times New Roman" w:hAnsi="Times New Roman"/>
          <w:sz w:val="26"/>
          <w:szCs w:val="26"/>
        </w:rPr>
        <w:t xml:space="preserve"> </w:t>
      </w:r>
      <w:r w:rsidR="00A74108" w:rsidRPr="00A74108">
        <w:rPr>
          <w:rFonts w:ascii="Times New Roman" w:hAnsi="Times New Roman"/>
          <w:sz w:val="26"/>
          <w:szCs w:val="26"/>
        </w:rPr>
        <w:t xml:space="preserve">усилить контроль за деятельностью подведомственных учреждений, повысить ответственность руководителей учреждений за предоставление достоверной бюджетной отчетности, эффективное </w:t>
      </w:r>
      <w:r w:rsidR="00A74108">
        <w:rPr>
          <w:rFonts w:ascii="Times New Roman" w:hAnsi="Times New Roman"/>
          <w:sz w:val="26"/>
          <w:szCs w:val="26"/>
        </w:rPr>
        <w:t xml:space="preserve">и целевое использование средств, </w:t>
      </w:r>
      <w:r w:rsidR="00A74108" w:rsidRPr="00A74108">
        <w:rPr>
          <w:rFonts w:ascii="Times New Roman" w:hAnsi="Times New Roman"/>
          <w:sz w:val="26"/>
          <w:szCs w:val="26"/>
        </w:rPr>
        <w:t>усилить контроль за выполнением госзаданий и объемов медицинской помощи, оказываемой за счет средств ОМС</w:t>
      </w:r>
      <w:r w:rsidR="00915D97">
        <w:rPr>
          <w:rFonts w:ascii="Times New Roman" w:hAnsi="Times New Roman"/>
          <w:sz w:val="26"/>
          <w:szCs w:val="26"/>
        </w:rPr>
        <w:t xml:space="preserve">, </w:t>
      </w:r>
      <w:r w:rsidR="00A74108" w:rsidRPr="00A74108">
        <w:rPr>
          <w:rFonts w:ascii="Times New Roman" w:hAnsi="Times New Roman"/>
          <w:sz w:val="26"/>
          <w:szCs w:val="26"/>
        </w:rPr>
        <w:t>Министерству имущественных и земельн</w:t>
      </w:r>
      <w:r w:rsidR="00915D97">
        <w:rPr>
          <w:rFonts w:ascii="Times New Roman" w:hAnsi="Times New Roman"/>
          <w:sz w:val="26"/>
          <w:szCs w:val="26"/>
        </w:rPr>
        <w:t xml:space="preserve">ых отношений Республики Хакасия </w:t>
      </w:r>
      <w:r w:rsidR="00474297">
        <w:rPr>
          <w:rFonts w:ascii="Times New Roman" w:hAnsi="Times New Roman"/>
          <w:sz w:val="26"/>
          <w:szCs w:val="26"/>
        </w:rPr>
        <w:t>рекомендовано</w:t>
      </w:r>
      <w:r w:rsidR="00915D97">
        <w:rPr>
          <w:rFonts w:ascii="Times New Roman" w:hAnsi="Times New Roman"/>
          <w:sz w:val="26"/>
          <w:szCs w:val="26"/>
        </w:rPr>
        <w:t xml:space="preserve"> </w:t>
      </w:r>
      <w:r w:rsidR="00474297">
        <w:rPr>
          <w:rFonts w:ascii="Times New Roman" w:hAnsi="Times New Roman"/>
          <w:sz w:val="26"/>
          <w:szCs w:val="26"/>
        </w:rPr>
        <w:t>принять</w:t>
      </w:r>
      <w:proofErr w:type="gramEnd"/>
      <w:r w:rsidR="00474297">
        <w:rPr>
          <w:rFonts w:ascii="Times New Roman" w:hAnsi="Times New Roman"/>
          <w:sz w:val="26"/>
          <w:szCs w:val="26"/>
        </w:rPr>
        <w:t xml:space="preserve"> меры по эффективному использованию государственного имущества, </w:t>
      </w:r>
      <w:r w:rsidR="00474297" w:rsidRPr="0065565D">
        <w:rPr>
          <w:rFonts w:ascii="Times New Roman" w:hAnsi="Times New Roman"/>
          <w:sz w:val="26"/>
          <w:szCs w:val="26"/>
        </w:rPr>
        <w:t>находяще</w:t>
      </w:r>
      <w:r w:rsidR="00474297">
        <w:rPr>
          <w:rFonts w:ascii="Times New Roman" w:hAnsi="Times New Roman"/>
          <w:sz w:val="26"/>
          <w:szCs w:val="26"/>
        </w:rPr>
        <w:t>го</w:t>
      </w:r>
      <w:r w:rsidR="00474297" w:rsidRPr="0065565D">
        <w:rPr>
          <w:rFonts w:ascii="Times New Roman" w:hAnsi="Times New Roman"/>
          <w:sz w:val="26"/>
          <w:szCs w:val="26"/>
        </w:rPr>
        <w:t xml:space="preserve">ся в оперативном управлении </w:t>
      </w:r>
      <w:r w:rsidR="00474297">
        <w:rPr>
          <w:rFonts w:ascii="Times New Roman" w:hAnsi="Times New Roman"/>
          <w:sz w:val="26"/>
          <w:szCs w:val="26"/>
        </w:rPr>
        <w:t>ГБУЗ РХ «Республиканский клинический наркологический диспансер»</w:t>
      </w:r>
      <w:r w:rsidR="00474297" w:rsidRPr="0065565D">
        <w:rPr>
          <w:rFonts w:ascii="Times New Roman" w:hAnsi="Times New Roman"/>
          <w:sz w:val="26"/>
          <w:szCs w:val="26"/>
        </w:rPr>
        <w:t xml:space="preserve">, </w:t>
      </w:r>
      <w:r w:rsidR="00474297">
        <w:rPr>
          <w:rFonts w:ascii="Times New Roman" w:hAnsi="Times New Roman"/>
          <w:sz w:val="26"/>
          <w:szCs w:val="26"/>
        </w:rPr>
        <w:t xml:space="preserve">с целью </w:t>
      </w:r>
      <w:r w:rsidR="00474297" w:rsidRPr="00BA67B0">
        <w:rPr>
          <w:rFonts w:ascii="Times New Roman" w:hAnsi="Times New Roman"/>
          <w:sz w:val="26"/>
          <w:szCs w:val="26"/>
        </w:rPr>
        <w:t>оптимиз</w:t>
      </w:r>
      <w:r w:rsidR="00474297">
        <w:rPr>
          <w:rFonts w:ascii="Times New Roman" w:hAnsi="Times New Roman"/>
          <w:sz w:val="26"/>
          <w:szCs w:val="26"/>
        </w:rPr>
        <w:t>ации расходов</w:t>
      </w:r>
      <w:r w:rsidR="00474297" w:rsidRPr="00BA67B0">
        <w:rPr>
          <w:rFonts w:ascii="Times New Roman" w:hAnsi="Times New Roman"/>
          <w:sz w:val="26"/>
          <w:szCs w:val="26"/>
        </w:rPr>
        <w:t xml:space="preserve"> </w:t>
      </w:r>
      <w:r w:rsidR="00474297" w:rsidRPr="00B61FF2">
        <w:rPr>
          <w:rFonts w:ascii="Times New Roman" w:hAnsi="Times New Roman"/>
          <w:sz w:val="26"/>
          <w:szCs w:val="26"/>
        </w:rPr>
        <w:t>в части налогообложения неиспользуемых объектов</w:t>
      </w:r>
      <w:r w:rsidR="00474297">
        <w:rPr>
          <w:rFonts w:ascii="Times New Roman" w:hAnsi="Times New Roman"/>
          <w:sz w:val="26"/>
          <w:szCs w:val="26"/>
        </w:rPr>
        <w:t xml:space="preserve"> </w:t>
      </w:r>
      <w:r w:rsidR="00474297">
        <w:rPr>
          <w:rFonts w:ascii="Times New Roman" w:eastAsia="Times New Roman" w:hAnsi="Times New Roman"/>
          <w:color w:val="000000" w:themeColor="text1"/>
          <w:sz w:val="26"/>
          <w:szCs w:val="26"/>
        </w:rPr>
        <w:t>недвижимого имущества</w:t>
      </w:r>
      <w:r w:rsidR="00474297">
        <w:rPr>
          <w:rFonts w:ascii="Times New Roman" w:hAnsi="Times New Roman"/>
          <w:sz w:val="26"/>
          <w:szCs w:val="26"/>
        </w:rPr>
        <w:t>.</w:t>
      </w:r>
    </w:p>
    <w:p w:rsidR="00474297" w:rsidRDefault="00474297" w:rsidP="00C757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75799" w:rsidRPr="002B75CF" w:rsidRDefault="00C75799" w:rsidP="00C757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Отчет </w:t>
      </w:r>
      <w:r w:rsidRPr="002B75CF">
        <w:rPr>
          <w:rFonts w:ascii="Times New Roman" w:hAnsi="Times New Roman"/>
          <w:sz w:val="26"/>
          <w:szCs w:val="26"/>
        </w:rPr>
        <w:t>о результата</w:t>
      </w:r>
      <w:r>
        <w:rPr>
          <w:rFonts w:ascii="Times New Roman" w:hAnsi="Times New Roman"/>
          <w:sz w:val="26"/>
          <w:szCs w:val="26"/>
        </w:rPr>
        <w:t>х</w:t>
      </w:r>
      <w:r w:rsidRPr="002B75CF">
        <w:rPr>
          <w:rFonts w:ascii="Times New Roman" w:hAnsi="Times New Roman"/>
          <w:sz w:val="26"/>
          <w:szCs w:val="26"/>
        </w:rPr>
        <w:t xml:space="preserve"> контрольного</w:t>
      </w:r>
      <w:r w:rsidRPr="00217B2D">
        <w:rPr>
          <w:rFonts w:ascii="Times New Roman" w:hAnsi="Times New Roman"/>
          <w:sz w:val="26"/>
          <w:szCs w:val="26"/>
        </w:rPr>
        <w:t xml:space="preserve"> </w:t>
      </w:r>
      <w:r w:rsidRPr="002B75CF">
        <w:rPr>
          <w:rFonts w:ascii="Times New Roman" w:hAnsi="Times New Roman"/>
          <w:sz w:val="26"/>
          <w:szCs w:val="26"/>
        </w:rPr>
        <w:t xml:space="preserve">мероприятия рассмотрен на заседании коллегии Контрольно-счетной палаты Республики Хакасия </w:t>
      </w:r>
      <w:r w:rsidR="00915D97">
        <w:rPr>
          <w:rFonts w:ascii="Times New Roman" w:hAnsi="Times New Roman"/>
          <w:sz w:val="26"/>
          <w:szCs w:val="26"/>
        </w:rPr>
        <w:t>27</w:t>
      </w:r>
      <w:r>
        <w:rPr>
          <w:rFonts w:ascii="Times New Roman" w:hAnsi="Times New Roman"/>
          <w:sz w:val="26"/>
          <w:szCs w:val="26"/>
        </w:rPr>
        <w:t>.0</w:t>
      </w:r>
      <w:r w:rsidR="00915D97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</w:t>
      </w:r>
      <w:r w:rsidRPr="002B75CF">
        <w:rPr>
          <w:rFonts w:ascii="Times New Roman" w:hAnsi="Times New Roman"/>
          <w:sz w:val="26"/>
          <w:szCs w:val="26"/>
        </w:rPr>
        <w:t>2019.</w:t>
      </w:r>
    </w:p>
    <w:p w:rsidR="00C75799" w:rsidRPr="002B75CF" w:rsidRDefault="00C75799" w:rsidP="00C75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75799" w:rsidRPr="002B75CF" w:rsidRDefault="00C75799" w:rsidP="00C75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74297" w:rsidRDefault="00474297" w:rsidP="00C75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Заместитель п</w:t>
      </w:r>
      <w:r w:rsidR="00C75799" w:rsidRPr="002B75CF">
        <w:rPr>
          <w:rFonts w:ascii="Times New Roman" w:hAnsi="Times New Roman"/>
          <w:color w:val="000000"/>
          <w:sz w:val="26"/>
          <w:szCs w:val="26"/>
        </w:rPr>
        <w:t>редседател</w:t>
      </w:r>
      <w:r>
        <w:rPr>
          <w:rFonts w:ascii="Times New Roman" w:hAnsi="Times New Roman"/>
          <w:color w:val="000000"/>
          <w:sz w:val="26"/>
          <w:szCs w:val="26"/>
        </w:rPr>
        <w:t>я</w:t>
      </w:r>
      <w:r w:rsidR="006F110A">
        <w:rPr>
          <w:rFonts w:ascii="Times New Roman" w:hAnsi="Times New Roman"/>
          <w:color w:val="000000"/>
          <w:sz w:val="26"/>
          <w:szCs w:val="26"/>
        </w:rPr>
        <w:t xml:space="preserve"> - аудитор</w:t>
      </w:r>
    </w:p>
    <w:p w:rsidR="00C75799" w:rsidRDefault="00C75799" w:rsidP="00DC0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6"/>
        </w:rPr>
      </w:pPr>
      <w:r w:rsidRPr="002B75CF">
        <w:rPr>
          <w:rFonts w:ascii="Times New Roman" w:hAnsi="Times New Roman"/>
          <w:color w:val="000000"/>
          <w:sz w:val="26"/>
          <w:szCs w:val="26"/>
        </w:rPr>
        <w:t xml:space="preserve">Контрольно-счетной </w:t>
      </w:r>
      <w:r w:rsidRPr="002B75CF">
        <w:rPr>
          <w:rFonts w:ascii="Times New Roman" w:hAnsi="Times New Roman"/>
          <w:sz w:val="26"/>
          <w:szCs w:val="26"/>
        </w:rPr>
        <w:t>палаты Республики Хакасия</w:t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="00E94876">
        <w:rPr>
          <w:rFonts w:ascii="Times New Roman" w:hAnsi="Times New Roman"/>
          <w:sz w:val="26"/>
          <w:szCs w:val="26"/>
        </w:rPr>
        <w:t xml:space="preserve"> </w:t>
      </w:r>
      <w:r w:rsidRPr="002B75CF">
        <w:rPr>
          <w:rFonts w:ascii="Times New Roman" w:hAnsi="Times New Roman"/>
          <w:sz w:val="26"/>
          <w:szCs w:val="26"/>
        </w:rPr>
        <w:tab/>
        <w:t xml:space="preserve">        </w:t>
      </w:r>
      <w:r w:rsidR="00474297">
        <w:rPr>
          <w:rFonts w:ascii="Times New Roman" w:hAnsi="Times New Roman"/>
          <w:sz w:val="26"/>
          <w:szCs w:val="26"/>
        </w:rPr>
        <w:t xml:space="preserve">   С.Н. </w:t>
      </w:r>
      <w:proofErr w:type="spellStart"/>
      <w:r w:rsidR="00474297">
        <w:rPr>
          <w:rFonts w:ascii="Times New Roman" w:hAnsi="Times New Roman"/>
          <w:sz w:val="26"/>
          <w:szCs w:val="26"/>
        </w:rPr>
        <w:t>Манахов</w:t>
      </w:r>
      <w:proofErr w:type="spellEnd"/>
    </w:p>
    <w:sectPr w:rsidR="00C75799" w:rsidSect="00E924D7">
      <w:headerReference w:type="default" r:id="rId6"/>
      <w:pgSz w:w="11906" w:h="16838"/>
      <w:pgMar w:top="851" w:right="85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5B3" w:rsidRDefault="003625B3" w:rsidP="00D72B20">
      <w:pPr>
        <w:spacing w:after="0" w:line="240" w:lineRule="auto"/>
      </w:pPr>
      <w:r>
        <w:separator/>
      </w:r>
    </w:p>
  </w:endnote>
  <w:endnote w:type="continuationSeparator" w:id="0">
    <w:p w:rsidR="003625B3" w:rsidRDefault="003625B3" w:rsidP="00D7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5B3" w:rsidRDefault="003625B3" w:rsidP="00D72B20">
      <w:pPr>
        <w:spacing w:after="0" w:line="240" w:lineRule="auto"/>
      </w:pPr>
      <w:r>
        <w:separator/>
      </w:r>
    </w:p>
  </w:footnote>
  <w:footnote w:type="continuationSeparator" w:id="0">
    <w:p w:rsidR="003625B3" w:rsidRDefault="003625B3" w:rsidP="00D7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4694"/>
      <w:docPartObj>
        <w:docPartGallery w:val="Page Numbers (Top of Page)"/>
        <w:docPartUnique/>
      </w:docPartObj>
    </w:sdtPr>
    <w:sdtContent>
      <w:p w:rsidR="003625B3" w:rsidRDefault="000A2EE1">
        <w:pPr>
          <w:pStyle w:val="a3"/>
          <w:jc w:val="center"/>
        </w:pPr>
        <w:fldSimple w:instr=" PAGE   \* MERGEFORMAT ">
          <w:r w:rsidR="006F110A">
            <w:rPr>
              <w:noProof/>
            </w:rPr>
            <w:t>2</w:t>
          </w:r>
        </w:fldSimple>
      </w:p>
    </w:sdtContent>
  </w:sdt>
  <w:p w:rsidR="003625B3" w:rsidRDefault="003625B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122"/>
    <w:rsid w:val="00017C7D"/>
    <w:rsid w:val="00025381"/>
    <w:rsid w:val="000678B7"/>
    <w:rsid w:val="00090886"/>
    <w:rsid w:val="000918E7"/>
    <w:rsid w:val="00094AB0"/>
    <w:rsid w:val="000A2EE1"/>
    <w:rsid w:val="000C4371"/>
    <w:rsid w:val="000C5AE7"/>
    <w:rsid w:val="000D3732"/>
    <w:rsid w:val="000D60C5"/>
    <w:rsid w:val="000F26F5"/>
    <w:rsid w:val="000F3E49"/>
    <w:rsid w:val="001359EB"/>
    <w:rsid w:val="00142BF7"/>
    <w:rsid w:val="00173F05"/>
    <w:rsid w:val="001821DF"/>
    <w:rsid w:val="00192306"/>
    <w:rsid w:val="00192FF1"/>
    <w:rsid w:val="00193E6B"/>
    <w:rsid w:val="001B71FE"/>
    <w:rsid w:val="001E268E"/>
    <w:rsid w:val="002109CC"/>
    <w:rsid w:val="002155EB"/>
    <w:rsid w:val="0021795E"/>
    <w:rsid w:val="00217B2D"/>
    <w:rsid w:val="00227026"/>
    <w:rsid w:val="00237CD1"/>
    <w:rsid w:val="00252065"/>
    <w:rsid w:val="0027200C"/>
    <w:rsid w:val="00286F85"/>
    <w:rsid w:val="002A6B07"/>
    <w:rsid w:val="002B4763"/>
    <w:rsid w:val="002B75CF"/>
    <w:rsid w:val="002D7FAD"/>
    <w:rsid w:val="002F06A0"/>
    <w:rsid w:val="002F0AC3"/>
    <w:rsid w:val="002F432F"/>
    <w:rsid w:val="002F5A0E"/>
    <w:rsid w:val="00303DFA"/>
    <w:rsid w:val="00307127"/>
    <w:rsid w:val="00323681"/>
    <w:rsid w:val="00344581"/>
    <w:rsid w:val="003532FF"/>
    <w:rsid w:val="003607D8"/>
    <w:rsid w:val="003625B3"/>
    <w:rsid w:val="00373121"/>
    <w:rsid w:val="00383242"/>
    <w:rsid w:val="00384E31"/>
    <w:rsid w:val="00384F81"/>
    <w:rsid w:val="00397FA4"/>
    <w:rsid w:val="003C6AF3"/>
    <w:rsid w:val="003C6D38"/>
    <w:rsid w:val="00437DDA"/>
    <w:rsid w:val="004627A6"/>
    <w:rsid w:val="00471ED6"/>
    <w:rsid w:val="00474297"/>
    <w:rsid w:val="00494528"/>
    <w:rsid w:val="004A22FF"/>
    <w:rsid w:val="004B1122"/>
    <w:rsid w:val="004C173F"/>
    <w:rsid w:val="004C2086"/>
    <w:rsid w:val="0050120C"/>
    <w:rsid w:val="00515CB9"/>
    <w:rsid w:val="00523944"/>
    <w:rsid w:val="005315BC"/>
    <w:rsid w:val="005434F2"/>
    <w:rsid w:val="005651FC"/>
    <w:rsid w:val="00572ECD"/>
    <w:rsid w:val="00575470"/>
    <w:rsid w:val="00581A93"/>
    <w:rsid w:val="00587686"/>
    <w:rsid w:val="00593295"/>
    <w:rsid w:val="005B5FEC"/>
    <w:rsid w:val="00603D2E"/>
    <w:rsid w:val="006111B8"/>
    <w:rsid w:val="00616485"/>
    <w:rsid w:val="00617B46"/>
    <w:rsid w:val="0063418D"/>
    <w:rsid w:val="00653048"/>
    <w:rsid w:val="00660F3E"/>
    <w:rsid w:val="006657AA"/>
    <w:rsid w:val="00665883"/>
    <w:rsid w:val="006660F0"/>
    <w:rsid w:val="006817FE"/>
    <w:rsid w:val="006913A7"/>
    <w:rsid w:val="006A16B7"/>
    <w:rsid w:val="006B6D98"/>
    <w:rsid w:val="006C1082"/>
    <w:rsid w:val="006E0785"/>
    <w:rsid w:val="006E3D70"/>
    <w:rsid w:val="006E7A8F"/>
    <w:rsid w:val="006F110A"/>
    <w:rsid w:val="006F1A43"/>
    <w:rsid w:val="00726696"/>
    <w:rsid w:val="00765210"/>
    <w:rsid w:val="007678B3"/>
    <w:rsid w:val="00770CDE"/>
    <w:rsid w:val="00785FA2"/>
    <w:rsid w:val="007A4EAE"/>
    <w:rsid w:val="007A737C"/>
    <w:rsid w:val="007C50FD"/>
    <w:rsid w:val="007E46A9"/>
    <w:rsid w:val="007F0AB4"/>
    <w:rsid w:val="007F12EB"/>
    <w:rsid w:val="00806E4F"/>
    <w:rsid w:val="00840F7B"/>
    <w:rsid w:val="008412FB"/>
    <w:rsid w:val="008607A6"/>
    <w:rsid w:val="00860D5E"/>
    <w:rsid w:val="0087004E"/>
    <w:rsid w:val="008808C8"/>
    <w:rsid w:val="00887059"/>
    <w:rsid w:val="008A2DC0"/>
    <w:rsid w:val="008A3770"/>
    <w:rsid w:val="008B249A"/>
    <w:rsid w:val="008B5FC2"/>
    <w:rsid w:val="008C3370"/>
    <w:rsid w:val="008E12FD"/>
    <w:rsid w:val="008E5291"/>
    <w:rsid w:val="00910236"/>
    <w:rsid w:val="00915D97"/>
    <w:rsid w:val="00921174"/>
    <w:rsid w:val="00927C55"/>
    <w:rsid w:val="00945AFF"/>
    <w:rsid w:val="00955424"/>
    <w:rsid w:val="00967DEA"/>
    <w:rsid w:val="0099284E"/>
    <w:rsid w:val="009B32B8"/>
    <w:rsid w:val="009B3B7A"/>
    <w:rsid w:val="009C03E4"/>
    <w:rsid w:val="009C46EE"/>
    <w:rsid w:val="009D0B3D"/>
    <w:rsid w:val="009E4CE6"/>
    <w:rsid w:val="009E7E4B"/>
    <w:rsid w:val="009F2219"/>
    <w:rsid w:val="00A0075E"/>
    <w:rsid w:val="00A01AFE"/>
    <w:rsid w:val="00A0673A"/>
    <w:rsid w:val="00A10A4D"/>
    <w:rsid w:val="00A133CF"/>
    <w:rsid w:val="00A21B24"/>
    <w:rsid w:val="00A32626"/>
    <w:rsid w:val="00A37A96"/>
    <w:rsid w:val="00A40B8A"/>
    <w:rsid w:val="00A40E95"/>
    <w:rsid w:val="00A41CDB"/>
    <w:rsid w:val="00A47512"/>
    <w:rsid w:val="00A47DA6"/>
    <w:rsid w:val="00A55935"/>
    <w:rsid w:val="00A74108"/>
    <w:rsid w:val="00A92F96"/>
    <w:rsid w:val="00A95C9E"/>
    <w:rsid w:val="00AB0673"/>
    <w:rsid w:val="00AD3C3A"/>
    <w:rsid w:val="00AE1CF4"/>
    <w:rsid w:val="00AE476F"/>
    <w:rsid w:val="00AF1010"/>
    <w:rsid w:val="00B033D4"/>
    <w:rsid w:val="00B148DA"/>
    <w:rsid w:val="00B14B79"/>
    <w:rsid w:val="00B15728"/>
    <w:rsid w:val="00B157C0"/>
    <w:rsid w:val="00B42FAD"/>
    <w:rsid w:val="00B52F30"/>
    <w:rsid w:val="00B6570B"/>
    <w:rsid w:val="00B75F0C"/>
    <w:rsid w:val="00B81BD0"/>
    <w:rsid w:val="00B832AE"/>
    <w:rsid w:val="00B92B47"/>
    <w:rsid w:val="00B974B6"/>
    <w:rsid w:val="00BB0355"/>
    <w:rsid w:val="00BB39A7"/>
    <w:rsid w:val="00BD2A29"/>
    <w:rsid w:val="00BF459F"/>
    <w:rsid w:val="00C021DC"/>
    <w:rsid w:val="00C13807"/>
    <w:rsid w:val="00C22CD4"/>
    <w:rsid w:val="00C25C77"/>
    <w:rsid w:val="00C35B12"/>
    <w:rsid w:val="00C37295"/>
    <w:rsid w:val="00C515AE"/>
    <w:rsid w:val="00C75799"/>
    <w:rsid w:val="00CC588F"/>
    <w:rsid w:val="00CE30A9"/>
    <w:rsid w:val="00CF2496"/>
    <w:rsid w:val="00CF500A"/>
    <w:rsid w:val="00CF6E12"/>
    <w:rsid w:val="00D047B5"/>
    <w:rsid w:val="00D15314"/>
    <w:rsid w:val="00D23BF4"/>
    <w:rsid w:val="00D356EB"/>
    <w:rsid w:val="00D636DB"/>
    <w:rsid w:val="00D6505C"/>
    <w:rsid w:val="00D72B20"/>
    <w:rsid w:val="00D8145B"/>
    <w:rsid w:val="00DA497E"/>
    <w:rsid w:val="00DA7D81"/>
    <w:rsid w:val="00DC0574"/>
    <w:rsid w:val="00E30EBE"/>
    <w:rsid w:val="00E5146A"/>
    <w:rsid w:val="00E56A4C"/>
    <w:rsid w:val="00E57C45"/>
    <w:rsid w:val="00E924D7"/>
    <w:rsid w:val="00E94876"/>
    <w:rsid w:val="00E970A0"/>
    <w:rsid w:val="00EA0557"/>
    <w:rsid w:val="00EA06F4"/>
    <w:rsid w:val="00EA20CD"/>
    <w:rsid w:val="00EA33A3"/>
    <w:rsid w:val="00EB3A06"/>
    <w:rsid w:val="00EC288D"/>
    <w:rsid w:val="00F034DB"/>
    <w:rsid w:val="00F11DBB"/>
    <w:rsid w:val="00F419A0"/>
    <w:rsid w:val="00F5528C"/>
    <w:rsid w:val="00F656FC"/>
    <w:rsid w:val="00F85151"/>
    <w:rsid w:val="00F865AE"/>
    <w:rsid w:val="00FB1AFC"/>
    <w:rsid w:val="00FC1026"/>
    <w:rsid w:val="00FC6241"/>
    <w:rsid w:val="00FE7AF4"/>
    <w:rsid w:val="00FF4CE1"/>
    <w:rsid w:val="00FF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B2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2B20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B6D98"/>
    <w:rPr>
      <w:b/>
      <w:bCs/>
    </w:rPr>
  </w:style>
  <w:style w:type="paragraph" w:customStyle="1" w:styleId="Default">
    <w:name w:val="Default"/>
    <w:rsid w:val="006B6D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03D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F68C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F68C1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FF68C1"/>
    <w:rPr>
      <w:vertAlign w:val="superscript"/>
    </w:rPr>
  </w:style>
  <w:style w:type="paragraph" w:styleId="ab">
    <w:name w:val="Normal (Web)"/>
    <w:basedOn w:val="a"/>
    <w:uiPriority w:val="99"/>
    <w:unhideWhenUsed/>
    <w:rsid w:val="00B974B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6657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Calibri" w:hAnsi="Courier New" w:cs="Courier New"/>
      <w:sz w:val="20"/>
      <w:lang w:eastAsia="ru-RU"/>
    </w:rPr>
  </w:style>
  <w:style w:type="paragraph" w:customStyle="1" w:styleId="3">
    <w:name w:val="Абзац списка3"/>
    <w:basedOn w:val="a"/>
    <w:rsid w:val="00A7410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</dc:creator>
  <cp:keywords/>
  <dc:description/>
  <cp:lastModifiedBy>Podkina</cp:lastModifiedBy>
  <cp:revision>14</cp:revision>
  <cp:lastPrinted>2019-07-05T10:39:00Z</cp:lastPrinted>
  <dcterms:created xsi:type="dcterms:W3CDTF">2019-04-17T06:59:00Z</dcterms:created>
  <dcterms:modified xsi:type="dcterms:W3CDTF">2019-07-05T11:01:00Z</dcterms:modified>
</cp:coreProperties>
</file>