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2C" w:rsidRPr="00B77F86" w:rsidRDefault="00E2439A" w:rsidP="00B1382C">
      <w:pPr>
        <w:pStyle w:val="32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КОНТРОЛЬНО-СЧЕТНАЯ ПАЛАТА РЕСПУБЛИКИ ХАКАСИЯ</w:t>
      </w:r>
    </w:p>
    <w:p w:rsidR="00AF4204" w:rsidRPr="00B77F86" w:rsidRDefault="00AF4204" w:rsidP="00AF4204">
      <w:pPr>
        <w:rPr>
          <w:sz w:val="28"/>
          <w:szCs w:val="28"/>
          <w:lang w:val="ru-RU"/>
        </w:rPr>
      </w:pPr>
    </w:p>
    <w:p w:rsidR="00AA2126" w:rsidRPr="00B77F86" w:rsidRDefault="00AA2126" w:rsidP="00AF4204">
      <w:pPr>
        <w:rPr>
          <w:sz w:val="28"/>
          <w:szCs w:val="28"/>
          <w:lang w:val="ru-RU"/>
        </w:rPr>
      </w:pPr>
    </w:p>
    <w:p w:rsidR="00AA2126" w:rsidRPr="00B77F86" w:rsidRDefault="00AA2126" w:rsidP="00AF4204">
      <w:pPr>
        <w:rPr>
          <w:sz w:val="28"/>
          <w:szCs w:val="28"/>
          <w:lang w:val="ru-RU"/>
        </w:rPr>
      </w:pPr>
    </w:p>
    <w:p w:rsidR="00AF4204" w:rsidRPr="00B77F86" w:rsidRDefault="00AF4204" w:rsidP="00AF4204">
      <w:pPr>
        <w:rPr>
          <w:sz w:val="28"/>
          <w:lang w:val="ru-RU"/>
        </w:rPr>
      </w:pPr>
    </w:p>
    <w:p w:rsidR="00BD6CDB" w:rsidRPr="00B77F86" w:rsidRDefault="00BD6CDB" w:rsidP="00AF4204">
      <w:pPr>
        <w:rPr>
          <w:sz w:val="28"/>
          <w:lang w:val="ru-RU"/>
        </w:rPr>
      </w:pPr>
    </w:p>
    <w:p w:rsidR="00BD6CDB" w:rsidRPr="00B77F86" w:rsidRDefault="00BD6CDB" w:rsidP="00AF4204">
      <w:pPr>
        <w:rPr>
          <w:sz w:val="28"/>
          <w:lang w:val="ru-RU"/>
        </w:rPr>
      </w:pPr>
    </w:p>
    <w:p w:rsidR="00AA2126" w:rsidRPr="00B77F86" w:rsidRDefault="00AA2126" w:rsidP="00AF4204">
      <w:pPr>
        <w:rPr>
          <w:sz w:val="28"/>
          <w:lang w:val="ru-RU"/>
        </w:rPr>
      </w:pPr>
    </w:p>
    <w:p w:rsidR="004F1426" w:rsidRPr="00B77F86" w:rsidRDefault="004F1426" w:rsidP="00AF4204">
      <w:pPr>
        <w:rPr>
          <w:sz w:val="28"/>
          <w:lang w:val="ru-RU"/>
        </w:rPr>
      </w:pPr>
    </w:p>
    <w:p w:rsidR="00BD6CDB" w:rsidRPr="00B77F86" w:rsidRDefault="00BD6CDB" w:rsidP="00AF4204">
      <w:pPr>
        <w:rPr>
          <w:sz w:val="28"/>
          <w:lang w:val="ru-RU"/>
        </w:rPr>
      </w:pPr>
    </w:p>
    <w:p w:rsidR="00CE1EB4" w:rsidRPr="0001401E" w:rsidRDefault="009C67A6" w:rsidP="005475A1">
      <w:pPr>
        <w:jc w:val="center"/>
        <w:rPr>
          <w:b/>
          <w:sz w:val="28"/>
          <w:szCs w:val="28"/>
          <w:lang w:val="ru-RU"/>
        </w:rPr>
      </w:pPr>
      <w:r w:rsidRPr="0001401E">
        <w:rPr>
          <w:b/>
          <w:sz w:val="28"/>
          <w:szCs w:val="28"/>
          <w:lang w:val="ru-RU"/>
        </w:rPr>
        <w:t xml:space="preserve">МЕТОДИЧЕСКИЕ </w:t>
      </w:r>
      <w:r w:rsidR="00B47365" w:rsidRPr="0001401E">
        <w:rPr>
          <w:b/>
          <w:sz w:val="28"/>
          <w:szCs w:val="28"/>
          <w:lang w:val="ru-RU"/>
        </w:rPr>
        <w:t>РЕКОМЕНДАЦИИ</w:t>
      </w:r>
      <w:r w:rsidRPr="0001401E">
        <w:rPr>
          <w:b/>
          <w:sz w:val="28"/>
          <w:szCs w:val="28"/>
          <w:lang w:val="ru-RU"/>
        </w:rPr>
        <w:br/>
      </w:r>
      <w:r w:rsidR="00B47365" w:rsidRPr="0001401E">
        <w:rPr>
          <w:b/>
          <w:sz w:val="28"/>
          <w:szCs w:val="28"/>
          <w:lang w:val="ru-RU"/>
        </w:rPr>
        <w:t>ПО ОСУЩЕСТВЛЕНИЮ МОНИТОРИНГА</w:t>
      </w:r>
      <w:r w:rsidR="002A3A6C">
        <w:rPr>
          <w:b/>
          <w:sz w:val="28"/>
          <w:szCs w:val="28"/>
          <w:lang w:val="ru-RU"/>
        </w:rPr>
        <w:t xml:space="preserve"> </w:t>
      </w:r>
      <w:r w:rsidR="00AD380E" w:rsidRPr="00AD380E">
        <w:rPr>
          <w:b/>
          <w:sz w:val="28"/>
          <w:szCs w:val="28"/>
          <w:lang w:val="ru-RU"/>
        </w:rPr>
        <w:t>И</w:t>
      </w:r>
      <w:r w:rsidR="00AD380E" w:rsidRPr="00AD380E">
        <w:rPr>
          <w:rFonts w:cs="Times New Roman"/>
          <w:b/>
          <w:sz w:val="28"/>
          <w:szCs w:val="28"/>
          <w:lang w:val="ru-RU"/>
        </w:rPr>
        <w:t xml:space="preserve"> КОНТРОЛЯ РАЗРАБОТКИ И </w:t>
      </w:r>
      <w:r w:rsidR="00B47365" w:rsidRPr="00AD380E">
        <w:rPr>
          <w:b/>
          <w:sz w:val="28"/>
          <w:szCs w:val="28"/>
          <w:lang w:val="ru-RU"/>
        </w:rPr>
        <w:t xml:space="preserve">РЕАЛИЗАЦИИ </w:t>
      </w:r>
      <w:r w:rsidR="000E18EE" w:rsidRPr="00AD380E">
        <w:rPr>
          <w:b/>
          <w:sz w:val="28"/>
          <w:szCs w:val="28"/>
          <w:lang w:val="ru-RU"/>
        </w:rPr>
        <w:t>РЕГИОНАЛЬНЫХ</w:t>
      </w:r>
      <w:r w:rsidR="00B47365" w:rsidRPr="00AD380E">
        <w:rPr>
          <w:b/>
          <w:sz w:val="28"/>
          <w:szCs w:val="28"/>
          <w:lang w:val="ru-RU"/>
        </w:rPr>
        <w:t xml:space="preserve"> ПРОЕКТОВ</w:t>
      </w:r>
      <w:r w:rsidR="00B47365" w:rsidRPr="0001401E">
        <w:rPr>
          <w:b/>
          <w:sz w:val="28"/>
          <w:szCs w:val="28"/>
          <w:lang w:val="ru-RU"/>
        </w:rPr>
        <w:t xml:space="preserve"> </w:t>
      </w:r>
      <w:r w:rsidR="0001401E" w:rsidRPr="0001401E">
        <w:rPr>
          <w:b/>
          <w:sz w:val="28"/>
          <w:szCs w:val="28"/>
          <w:lang w:val="ru-RU"/>
        </w:rPr>
        <w:t>(</w:t>
      </w:r>
      <w:r w:rsidR="00B47365" w:rsidRPr="0001401E">
        <w:rPr>
          <w:b/>
          <w:sz w:val="28"/>
          <w:szCs w:val="28"/>
          <w:lang w:val="ru-RU"/>
        </w:rPr>
        <w:t>ПРОГРАММ</w:t>
      </w:r>
      <w:r w:rsidR="0001401E" w:rsidRPr="0001401E">
        <w:rPr>
          <w:b/>
          <w:sz w:val="28"/>
          <w:szCs w:val="28"/>
          <w:lang w:val="ru-RU"/>
        </w:rPr>
        <w:t>)</w:t>
      </w:r>
      <w:r w:rsidR="00B47365" w:rsidRPr="0001401E">
        <w:rPr>
          <w:b/>
          <w:sz w:val="28"/>
          <w:szCs w:val="28"/>
          <w:lang w:val="ru-RU"/>
        </w:rPr>
        <w:t xml:space="preserve"> ПО ОСНОВНЫМ НАПРАВЛЕНИЯМ СТРАТЕГИЧЕСКОГО РАЗВИТИЯ </w:t>
      </w:r>
      <w:r w:rsidR="00E2439A" w:rsidRPr="0001401E">
        <w:rPr>
          <w:b/>
          <w:sz w:val="28"/>
          <w:szCs w:val="28"/>
          <w:lang w:val="ru-RU"/>
        </w:rPr>
        <w:t>РЕСПУБЛИКИ ХАКАСИЯ</w:t>
      </w:r>
      <w:r w:rsidR="00B47365" w:rsidRPr="0001401E">
        <w:rPr>
          <w:b/>
          <w:sz w:val="28"/>
          <w:szCs w:val="28"/>
          <w:lang w:val="ru-RU"/>
        </w:rPr>
        <w:t xml:space="preserve"> </w:t>
      </w:r>
    </w:p>
    <w:p w:rsidR="007D745C" w:rsidRDefault="007D745C" w:rsidP="005475A1">
      <w:pPr>
        <w:jc w:val="center"/>
        <w:rPr>
          <w:b/>
          <w:sz w:val="28"/>
          <w:szCs w:val="28"/>
          <w:lang w:val="ru-RU"/>
        </w:rPr>
      </w:pPr>
    </w:p>
    <w:p w:rsidR="00F867CE" w:rsidRDefault="00F867CE" w:rsidP="005475A1">
      <w:pPr>
        <w:jc w:val="center"/>
        <w:rPr>
          <w:b/>
          <w:sz w:val="28"/>
          <w:szCs w:val="28"/>
          <w:lang w:val="ru-RU"/>
        </w:rPr>
      </w:pPr>
    </w:p>
    <w:p w:rsidR="00F867CE" w:rsidRPr="00B77F86" w:rsidRDefault="00F867CE" w:rsidP="005475A1">
      <w:pPr>
        <w:jc w:val="center"/>
        <w:rPr>
          <w:b/>
          <w:sz w:val="28"/>
          <w:szCs w:val="28"/>
          <w:lang w:val="ru-RU"/>
        </w:rPr>
      </w:pPr>
    </w:p>
    <w:p w:rsidR="00F867CE" w:rsidRPr="00F867CE" w:rsidRDefault="00F867CE" w:rsidP="00F867CE">
      <w:pPr>
        <w:tabs>
          <w:tab w:val="left" w:pos="9639"/>
        </w:tabs>
        <w:jc w:val="center"/>
        <w:rPr>
          <w:sz w:val="28"/>
          <w:szCs w:val="28"/>
          <w:lang w:val="ru-RU"/>
        </w:rPr>
      </w:pPr>
      <w:proofErr w:type="gramStart"/>
      <w:r w:rsidRPr="00F867CE">
        <w:rPr>
          <w:sz w:val="28"/>
          <w:szCs w:val="28"/>
          <w:lang w:val="ru-RU"/>
        </w:rPr>
        <w:t xml:space="preserve">(Рассмотрены коллегией Контрольно-счетной палаты Республики Хакасия </w:t>
      </w:r>
      <w:proofErr w:type="gramEnd"/>
    </w:p>
    <w:p w:rsidR="0007566F" w:rsidRDefault="00DA0F90" w:rsidP="00F867CE">
      <w:pPr>
        <w:tabs>
          <w:tab w:val="left" w:pos="963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F867CE" w:rsidRPr="00F867CE">
        <w:rPr>
          <w:sz w:val="28"/>
          <w:szCs w:val="28"/>
          <w:lang w:val="ru-RU"/>
        </w:rPr>
        <w:t xml:space="preserve"> апреля 2019 г. Утверждены приказом Контрольно-счетной палаты Республики Хакасия от </w:t>
      </w:r>
      <w:r>
        <w:rPr>
          <w:sz w:val="28"/>
          <w:szCs w:val="28"/>
          <w:lang w:val="ru-RU"/>
        </w:rPr>
        <w:t>12</w:t>
      </w:r>
      <w:r w:rsidR="00F867CE" w:rsidRPr="00F867CE">
        <w:rPr>
          <w:sz w:val="28"/>
          <w:szCs w:val="28"/>
          <w:lang w:val="ru-RU"/>
        </w:rPr>
        <w:t xml:space="preserve"> апреля 2019 г. №</w:t>
      </w:r>
      <w:r w:rsidR="00750E6D">
        <w:rPr>
          <w:sz w:val="28"/>
          <w:szCs w:val="28"/>
          <w:lang w:val="ru-RU"/>
        </w:rPr>
        <w:t>01-05/14ОС</w:t>
      </w:r>
      <w:r w:rsidR="00F867CE" w:rsidRPr="00F867CE">
        <w:rPr>
          <w:sz w:val="28"/>
          <w:szCs w:val="28"/>
          <w:lang w:val="ru-RU"/>
        </w:rPr>
        <w:t xml:space="preserve">. </w:t>
      </w:r>
    </w:p>
    <w:p w:rsidR="00F867CE" w:rsidRPr="00F867CE" w:rsidRDefault="00F867CE" w:rsidP="00F867CE">
      <w:pPr>
        <w:tabs>
          <w:tab w:val="left" w:pos="9639"/>
        </w:tabs>
        <w:jc w:val="center"/>
        <w:rPr>
          <w:sz w:val="28"/>
          <w:szCs w:val="28"/>
          <w:lang w:val="ru-RU"/>
        </w:rPr>
      </w:pPr>
      <w:proofErr w:type="gramStart"/>
      <w:r w:rsidRPr="00F867CE">
        <w:rPr>
          <w:sz w:val="28"/>
          <w:szCs w:val="28"/>
          <w:lang w:val="ru-RU"/>
        </w:rPr>
        <w:t>Вступает в действие со дня утверждения)</w:t>
      </w:r>
      <w:proofErr w:type="gramEnd"/>
    </w:p>
    <w:p w:rsidR="00C27225" w:rsidRPr="00F867CE" w:rsidRDefault="00C27225" w:rsidP="00C27225">
      <w:pPr>
        <w:rPr>
          <w:vanish/>
          <w:sz w:val="28"/>
          <w:szCs w:val="28"/>
          <w:lang w:val="ru-RU"/>
        </w:rPr>
      </w:pPr>
    </w:p>
    <w:p w:rsidR="00960D86" w:rsidRPr="00B77F86" w:rsidRDefault="00960D86" w:rsidP="00C27225">
      <w:pPr>
        <w:rPr>
          <w:vanish/>
          <w:sz w:val="28"/>
          <w:szCs w:val="28"/>
          <w:lang w:val="ru-RU"/>
        </w:rPr>
      </w:pPr>
    </w:p>
    <w:p w:rsidR="004F1426" w:rsidRPr="00B77F86" w:rsidRDefault="004F1426" w:rsidP="00C27225">
      <w:pPr>
        <w:rPr>
          <w:vanish/>
          <w:sz w:val="28"/>
          <w:szCs w:val="28"/>
          <w:lang w:val="ru-RU"/>
        </w:rPr>
      </w:pPr>
    </w:p>
    <w:p w:rsidR="00B1382C" w:rsidRPr="00B77F86" w:rsidRDefault="00B1382C" w:rsidP="00B1382C">
      <w:pPr>
        <w:ind w:right="40"/>
        <w:jc w:val="center"/>
        <w:rPr>
          <w:sz w:val="28"/>
          <w:szCs w:val="28"/>
          <w:lang w:val="ru-RU"/>
        </w:rPr>
      </w:pPr>
    </w:p>
    <w:p w:rsidR="00B1382C" w:rsidRPr="00B77F86" w:rsidRDefault="00B1382C" w:rsidP="00B1382C">
      <w:pPr>
        <w:ind w:right="40"/>
        <w:jc w:val="center"/>
        <w:rPr>
          <w:sz w:val="28"/>
          <w:szCs w:val="28"/>
          <w:lang w:val="ru-RU"/>
        </w:rPr>
      </w:pPr>
    </w:p>
    <w:p w:rsidR="00B1382C" w:rsidRPr="00B77F86" w:rsidRDefault="00B1382C" w:rsidP="00B1382C">
      <w:pPr>
        <w:ind w:right="40"/>
        <w:jc w:val="center"/>
        <w:rPr>
          <w:sz w:val="28"/>
          <w:szCs w:val="28"/>
          <w:lang w:val="ru-RU"/>
        </w:rPr>
      </w:pPr>
    </w:p>
    <w:p w:rsidR="00AA2126" w:rsidRDefault="00AA2126" w:rsidP="00B1382C">
      <w:pPr>
        <w:ind w:right="40"/>
        <w:jc w:val="center"/>
        <w:rPr>
          <w:sz w:val="28"/>
          <w:szCs w:val="28"/>
          <w:lang w:val="ru-RU"/>
        </w:rPr>
      </w:pPr>
    </w:p>
    <w:p w:rsidR="002C13DE" w:rsidRDefault="002C13DE" w:rsidP="00B1382C">
      <w:pPr>
        <w:ind w:right="40"/>
        <w:jc w:val="center"/>
        <w:rPr>
          <w:sz w:val="28"/>
          <w:szCs w:val="28"/>
          <w:lang w:val="ru-RU"/>
        </w:rPr>
      </w:pPr>
    </w:p>
    <w:p w:rsidR="002C13DE" w:rsidRPr="00B77F86" w:rsidRDefault="002C13DE" w:rsidP="00B1382C">
      <w:pPr>
        <w:ind w:right="40"/>
        <w:jc w:val="center"/>
        <w:rPr>
          <w:sz w:val="28"/>
          <w:szCs w:val="28"/>
          <w:lang w:val="ru-RU"/>
        </w:rPr>
      </w:pPr>
    </w:p>
    <w:p w:rsidR="00E87576" w:rsidRDefault="00E87576" w:rsidP="00B1382C">
      <w:pPr>
        <w:ind w:right="40"/>
        <w:jc w:val="center"/>
        <w:rPr>
          <w:sz w:val="28"/>
          <w:szCs w:val="28"/>
          <w:lang w:val="ru-RU"/>
        </w:rPr>
      </w:pPr>
    </w:p>
    <w:p w:rsidR="007D745C" w:rsidRPr="00B77F86" w:rsidRDefault="007D745C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F867CE" w:rsidRDefault="00F867CE" w:rsidP="00B1382C">
      <w:pPr>
        <w:ind w:right="40"/>
        <w:jc w:val="center"/>
        <w:rPr>
          <w:sz w:val="28"/>
          <w:szCs w:val="28"/>
          <w:lang w:val="ru-RU"/>
        </w:rPr>
      </w:pPr>
    </w:p>
    <w:p w:rsidR="00E2439A" w:rsidRDefault="00E2439A" w:rsidP="00B1382C">
      <w:pPr>
        <w:ind w:right="40"/>
        <w:jc w:val="center"/>
        <w:rPr>
          <w:sz w:val="28"/>
          <w:szCs w:val="28"/>
          <w:lang w:val="ru-RU"/>
        </w:rPr>
      </w:pPr>
    </w:p>
    <w:p w:rsidR="00F16F13" w:rsidRDefault="00F16F13" w:rsidP="00B1382C">
      <w:pPr>
        <w:ind w:right="40"/>
        <w:jc w:val="center"/>
        <w:rPr>
          <w:sz w:val="28"/>
          <w:szCs w:val="28"/>
          <w:lang w:val="ru-RU"/>
        </w:rPr>
      </w:pPr>
    </w:p>
    <w:p w:rsidR="00F16F13" w:rsidRDefault="00F16F13" w:rsidP="00B1382C">
      <w:pPr>
        <w:ind w:right="40"/>
        <w:jc w:val="center"/>
        <w:rPr>
          <w:sz w:val="28"/>
          <w:szCs w:val="28"/>
          <w:lang w:val="ru-RU"/>
        </w:rPr>
      </w:pPr>
    </w:p>
    <w:p w:rsidR="00F16F13" w:rsidRDefault="00F16F13" w:rsidP="00B1382C">
      <w:pPr>
        <w:ind w:right="40"/>
        <w:jc w:val="center"/>
        <w:rPr>
          <w:sz w:val="28"/>
          <w:szCs w:val="28"/>
          <w:lang w:val="ru-RU"/>
        </w:rPr>
      </w:pPr>
    </w:p>
    <w:p w:rsidR="00B1382C" w:rsidRPr="00E2439A" w:rsidRDefault="00E2439A" w:rsidP="00B1382C">
      <w:pPr>
        <w:ind w:right="40"/>
        <w:jc w:val="center"/>
        <w:rPr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АБАКАН</w:t>
      </w:r>
    </w:p>
    <w:p w:rsidR="00262D66" w:rsidRPr="00B77F86" w:rsidRDefault="00B1382C" w:rsidP="00291EDF">
      <w:pPr>
        <w:ind w:right="40"/>
        <w:jc w:val="center"/>
        <w:rPr>
          <w:sz w:val="6"/>
          <w:szCs w:val="28"/>
          <w:lang w:val="ru-RU"/>
        </w:rPr>
      </w:pPr>
      <w:r w:rsidRPr="00F867CE">
        <w:rPr>
          <w:sz w:val="28"/>
          <w:szCs w:val="28"/>
          <w:lang w:val="ru-RU"/>
        </w:rPr>
        <w:t>201</w:t>
      </w:r>
      <w:r w:rsidR="00F867CE">
        <w:rPr>
          <w:sz w:val="28"/>
          <w:szCs w:val="28"/>
          <w:lang w:val="ru-RU"/>
        </w:rPr>
        <w:t>9</w:t>
      </w:r>
      <w:r w:rsidR="00A35C2A">
        <w:rPr>
          <w:sz w:val="28"/>
          <w:szCs w:val="28"/>
          <w:lang w:val="ru-RU"/>
        </w:rPr>
        <w:br w:type="page"/>
      </w:r>
    </w:p>
    <w:tbl>
      <w:tblPr>
        <w:tblW w:w="9924" w:type="dxa"/>
        <w:tblInd w:w="-176" w:type="dxa"/>
        <w:tblLayout w:type="fixed"/>
        <w:tblLook w:val="01E0"/>
      </w:tblPr>
      <w:tblGrid>
        <w:gridCol w:w="671"/>
        <w:gridCol w:w="1897"/>
        <w:gridCol w:w="6647"/>
        <w:gridCol w:w="709"/>
      </w:tblGrid>
      <w:tr w:rsidR="00291EDF" w:rsidRPr="00B77F86" w:rsidTr="004C6C87">
        <w:trPr>
          <w:trHeight w:val="638"/>
        </w:trPr>
        <w:tc>
          <w:tcPr>
            <w:tcW w:w="671" w:type="dxa"/>
          </w:tcPr>
          <w:p w:rsidR="00291EDF" w:rsidRPr="00F867CE" w:rsidRDefault="00291EDF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867CE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8544" w:type="dxa"/>
            <w:gridSpan w:val="2"/>
            <w:vAlign w:val="center"/>
          </w:tcPr>
          <w:p w:rsidR="00291EDF" w:rsidRPr="00F16F13" w:rsidRDefault="00291EDF" w:rsidP="00F16F13">
            <w:pPr>
              <w:spacing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16F13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09" w:type="dxa"/>
          </w:tcPr>
          <w:p w:rsidR="00291EDF" w:rsidRPr="00B77F86" w:rsidRDefault="00291EDF" w:rsidP="00F16F13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91EDF" w:rsidRPr="00B77F86" w:rsidTr="00021744">
        <w:tc>
          <w:tcPr>
            <w:tcW w:w="671" w:type="dxa"/>
          </w:tcPr>
          <w:p w:rsidR="00291EDF" w:rsidRPr="00B77F86" w:rsidRDefault="00291EDF" w:rsidP="00F16F13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  <w:r w:rsidRPr="00B77F8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8544" w:type="dxa"/>
            <w:gridSpan w:val="2"/>
          </w:tcPr>
          <w:p w:rsidR="00291EDF" w:rsidRPr="00B77F86" w:rsidRDefault="00291EDF" w:rsidP="00F16F13">
            <w:pPr>
              <w:spacing w:after="120"/>
              <w:ind w:left="72" w:right="60"/>
              <w:rPr>
                <w:rFonts w:cs="Times New Roman"/>
                <w:sz w:val="28"/>
                <w:szCs w:val="28"/>
              </w:rPr>
            </w:pPr>
            <w:proofErr w:type="spellStart"/>
            <w:r w:rsidRPr="00B77F86">
              <w:rPr>
                <w:rFonts w:cs="Times New Roman"/>
                <w:sz w:val="28"/>
                <w:szCs w:val="28"/>
              </w:rPr>
              <w:t>Общие</w:t>
            </w:r>
            <w:proofErr w:type="spellEnd"/>
            <w:r w:rsidRPr="00B77F8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77F86">
              <w:rPr>
                <w:rFonts w:cs="Times New Roman"/>
                <w:sz w:val="28"/>
                <w:szCs w:val="28"/>
              </w:rPr>
              <w:t>положения</w:t>
            </w:r>
            <w:proofErr w:type="spellEnd"/>
            <w:r w:rsidRPr="00B77F86">
              <w:rPr>
                <w:rFonts w:cs="Times New Roman"/>
                <w:sz w:val="28"/>
                <w:szCs w:val="28"/>
              </w:rPr>
              <w:t>……</w:t>
            </w:r>
            <w:r w:rsidR="004C6C87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Pr="00B77F86">
              <w:rPr>
                <w:rFonts w:cs="Times New Roman"/>
                <w:sz w:val="28"/>
                <w:szCs w:val="28"/>
              </w:rPr>
              <w:t>…………………………</w:t>
            </w:r>
            <w:r w:rsidR="00DA36D1" w:rsidRPr="00B77F86">
              <w:rPr>
                <w:rFonts w:cs="Times New Roman"/>
                <w:sz w:val="28"/>
                <w:szCs w:val="28"/>
                <w:lang w:val="ru-RU"/>
              </w:rPr>
              <w:t>…….</w:t>
            </w:r>
            <w:r w:rsidRPr="00B77F86">
              <w:rPr>
                <w:rFonts w:cs="Times New Roman"/>
                <w:sz w:val="28"/>
                <w:szCs w:val="28"/>
              </w:rPr>
              <w:t>….………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>...</w:t>
            </w:r>
            <w:r w:rsidRPr="00B77F86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291EDF" w:rsidRPr="00B77F86" w:rsidRDefault="00154D4A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</w:tr>
      <w:tr w:rsidR="00291EDF" w:rsidRPr="00B77F86" w:rsidTr="00021744">
        <w:trPr>
          <w:trHeight w:val="675"/>
        </w:trPr>
        <w:tc>
          <w:tcPr>
            <w:tcW w:w="671" w:type="dxa"/>
          </w:tcPr>
          <w:p w:rsidR="00291EDF" w:rsidRPr="00B77F86" w:rsidRDefault="00291EDF" w:rsidP="00F16F13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  <w:r w:rsidRPr="00B77F86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8544" w:type="dxa"/>
            <w:gridSpan w:val="2"/>
          </w:tcPr>
          <w:p w:rsidR="00291EDF" w:rsidRPr="00B77F86" w:rsidRDefault="00291EDF" w:rsidP="00F16F13">
            <w:pPr>
              <w:spacing w:after="120"/>
              <w:ind w:left="72" w:right="6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77F86">
              <w:rPr>
                <w:rFonts w:cs="Times New Roman"/>
                <w:sz w:val="28"/>
                <w:szCs w:val="28"/>
                <w:lang w:val="ru-RU"/>
              </w:rPr>
              <w:t xml:space="preserve">Содержание </w:t>
            </w:r>
            <w:r w:rsidR="00D82F49" w:rsidRPr="00B77F86">
              <w:rPr>
                <w:rFonts w:cs="Times New Roman"/>
                <w:sz w:val="28"/>
                <w:szCs w:val="28"/>
                <w:lang w:val="ru-RU"/>
              </w:rPr>
              <w:t xml:space="preserve">мероприятий по 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>мониторинг</w:t>
            </w:r>
            <w:r w:rsidR="00D82F49" w:rsidRPr="00B77F86">
              <w:rPr>
                <w:rFonts w:cs="Times New Roman"/>
                <w:sz w:val="28"/>
                <w:szCs w:val="28"/>
                <w:lang w:val="ru-RU"/>
              </w:rPr>
              <w:t>у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21744">
              <w:rPr>
                <w:rFonts w:cs="Times New Roman"/>
                <w:sz w:val="28"/>
                <w:szCs w:val="28"/>
                <w:lang w:val="ru-RU"/>
              </w:rPr>
              <w:t>и контрол</w:t>
            </w:r>
            <w:r w:rsidR="0007566F">
              <w:rPr>
                <w:rFonts w:cs="Times New Roman"/>
                <w:sz w:val="28"/>
                <w:szCs w:val="28"/>
                <w:lang w:val="ru-RU"/>
              </w:rPr>
              <w:t>ю</w:t>
            </w:r>
            <w:r w:rsidR="00021744">
              <w:rPr>
                <w:rFonts w:cs="Times New Roman"/>
                <w:sz w:val="28"/>
                <w:szCs w:val="28"/>
                <w:lang w:val="ru-RU"/>
              </w:rPr>
              <w:t xml:space="preserve"> разработки и </w:t>
            </w:r>
            <w:r w:rsidR="00D82F49" w:rsidRPr="00B77F86">
              <w:rPr>
                <w:rFonts w:cs="Times New Roman"/>
                <w:sz w:val="28"/>
                <w:szCs w:val="28"/>
                <w:lang w:val="ru-RU"/>
              </w:rPr>
              <w:t xml:space="preserve">реализации </w:t>
            </w:r>
            <w:r w:rsidR="0001401E">
              <w:rPr>
                <w:rFonts w:cs="Times New Roman"/>
                <w:sz w:val="28"/>
                <w:szCs w:val="28"/>
                <w:lang w:val="ru-RU"/>
              </w:rPr>
              <w:t>р</w:t>
            </w:r>
            <w:r w:rsidR="000E18EE">
              <w:rPr>
                <w:rFonts w:cs="Times New Roman"/>
                <w:sz w:val="28"/>
                <w:szCs w:val="28"/>
                <w:lang w:val="ru-RU"/>
              </w:rPr>
              <w:t>егиональных</w:t>
            </w:r>
            <w:r w:rsidR="00D82F49" w:rsidRPr="00B77F86">
              <w:rPr>
                <w:rFonts w:cs="Times New Roman"/>
                <w:sz w:val="28"/>
                <w:szCs w:val="28"/>
                <w:lang w:val="ru-RU"/>
              </w:rPr>
              <w:t xml:space="preserve"> проектов</w:t>
            </w:r>
            <w:r w:rsidR="0068511A" w:rsidRPr="00B77F86">
              <w:rPr>
                <w:rFonts w:cs="Times New Roman"/>
                <w:sz w:val="28"/>
                <w:szCs w:val="28"/>
                <w:lang w:val="ru-RU"/>
              </w:rPr>
              <w:t xml:space="preserve"> (программ)</w:t>
            </w:r>
            <w:r w:rsidR="004C6C87">
              <w:rPr>
                <w:rFonts w:cs="Times New Roman"/>
                <w:sz w:val="28"/>
                <w:szCs w:val="28"/>
                <w:lang w:val="ru-RU"/>
              </w:rPr>
              <w:t>………………..</w:t>
            </w:r>
            <w:r w:rsidR="0068511A" w:rsidRPr="00B77F86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>..</w:t>
            </w:r>
          </w:p>
        </w:tc>
        <w:tc>
          <w:tcPr>
            <w:tcW w:w="709" w:type="dxa"/>
          </w:tcPr>
          <w:p w:rsidR="00291EDF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</w:tr>
      <w:tr w:rsidR="00021744" w:rsidRPr="00B77F86" w:rsidTr="00021744">
        <w:tc>
          <w:tcPr>
            <w:tcW w:w="671" w:type="dxa"/>
          </w:tcPr>
          <w:p w:rsidR="00021744" w:rsidRPr="007E09A8" w:rsidRDefault="00021744" w:rsidP="00F16F13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  <w:r w:rsidRPr="007E09A8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Pr="007E09A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544" w:type="dxa"/>
            <w:gridSpan w:val="2"/>
          </w:tcPr>
          <w:p w:rsidR="00021744" w:rsidRPr="007E09A8" w:rsidRDefault="00021744" w:rsidP="00F16F13">
            <w:pPr>
              <w:spacing w:after="120"/>
              <w:ind w:left="72" w:right="6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E09A8">
              <w:rPr>
                <w:rFonts w:cs="Times New Roman"/>
                <w:sz w:val="28"/>
                <w:szCs w:val="28"/>
                <w:lang w:val="ru-RU"/>
              </w:rPr>
              <w:t>Контроль разработки и внедрения региональных проектов (программ)………………………………………………………...……..</w:t>
            </w:r>
          </w:p>
        </w:tc>
        <w:tc>
          <w:tcPr>
            <w:tcW w:w="709" w:type="dxa"/>
          </w:tcPr>
          <w:p w:rsidR="00021744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</w:tr>
      <w:tr w:rsidR="00021744" w:rsidRPr="00B77F86" w:rsidTr="00021744">
        <w:tc>
          <w:tcPr>
            <w:tcW w:w="671" w:type="dxa"/>
          </w:tcPr>
          <w:p w:rsidR="00021744" w:rsidRPr="00F16F13" w:rsidRDefault="00021744" w:rsidP="00F16F13">
            <w:pPr>
              <w:spacing w:after="120"/>
              <w:jc w:val="center"/>
              <w:rPr>
                <w:rFonts w:cs="Times New Roman"/>
              </w:rPr>
            </w:pPr>
          </w:p>
        </w:tc>
        <w:tc>
          <w:tcPr>
            <w:tcW w:w="8544" w:type="dxa"/>
            <w:gridSpan w:val="2"/>
          </w:tcPr>
          <w:p w:rsidR="00021744" w:rsidRPr="00F16F13" w:rsidRDefault="00F16F13" w:rsidP="00F16F13">
            <w:pPr>
              <w:spacing w:after="120"/>
              <w:ind w:left="72" w:right="60"/>
              <w:rPr>
                <w:lang w:val="ru-RU"/>
              </w:rPr>
            </w:pPr>
            <w:r w:rsidRPr="00F16F13">
              <w:rPr>
                <w:lang w:val="ru-RU"/>
              </w:rPr>
              <w:t>3.1.</w:t>
            </w:r>
            <w:r>
              <w:rPr>
                <w:lang w:val="ru-RU"/>
              </w:rPr>
              <w:t xml:space="preserve"> </w:t>
            </w:r>
            <w:proofErr w:type="gramStart"/>
            <w:r w:rsidR="00021744" w:rsidRPr="00F16F13">
              <w:rPr>
                <w:lang w:val="ru-RU"/>
              </w:rPr>
              <w:t>Оценка качества разработки регионального проекта программы)…</w:t>
            </w:r>
            <w:r>
              <w:rPr>
                <w:lang w:val="ru-RU"/>
              </w:rPr>
              <w:t>………..</w:t>
            </w:r>
            <w:r w:rsidR="007E09A8" w:rsidRPr="00F16F13">
              <w:rPr>
                <w:lang w:val="ru-RU"/>
              </w:rPr>
              <w:t>.</w:t>
            </w:r>
            <w:proofErr w:type="gramEnd"/>
          </w:p>
        </w:tc>
        <w:tc>
          <w:tcPr>
            <w:tcW w:w="709" w:type="dxa"/>
          </w:tcPr>
          <w:p w:rsidR="00021744" w:rsidRPr="00B77F86" w:rsidRDefault="007E09A8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</w:tr>
      <w:tr w:rsidR="007E09A8" w:rsidRPr="007E09A8" w:rsidTr="00021744">
        <w:tc>
          <w:tcPr>
            <w:tcW w:w="671" w:type="dxa"/>
          </w:tcPr>
          <w:p w:rsidR="007E09A8" w:rsidRPr="00F16F13" w:rsidRDefault="007E09A8" w:rsidP="00F16F13">
            <w:pPr>
              <w:spacing w:after="12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44" w:type="dxa"/>
            <w:gridSpan w:val="2"/>
          </w:tcPr>
          <w:p w:rsidR="007E09A8" w:rsidRPr="00F16F13" w:rsidRDefault="00F16F13" w:rsidP="00F16F13">
            <w:pPr>
              <w:spacing w:after="120"/>
              <w:ind w:left="72" w:right="60"/>
              <w:jc w:val="both"/>
              <w:rPr>
                <w:rFonts w:cs="Times New Roman"/>
                <w:lang w:val="ru-RU"/>
              </w:rPr>
            </w:pPr>
            <w:r w:rsidRPr="00F16F13">
              <w:rPr>
                <w:rFonts w:cs="Times New Roman"/>
                <w:lang w:val="ru-RU"/>
              </w:rPr>
              <w:t>3.2.</w:t>
            </w:r>
            <w:r>
              <w:rPr>
                <w:rFonts w:cs="Times New Roman"/>
                <w:lang w:val="ru-RU"/>
              </w:rPr>
              <w:t> </w:t>
            </w:r>
            <w:r w:rsidR="007E09A8" w:rsidRPr="00F16F13">
              <w:rPr>
                <w:rFonts w:cs="Times New Roman"/>
                <w:bCs w:val="0"/>
                <w:lang w:val="ru-RU" w:eastAsia="ru-RU" w:bidi="ar-SA"/>
              </w:rPr>
              <w:t>Финансово-экономическая  экспертиза  государственных  программ Республики Хакасия………………………………………………</w:t>
            </w:r>
            <w:r>
              <w:rPr>
                <w:rFonts w:cs="Times New Roman"/>
                <w:bCs w:val="0"/>
                <w:lang w:val="ru-RU" w:eastAsia="ru-RU" w:bidi="ar-SA"/>
              </w:rPr>
              <w:t>…………….</w:t>
            </w:r>
            <w:r w:rsidR="007E09A8" w:rsidRPr="00F16F13">
              <w:rPr>
                <w:rFonts w:cs="Times New Roman"/>
                <w:bCs w:val="0"/>
                <w:lang w:val="ru-RU" w:eastAsia="ru-RU" w:bidi="ar-SA"/>
              </w:rPr>
              <w:t>…</w:t>
            </w:r>
            <w:r>
              <w:rPr>
                <w:rFonts w:cs="Times New Roman"/>
                <w:bCs w:val="0"/>
                <w:lang w:val="ru-RU" w:eastAsia="ru-RU" w:bidi="ar-SA"/>
              </w:rPr>
              <w:t>…</w:t>
            </w:r>
          </w:p>
        </w:tc>
        <w:tc>
          <w:tcPr>
            <w:tcW w:w="709" w:type="dxa"/>
          </w:tcPr>
          <w:p w:rsidR="007E09A8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</w:tr>
      <w:tr w:rsidR="007E09A8" w:rsidRPr="007E09A8" w:rsidTr="00021744">
        <w:tc>
          <w:tcPr>
            <w:tcW w:w="671" w:type="dxa"/>
          </w:tcPr>
          <w:p w:rsidR="007E09A8" w:rsidRPr="00F16F13" w:rsidRDefault="007E09A8" w:rsidP="00F16F13">
            <w:pPr>
              <w:spacing w:after="12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44" w:type="dxa"/>
            <w:gridSpan w:val="2"/>
          </w:tcPr>
          <w:p w:rsidR="007E09A8" w:rsidRPr="00F16F13" w:rsidRDefault="00F16F13" w:rsidP="00F16F13">
            <w:pPr>
              <w:spacing w:after="120"/>
              <w:ind w:left="72" w:right="60"/>
              <w:jc w:val="both"/>
              <w:rPr>
                <w:rFonts w:cs="Times New Roman"/>
                <w:lang w:val="ru-RU"/>
              </w:rPr>
            </w:pPr>
            <w:r w:rsidRPr="00F16F13">
              <w:rPr>
                <w:rFonts w:cs="Times New Roman"/>
                <w:lang w:val="ru-RU"/>
              </w:rPr>
              <w:t>3.3.</w:t>
            </w:r>
            <w:r>
              <w:rPr>
                <w:rFonts w:cs="Times New Roman"/>
                <w:lang w:val="ru-RU"/>
              </w:rPr>
              <w:t> </w:t>
            </w:r>
            <w:r w:rsidR="007E09A8" w:rsidRPr="00F16F13">
              <w:rPr>
                <w:rFonts w:cs="Times New Roman"/>
                <w:bCs w:val="0"/>
                <w:lang w:val="ru-RU" w:eastAsia="ru-RU" w:bidi="ar-SA"/>
              </w:rPr>
              <w:t>Экспертиза  проектов  законов  о  республиканском бюджете</w:t>
            </w:r>
            <w:r>
              <w:rPr>
                <w:rFonts w:cs="Times New Roman"/>
                <w:bCs w:val="0"/>
                <w:lang w:val="ru-RU" w:eastAsia="ru-RU" w:bidi="ar-SA"/>
              </w:rPr>
              <w:t>………………</w:t>
            </w:r>
          </w:p>
        </w:tc>
        <w:tc>
          <w:tcPr>
            <w:tcW w:w="709" w:type="dxa"/>
          </w:tcPr>
          <w:p w:rsidR="007E09A8" w:rsidRPr="00B77F86" w:rsidRDefault="007F0A28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291EDF" w:rsidRPr="00B77F86" w:rsidTr="00021744">
        <w:tc>
          <w:tcPr>
            <w:tcW w:w="671" w:type="dxa"/>
          </w:tcPr>
          <w:p w:rsidR="00291EDF" w:rsidRPr="00B77F86" w:rsidRDefault="00021744" w:rsidP="00F16F13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="00291EDF" w:rsidRPr="00B77F8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544" w:type="dxa"/>
            <w:gridSpan w:val="2"/>
          </w:tcPr>
          <w:p w:rsidR="00291EDF" w:rsidRPr="00B77F86" w:rsidRDefault="005241B4" w:rsidP="00F16F13">
            <w:pPr>
              <w:spacing w:after="120"/>
              <w:ind w:left="72" w:right="6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77F86">
              <w:rPr>
                <w:rFonts w:cs="Times New Roman"/>
                <w:sz w:val="28"/>
                <w:szCs w:val="28"/>
                <w:lang w:val="ru-RU"/>
              </w:rPr>
              <w:t>Мониторинг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21744">
              <w:rPr>
                <w:rFonts w:cs="Times New Roman"/>
                <w:sz w:val="28"/>
                <w:szCs w:val="28"/>
                <w:lang w:val="ru-RU"/>
              </w:rPr>
              <w:t xml:space="preserve">и контроль 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 xml:space="preserve">реализации </w:t>
            </w:r>
            <w:r w:rsidR="000E18EE">
              <w:rPr>
                <w:rFonts w:cs="Times New Roman"/>
                <w:sz w:val="28"/>
                <w:szCs w:val="28"/>
                <w:lang w:val="ru-RU"/>
              </w:rPr>
              <w:t>региональн</w:t>
            </w:r>
            <w:r w:rsidR="0001401E">
              <w:rPr>
                <w:rFonts w:cs="Times New Roman"/>
                <w:sz w:val="28"/>
                <w:szCs w:val="28"/>
                <w:lang w:val="ru-RU"/>
              </w:rPr>
              <w:t>ых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 xml:space="preserve"> проект</w:t>
            </w:r>
            <w:r w:rsidR="0001401E">
              <w:rPr>
                <w:rFonts w:cs="Times New Roman"/>
                <w:sz w:val="28"/>
                <w:szCs w:val="28"/>
                <w:lang w:val="ru-RU"/>
              </w:rPr>
              <w:t>ов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 xml:space="preserve"> (программ)……………………………</w:t>
            </w:r>
            <w:r w:rsidR="00DA36D1" w:rsidRPr="00B77F86">
              <w:rPr>
                <w:rFonts w:cs="Times New Roman"/>
                <w:sz w:val="28"/>
                <w:szCs w:val="28"/>
                <w:lang w:val="ru-RU"/>
              </w:rPr>
              <w:t>…….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>………</w:t>
            </w:r>
            <w:r w:rsidR="004C6C87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="00F16F13">
              <w:rPr>
                <w:rFonts w:cs="Times New Roman"/>
                <w:sz w:val="28"/>
                <w:szCs w:val="28"/>
                <w:lang w:val="ru-RU"/>
              </w:rPr>
              <w:t>...</w:t>
            </w:r>
            <w:r w:rsidRPr="00B77F86">
              <w:rPr>
                <w:rFonts w:cs="Times New Roman"/>
                <w:sz w:val="28"/>
                <w:szCs w:val="28"/>
                <w:lang w:val="ru-RU"/>
              </w:rPr>
              <w:t>……..</w:t>
            </w:r>
            <w:r w:rsidR="00AD1177" w:rsidRPr="00B77F86">
              <w:rPr>
                <w:rFonts w:cs="Times New Roman"/>
                <w:sz w:val="28"/>
                <w:szCs w:val="28"/>
                <w:lang w:val="ru-RU"/>
              </w:rPr>
              <w:t>…</w:t>
            </w:r>
            <w:r w:rsidR="00F16F13">
              <w:rPr>
                <w:rFonts w:cs="Times New Roman"/>
                <w:sz w:val="28"/>
                <w:szCs w:val="28"/>
                <w:lang w:val="ru-RU"/>
              </w:rPr>
              <w:t>...</w:t>
            </w:r>
          </w:p>
        </w:tc>
        <w:tc>
          <w:tcPr>
            <w:tcW w:w="709" w:type="dxa"/>
          </w:tcPr>
          <w:p w:rsidR="009C67A6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303D0E" w:rsidRPr="00B77F86" w:rsidTr="00021744">
        <w:tc>
          <w:tcPr>
            <w:tcW w:w="671" w:type="dxa"/>
          </w:tcPr>
          <w:p w:rsidR="00303D0E" w:rsidRPr="00F16F13" w:rsidRDefault="00303D0E" w:rsidP="00F16F13">
            <w:pPr>
              <w:spacing w:after="12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44" w:type="dxa"/>
            <w:gridSpan w:val="2"/>
          </w:tcPr>
          <w:p w:rsidR="00303D0E" w:rsidRPr="00F16F13" w:rsidRDefault="00F16F13" w:rsidP="00F16F13">
            <w:pPr>
              <w:spacing w:after="120"/>
              <w:ind w:left="72" w:right="60"/>
              <w:jc w:val="both"/>
              <w:rPr>
                <w:rFonts w:cs="Times New Roman"/>
                <w:lang w:val="ru-RU"/>
              </w:rPr>
            </w:pPr>
            <w:r w:rsidRPr="00F16F13">
              <w:rPr>
                <w:lang w:val="ru-RU"/>
              </w:rPr>
              <w:t>4.1.</w:t>
            </w:r>
            <w:r>
              <w:rPr>
                <w:lang w:val="ru-RU"/>
              </w:rPr>
              <w:t> </w:t>
            </w:r>
            <w:r w:rsidR="00D749A3" w:rsidRPr="00F16F13">
              <w:rPr>
                <w:lang w:val="ru-RU"/>
              </w:rPr>
              <w:t>Ежеквартальный м</w:t>
            </w:r>
            <w:r w:rsidR="00303D0E" w:rsidRPr="00F16F13">
              <w:rPr>
                <w:lang w:val="ru-RU"/>
              </w:rPr>
              <w:t>ониторинг</w:t>
            </w:r>
            <w:r w:rsidR="00D749A3" w:rsidRPr="00F16F13">
              <w:rPr>
                <w:lang w:val="ru-RU"/>
              </w:rPr>
              <w:t xml:space="preserve"> региональных проектов (программ)</w:t>
            </w:r>
            <w:r w:rsidR="00BF5BD8" w:rsidRPr="00F16F13">
              <w:rPr>
                <w:lang w:val="ru-RU"/>
              </w:rPr>
              <w:t>.</w:t>
            </w:r>
            <w:r w:rsidR="00D749A3" w:rsidRPr="00F16F13">
              <w:rPr>
                <w:lang w:val="ru-RU"/>
              </w:rPr>
              <w:t>............................................................</w:t>
            </w:r>
            <w:r w:rsidR="00BF5BD8" w:rsidRPr="00F16F13">
              <w:rPr>
                <w:lang w:val="ru-RU"/>
              </w:rPr>
              <w:t>..</w:t>
            </w:r>
            <w:r w:rsidR="00303D0E" w:rsidRPr="00F16F13">
              <w:rPr>
                <w:lang w:val="ru-RU"/>
              </w:rPr>
              <w:t>…</w:t>
            </w:r>
            <w:r w:rsidR="00CB4A51" w:rsidRPr="00F16F13">
              <w:rPr>
                <w:lang w:val="ru-RU"/>
              </w:rPr>
              <w:t>…………</w:t>
            </w:r>
            <w:r>
              <w:rPr>
                <w:lang w:val="ru-RU"/>
              </w:rPr>
              <w:t>……………..</w:t>
            </w:r>
            <w:r w:rsidR="00CB4A51" w:rsidRPr="00F16F13">
              <w:rPr>
                <w:lang w:val="ru-RU"/>
              </w:rPr>
              <w:t>……</w:t>
            </w:r>
            <w:r w:rsidR="00303D0E" w:rsidRPr="00F16F13">
              <w:rPr>
                <w:lang w:val="ru-RU"/>
              </w:rPr>
              <w:t>.</w:t>
            </w:r>
          </w:p>
        </w:tc>
        <w:tc>
          <w:tcPr>
            <w:tcW w:w="709" w:type="dxa"/>
          </w:tcPr>
          <w:p w:rsidR="00303D0E" w:rsidRPr="00B77F86" w:rsidRDefault="007F0A28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303D0E" w:rsidRPr="00B77F86" w:rsidTr="00021744">
        <w:tc>
          <w:tcPr>
            <w:tcW w:w="671" w:type="dxa"/>
          </w:tcPr>
          <w:p w:rsidR="00303D0E" w:rsidRPr="00F16F13" w:rsidRDefault="00303D0E" w:rsidP="00F16F13">
            <w:pPr>
              <w:spacing w:after="12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44" w:type="dxa"/>
            <w:gridSpan w:val="2"/>
          </w:tcPr>
          <w:p w:rsidR="00303D0E" w:rsidRPr="00F16F13" w:rsidRDefault="00F16F13" w:rsidP="00F16F13">
            <w:pPr>
              <w:spacing w:after="120"/>
              <w:ind w:left="74" w:right="62"/>
              <w:jc w:val="both"/>
              <w:rPr>
                <w:lang w:val="ru-RU"/>
              </w:rPr>
            </w:pPr>
            <w:r w:rsidRPr="00F16F13">
              <w:rPr>
                <w:lang w:val="ru-RU"/>
              </w:rPr>
              <w:t>4.2.</w:t>
            </w:r>
            <w:r>
              <w:rPr>
                <w:lang w:val="ru-RU"/>
              </w:rPr>
              <w:t> </w:t>
            </w:r>
            <w:r w:rsidR="00021744" w:rsidRPr="00F16F13">
              <w:rPr>
                <w:lang w:val="ru-RU"/>
              </w:rPr>
              <w:t>П</w:t>
            </w:r>
            <w:r w:rsidR="001D6910" w:rsidRPr="00F16F13">
              <w:rPr>
                <w:lang w:val="ru-RU"/>
              </w:rPr>
              <w:t>ров</w:t>
            </w:r>
            <w:r w:rsidR="00021744" w:rsidRPr="00F16F13">
              <w:rPr>
                <w:lang w:val="ru-RU"/>
              </w:rPr>
              <w:t>е</w:t>
            </w:r>
            <w:r w:rsidR="001D6910" w:rsidRPr="00F16F13">
              <w:rPr>
                <w:lang w:val="ru-RU"/>
              </w:rPr>
              <w:t>д</w:t>
            </w:r>
            <w:r w:rsidR="00021744" w:rsidRPr="00F16F13">
              <w:rPr>
                <w:lang w:val="ru-RU"/>
              </w:rPr>
              <w:t xml:space="preserve">ение контрольных и </w:t>
            </w:r>
            <w:r w:rsidR="00303D0E" w:rsidRPr="00F16F13">
              <w:rPr>
                <w:lang w:val="ru-RU"/>
              </w:rPr>
              <w:t>экспертно-аналитических мероприятий…</w:t>
            </w:r>
            <w:r w:rsidR="00E3276D" w:rsidRPr="00F16F13">
              <w:rPr>
                <w:lang w:val="ru-RU"/>
              </w:rPr>
              <w:t>…………………………………...</w:t>
            </w:r>
            <w:r w:rsidR="007839E4" w:rsidRPr="00F16F13">
              <w:rPr>
                <w:lang w:val="ru-RU"/>
              </w:rPr>
              <w:t>…</w:t>
            </w:r>
            <w:r w:rsidR="007E09A8" w:rsidRPr="00F16F13">
              <w:rPr>
                <w:lang w:val="ru-RU"/>
              </w:rPr>
              <w:t>………………...</w:t>
            </w:r>
            <w:r>
              <w:rPr>
                <w:lang w:val="ru-RU"/>
              </w:rPr>
              <w:t>...................</w:t>
            </w:r>
            <w:r w:rsidR="00303D0E" w:rsidRPr="00F16F13">
              <w:rPr>
                <w:lang w:val="ru-RU"/>
              </w:rPr>
              <w:t>…</w:t>
            </w:r>
          </w:p>
        </w:tc>
        <w:tc>
          <w:tcPr>
            <w:tcW w:w="709" w:type="dxa"/>
          </w:tcPr>
          <w:p w:rsidR="00303D0E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7F0A28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</w:tr>
      <w:tr w:rsidR="007F0A28" w:rsidRPr="007F0A28" w:rsidTr="00021744">
        <w:tc>
          <w:tcPr>
            <w:tcW w:w="671" w:type="dxa"/>
          </w:tcPr>
          <w:p w:rsidR="007F0A28" w:rsidRPr="00F16F13" w:rsidRDefault="007F0A28" w:rsidP="00F16F13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8544" w:type="dxa"/>
            <w:gridSpan w:val="2"/>
          </w:tcPr>
          <w:p w:rsidR="007F0A28" w:rsidRPr="00F16F13" w:rsidRDefault="00F16F13" w:rsidP="00F16F13">
            <w:pPr>
              <w:spacing w:after="120"/>
              <w:ind w:left="74" w:right="62"/>
              <w:jc w:val="both"/>
              <w:rPr>
                <w:lang w:val="ru-RU"/>
              </w:rPr>
            </w:pPr>
            <w:r w:rsidRPr="00F16F13">
              <w:rPr>
                <w:lang w:val="ru-RU"/>
              </w:rPr>
              <w:t>4.3.</w:t>
            </w:r>
            <w:r>
              <w:rPr>
                <w:lang w:val="ru-RU"/>
              </w:rPr>
              <w:t> </w:t>
            </w:r>
            <w:proofErr w:type="gramStart"/>
            <w:r w:rsidR="007F0A28" w:rsidRPr="00F16F13">
              <w:rPr>
                <w:lang w:val="ru-RU"/>
              </w:rPr>
              <w:t>Контроль за</w:t>
            </w:r>
            <w:proofErr w:type="gramEnd"/>
            <w:r w:rsidR="007F0A28" w:rsidRPr="00F16F13">
              <w:rPr>
                <w:lang w:val="ru-RU"/>
              </w:rPr>
              <w:t xml:space="preserve"> исполнением республиканского бюджета…………</w:t>
            </w:r>
            <w:r>
              <w:rPr>
                <w:lang w:val="ru-RU"/>
              </w:rPr>
              <w:t>…………....</w:t>
            </w:r>
          </w:p>
        </w:tc>
        <w:tc>
          <w:tcPr>
            <w:tcW w:w="709" w:type="dxa"/>
          </w:tcPr>
          <w:p w:rsidR="007F0A28" w:rsidRPr="00B77F86" w:rsidRDefault="007F0A28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15</w:t>
            </w:r>
          </w:p>
        </w:tc>
      </w:tr>
      <w:tr w:rsidR="00291EDF" w:rsidRPr="00B77F86" w:rsidTr="00021744">
        <w:tc>
          <w:tcPr>
            <w:tcW w:w="671" w:type="dxa"/>
          </w:tcPr>
          <w:p w:rsidR="00291EDF" w:rsidRPr="00B77F86" w:rsidRDefault="00505F31" w:rsidP="00F16F13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B77F86">
              <w:rPr>
                <w:sz w:val="28"/>
                <w:szCs w:val="28"/>
                <w:lang w:val="ru-RU"/>
              </w:rPr>
              <w:t>5</w:t>
            </w:r>
            <w:r w:rsidR="00797A82" w:rsidRPr="00B77F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44" w:type="dxa"/>
            <w:gridSpan w:val="2"/>
          </w:tcPr>
          <w:p w:rsidR="00291EDF" w:rsidRPr="00B77F86" w:rsidRDefault="007C3A7D" w:rsidP="00F16F13">
            <w:pPr>
              <w:spacing w:after="120"/>
              <w:ind w:left="74" w:right="62"/>
              <w:jc w:val="both"/>
              <w:rPr>
                <w:sz w:val="28"/>
                <w:szCs w:val="28"/>
                <w:lang w:val="ru-RU"/>
              </w:rPr>
            </w:pPr>
            <w:r w:rsidRPr="00B77F86">
              <w:rPr>
                <w:sz w:val="28"/>
                <w:szCs w:val="28"/>
                <w:lang w:val="ru-RU"/>
              </w:rPr>
              <w:t xml:space="preserve">Взаимодействие с контрольно-счетными органами </w:t>
            </w:r>
            <w:r w:rsidR="00CB4A51">
              <w:rPr>
                <w:sz w:val="28"/>
                <w:szCs w:val="28"/>
                <w:lang w:val="ru-RU"/>
              </w:rPr>
              <w:t>муниципальных образований Республики Хакасия</w:t>
            </w:r>
            <w:r w:rsidR="00797A82" w:rsidRPr="00B77F86">
              <w:rPr>
                <w:sz w:val="28"/>
                <w:szCs w:val="28"/>
                <w:lang w:val="ru-RU"/>
              </w:rPr>
              <w:t>……………</w:t>
            </w:r>
            <w:r w:rsidR="00DA36D1" w:rsidRPr="00B77F86">
              <w:rPr>
                <w:sz w:val="28"/>
                <w:szCs w:val="28"/>
                <w:lang w:val="ru-RU"/>
              </w:rPr>
              <w:t>…………</w:t>
            </w:r>
            <w:r w:rsidR="0019257E">
              <w:rPr>
                <w:sz w:val="28"/>
                <w:szCs w:val="28"/>
                <w:lang w:val="ru-RU"/>
              </w:rPr>
              <w:t>….</w:t>
            </w:r>
            <w:r w:rsidR="00DA36D1" w:rsidRPr="00B77F86">
              <w:rPr>
                <w:sz w:val="28"/>
                <w:szCs w:val="28"/>
                <w:lang w:val="ru-RU"/>
              </w:rPr>
              <w:t>……..</w:t>
            </w:r>
            <w:r w:rsidR="00797A82" w:rsidRPr="00B77F86">
              <w:rPr>
                <w:sz w:val="28"/>
                <w:szCs w:val="28"/>
                <w:lang w:val="ru-RU"/>
              </w:rPr>
              <w:t>…</w:t>
            </w:r>
            <w:r w:rsidR="00CB4A51">
              <w:rPr>
                <w:sz w:val="28"/>
                <w:szCs w:val="28"/>
                <w:lang w:val="ru-RU"/>
              </w:rPr>
              <w:t>..</w:t>
            </w:r>
            <w:r w:rsidR="00797A82" w:rsidRPr="00B77F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</w:tcPr>
          <w:p w:rsidR="00797A82" w:rsidRPr="00B77F86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</w:t>
            </w:r>
            <w:r w:rsidR="007E09A8">
              <w:rPr>
                <w:rFonts w:cs="Times New Roman"/>
                <w:sz w:val="28"/>
                <w:szCs w:val="28"/>
                <w:lang w:val="ru-RU"/>
              </w:rPr>
              <w:t>16</w:t>
            </w:r>
          </w:p>
        </w:tc>
      </w:tr>
      <w:tr w:rsidR="003966B8" w:rsidRPr="00F867CE" w:rsidTr="004C6C87">
        <w:tc>
          <w:tcPr>
            <w:tcW w:w="2568" w:type="dxa"/>
            <w:gridSpan w:val="2"/>
          </w:tcPr>
          <w:p w:rsidR="003966B8" w:rsidRPr="00D749A3" w:rsidRDefault="003966B8" w:rsidP="00F16F13">
            <w:pPr>
              <w:spacing w:after="120"/>
              <w:rPr>
                <w:rFonts w:cs="Times New Roman"/>
                <w:sz w:val="28"/>
                <w:szCs w:val="28"/>
                <w:lang w:val="ru-RU"/>
              </w:rPr>
            </w:pPr>
            <w:r w:rsidRPr="00D749A3">
              <w:rPr>
                <w:rFonts w:cs="Times New Roman"/>
                <w:sz w:val="28"/>
                <w:szCs w:val="28"/>
                <w:lang w:val="ru-RU"/>
              </w:rPr>
              <w:t>Приложение </w:t>
            </w:r>
            <w:r w:rsidR="00E2439A" w:rsidRPr="00D749A3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DF2F2E" w:rsidRPr="00D749A3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647" w:type="dxa"/>
          </w:tcPr>
          <w:p w:rsidR="003966B8" w:rsidRPr="00F16F13" w:rsidRDefault="00F867CE" w:rsidP="00F16F13">
            <w:pPr>
              <w:spacing w:after="120"/>
              <w:ind w:left="74" w:right="62"/>
              <w:rPr>
                <w:lang w:val="ru-RU"/>
              </w:rPr>
            </w:pPr>
            <w:r w:rsidRPr="00F16F13">
              <w:rPr>
                <w:lang w:val="ru-RU"/>
              </w:rPr>
              <w:t>Информация об исполнении бюджета региональных проектов (программ</w:t>
            </w:r>
            <w:r w:rsidRPr="00F16F13">
              <w:rPr>
                <w:rFonts w:cs="Times New Roman"/>
                <w:lang w:val="ru-RU"/>
              </w:rPr>
              <w:t xml:space="preserve">) </w:t>
            </w:r>
            <w:r w:rsidRPr="00F16F13">
              <w:rPr>
                <w:rFonts w:cs="Times New Roman"/>
                <w:bCs w:val="0"/>
                <w:color w:val="000000"/>
                <w:lang w:val="ru-RU"/>
              </w:rPr>
              <w:t>за счет расходов консолидированного (республиканского) бюджета Республики Хакасия…………………………………..</w:t>
            </w:r>
          </w:p>
        </w:tc>
        <w:tc>
          <w:tcPr>
            <w:tcW w:w="709" w:type="dxa"/>
          </w:tcPr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C136A2" w:rsidRPr="00F867CE" w:rsidRDefault="00F867CE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867CE">
              <w:rPr>
                <w:rFonts w:cs="Times New Roman"/>
                <w:sz w:val="28"/>
                <w:szCs w:val="28"/>
                <w:lang w:val="ru-RU"/>
              </w:rPr>
              <w:t>17</w:t>
            </w:r>
          </w:p>
        </w:tc>
      </w:tr>
      <w:tr w:rsidR="004E3B8C" w:rsidRPr="00F867CE" w:rsidTr="004E3B8C">
        <w:tc>
          <w:tcPr>
            <w:tcW w:w="2568" w:type="dxa"/>
            <w:gridSpan w:val="2"/>
          </w:tcPr>
          <w:p w:rsidR="004E3B8C" w:rsidRPr="00D749A3" w:rsidRDefault="004E3B8C" w:rsidP="00F16F13">
            <w:pPr>
              <w:spacing w:after="120"/>
              <w:rPr>
                <w:rFonts w:cs="Times New Roman"/>
                <w:sz w:val="28"/>
                <w:szCs w:val="28"/>
                <w:lang w:val="ru-RU"/>
              </w:rPr>
            </w:pPr>
            <w:r w:rsidRPr="00D749A3">
              <w:rPr>
                <w:rFonts w:cs="Times New Roman"/>
                <w:sz w:val="28"/>
                <w:szCs w:val="28"/>
                <w:lang w:val="ru-RU"/>
              </w:rPr>
              <w:t>Приложение 2.</w:t>
            </w:r>
          </w:p>
        </w:tc>
        <w:tc>
          <w:tcPr>
            <w:tcW w:w="6647" w:type="dxa"/>
          </w:tcPr>
          <w:p w:rsidR="004E3B8C" w:rsidRPr="00F16F13" w:rsidRDefault="00F867CE" w:rsidP="00F16F13">
            <w:pPr>
              <w:spacing w:after="120"/>
              <w:ind w:left="74" w:right="62"/>
              <w:rPr>
                <w:lang w:val="ru-RU"/>
              </w:rPr>
            </w:pPr>
            <w:r w:rsidRPr="00F16F13">
              <w:rPr>
                <w:lang w:val="ru-RU"/>
              </w:rPr>
              <w:t>Информация о достижении показателей реализации региональных проектов (программ) по основным направлениям Российской Федерации и Республики Хакасия………………………………………………</w:t>
            </w:r>
          </w:p>
        </w:tc>
        <w:tc>
          <w:tcPr>
            <w:tcW w:w="709" w:type="dxa"/>
          </w:tcPr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867CE" w:rsidRPr="00F867CE" w:rsidRDefault="00F867CE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867CE">
              <w:rPr>
                <w:rFonts w:cs="Times New Roman"/>
                <w:sz w:val="28"/>
                <w:szCs w:val="28"/>
                <w:lang w:val="ru-RU"/>
              </w:rPr>
              <w:t>18</w:t>
            </w:r>
          </w:p>
        </w:tc>
      </w:tr>
      <w:tr w:rsidR="00C136A2" w:rsidRPr="00F867CE" w:rsidTr="00C136A2">
        <w:tc>
          <w:tcPr>
            <w:tcW w:w="2568" w:type="dxa"/>
            <w:gridSpan w:val="2"/>
          </w:tcPr>
          <w:p w:rsidR="00C136A2" w:rsidRPr="00D749A3" w:rsidRDefault="00C136A2" w:rsidP="00F16F13">
            <w:pPr>
              <w:spacing w:after="120"/>
              <w:rPr>
                <w:rFonts w:cs="Times New Roman"/>
                <w:sz w:val="28"/>
                <w:szCs w:val="28"/>
                <w:lang w:val="ru-RU"/>
              </w:rPr>
            </w:pPr>
            <w:bookmarkStart w:id="0" w:name="_Toc456347972"/>
            <w:bookmarkStart w:id="1" w:name="_Toc470172982"/>
            <w:r w:rsidRPr="00D749A3">
              <w:rPr>
                <w:rFonts w:cs="Times New Roman"/>
                <w:sz w:val="28"/>
                <w:szCs w:val="28"/>
                <w:lang w:val="ru-RU"/>
              </w:rPr>
              <w:t xml:space="preserve">Приложение </w:t>
            </w:r>
            <w:r w:rsidR="004E3B8C" w:rsidRPr="00D749A3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Pr="00D749A3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647" w:type="dxa"/>
          </w:tcPr>
          <w:p w:rsidR="00C136A2" w:rsidRPr="00F16F13" w:rsidRDefault="00F867CE" w:rsidP="00F16F13">
            <w:pPr>
              <w:spacing w:after="120"/>
              <w:ind w:left="74" w:right="62"/>
              <w:rPr>
                <w:lang w:val="ru-RU"/>
              </w:rPr>
            </w:pPr>
            <w:r w:rsidRPr="00F16F13">
              <w:rPr>
                <w:lang w:val="ru-RU"/>
              </w:rPr>
              <w:t>Информация о прохождении контрольных точек  региональных проектов (программ) по основным направлениям Российской Федерации и Республики Хакасия ………………………………………………</w:t>
            </w:r>
          </w:p>
        </w:tc>
        <w:tc>
          <w:tcPr>
            <w:tcW w:w="709" w:type="dxa"/>
          </w:tcPr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867CE" w:rsidRPr="00F867CE" w:rsidRDefault="00F867CE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867CE">
              <w:rPr>
                <w:rFonts w:cs="Times New Roman"/>
                <w:sz w:val="28"/>
                <w:szCs w:val="28"/>
                <w:lang w:val="ru-RU"/>
              </w:rPr>
              <w:t>19</w:t>
            </w:r>
          </w:p>
        </w:tc>
      </w:tr>
      <w:tr w:rsidR="004E3B8C" w:rsidRPr="00F867CE" w:rsidTr="004E3B8C">
        <w:tc>
          <w:tcPr>
            <w:tcW w:w="2568" w:type="dxa"/>
            <w:gridSpan w:val="2"/>
          </w:tcPr>
          <w:p w:rsidR="004E3B8C" w:rsidRPr="00D749A3" w:rsidRDefault="004E3B8C" w:rsidP="00F16F13">
            <w:pPr>
              <w:spacing w:after="120"/>
              <w:rPr>
                <w:rFonts w:cs="Times New Roman"/>
                <w:sz w:val="28"/>
                <w:szCs w:val="28"/>
                <w:lang w:val="ru-RU"/>
              </w:rPr>
            </w:pPr>
            <w:r w:rsidRPr="00D749A3">
              <w:rPr>
                <w:rFonts w:cs="Times New Roman"/>
                <w:sz w:val="28"/>
                <w:szCs w:val="28"/>
                <w:lang w:val="ru-RU"/>
              </w:rPr>
              <w:t>Приложение 4.</w:t>
            </w:r>
          </w:p>
        </w:tc>
        <w:tc>
          <w:tcPr>
            <w:tcW w:w="6647" w:type="dxa"/>
          </w:tcPr>
          <w:p w:rsidR="004E3B8C" w:rsidRPr="00F16F13" w:rsidRDefault="00F867CE" w:rsidP="00F16F13">
            <w:pPr>
              <w:spacing w:after="120"/>
              <w:ind w:left="74" w:right="62"/>
              <w:rPr>
                <w:lang w:val="ru-RU"/>
              </w:rPr>
            </w:pPr>
            <w:r w:rsidRPr="00F16F13">
              <w:rPr>
                <w:lang w:val="ru-RU"/>
              </w:rPr>
              <w:t>Примерная структура представления ежеквартальной информации о результатах мониторинга реализации регионального проекта (программы)….……………………………………...</w:t>
            </w:r>
          </w:p>
        </w:tc>
        <w:tc>
          <w:tcPr>
            <w:tcW w:w="709" w:type="dxa"/>
          </w:tcPr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16F13" w:rsidRDefault="00F16F13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4E3B8C" w:rsidRPr="00F867CE" w:rsidRDefault="004E3B8C" w:rsidP="00F16F13">
            <w:pPr>
              <w:spacing w:after="12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867CE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="00F867CE" w:rsidRPr="00F867CE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F16F13" w:rsidRDefault="00F16F13" w:rsidP="00C136A2">
      <w:pPr>
        <w:tabs>
          <w:tab w:val="left" w:pos="2410"/>
          <w:tab w:val="left" w:pos="2552"/>
        </w:tabs>
        <w:spacing w:before="120" w:after="240"/>
        <w:ind w:left="-142" w:right="40"/>
        <w:jc w:val="center"/>
        <w:rPr>
          <w:b/>
          <w:sz w:val="28"/>
          <w:lang w:val="ru-RU"/>
        </w:rPr>
      </w:pPr>
    </w:p>
    <w:p w:rsidR="00F16F13" w:rsidRDefault="00F16F13" w:rsidP="00C136A2">
      <w:pPr>
        <w:tabs>
          <w:tab w:val="left" w:pos="2410"/>
          <w:tab w:val="left" w:pos="2552"/>
        </w:tabs>
        <w:spacing w:before="120" w:after="240"/>
        <w:ind w:left="-142" w:right="40"/>
        <w:jc w:val="center"/>
        <w:rPr>
          <w:b/>
          <w:sz w:val="28"/>
          <w:lang w:val="ru-RU"/>
        </w:rPr>
      </w:pPr>
    </w:p>
    <w:p w:rsidR="008210A7" w:rsidRPr="00B77F86" w:rsidRDefault="008210A7" w:rsidP="00C136A2">
      <w:pPr>
        <w:tabs>
          <w:tab w:val="left" w:pos="2410"/>
          <w:tab w:val="left" w:pos="2552"/>
        </w:tabs>
        <w:spacing w:before="120" w:after="240"/>
        <w:ind w:left="-142" w:right="40"/>
        <w:jc w:val="center"/>
        <w:rPr>
          <w:b/>
          <w:sz w:val="28"/>
          <w:lang w:val="ru-RU"/>
        </w:rPr>
      </w:pPr>
      <w:r w:rsidRPr="00B77F86">
        <w:rPr>
          <w:b/>
          <w:sz w:val="28"/>
          <w:lang w:val="ru-RU"/>
        </w:rPr>
        <w:lastRenderedPageBreak/>
        <w:t>1. Общие положения</w:t>
      </w:r>
      <w:bookmarkEnd w:id="0"/>
      <w:bookmarkEnd w:id="1"/>
    </w:p>
    <w:p w:rsidR="002C6634" w:rsidRPr="00B77F86" w:rsidRDefault="00E302DB" w:rsidP="00E302D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1.1. Методические </w:t>
      </w:r>
      <w:r w:rsidR="00B47365" w:rsidRPr="00B77F86">
        <w:rPr>
          <w:sz w:val="28"/>
          <w:szCs w:val="28"/>
          <w:lang w:val="ru-RU"/>
        </w:rPr>
        <w:t xml:space="preserve">рекомендации по осуществлению мониторинга </w:t>
      </w:r>
      <w:r w:rsidR="00021744">
        <w:rPr>
          <w:sz w:val="28"/>
          <w:szCs w:val="28"/>
          <w:lang w:val="ru-RU"/>
        </w:rPr>
        <w:t xml:space="preserve">и контроля разработки и </w:t>
      </w:r>
      <w:r w:rsidR="00B47365" w:rsidRPr="00B77F86">
        <w:rPr>
          <w:sz w:val="28"/>
          <w:szCs w:val="28"/>
          <w:lang w:val="ru-RU"/>
        </w:rPr>
        <w:t xml:space="preserve">реализации </w:t>
      </w:r>
      <w:r w:rsidR="000E18EE">
        <w:rPr>
          <w:sz w:val="28"/>
          <w:szCs w:val="28"/>
          <w:lang w:val="ru-RU"/>
        </w:rPr>
        <w:t>региональных</w:t>
      </w:r>
      <w:r w:rsidR="00B47365" w:rsidRPr="00B77F86">
        <w:rPr>
          <w:sz w:val="28"/>
          <w:szCs w:val="28"/>
          <w:lang w:val="ru-RU"/>
        </w:rPr>
        <w:t xml:space="preserve"> проектов и программ </w:t>
      </w:r>
      <w:r w:rsidR="0001401E">
        <w:rPr>
          <w:sz w:val="28"/>
          <w:szCs w:val="28"/>
          <w:lang w:val="ru-RU"/>
        </w:rPr>
        <w:t xml:space="preserve">по основным </w:t>
      </w:r>
      <w:r w:rsidR="00B47365" w:rsidRPr="00B77F86">
        <w:rPr>
          <w:sz w:val="28"/>
          <w:szCs w:val="28"/>
          <w:lang w:val="ru-RU"/>
        </w:rPr>
        <w:t xml:space="preserve">направлениям стратегического развития </w:t>
      </w:r>
      <w:r w:rsidR="00CB4A51">
        <w:rPr>
          <w:sz w:val="28"/>
          <w:szCs w:val="28"/>
          <w:lang w:val="ru-RU"/>
        </w:rPr>
        <w:t>Республики Хакасия</w:t>
      </w:r>
      <w:r w:rsidR="00CB4A51" w:rsidRPr="00B77F86">
        <w:rPr>
          <w:sz w:val="28"/>
          <w:szCs w:val="28"/>
          <w:lang w:val="ru-RU"/>
        </w:rPr>
        <w:t xml:space="preserve"> </w:t>
      </w:r>
      <w:r w:rsidR="00B47365" w:rsidRPr="00B77F86">
        <w:rPr>
          <w:sz w:val="28"/>
          <w:szCs w:val="28"/>
          <w:lang w:val="ru-RU"/>
        </w:rPr>
        <w:t xml:space="preserve">(далее – </w:t>
      </w:r>
      <w:r w:rsidR="00632719" w:rsidRPr="00B77F86">
        <w:rPr>
          <w:sz w:val="28"/>
          <w:szCs w:val="28"/>
          <w:lang w:val="ru-RU"/>
        </w:rPr>
        <w:t xml:space="preserve">Методические </w:t>
      </w:r>
      <w:r w:rsidR="00B47365" w:rsidRPr="00B77F86">
        <w:rPr>
          <w:sz w:val="28"/>
          <w:szCs w:val="28"/>
          <w:lang w:val="ru-RU"/>
        </w:rPr>
        <w:t xml:space="preserve">рекомендации) подготовлены </w:t>
      </w:r>
      <w:r w:rsidRPr="00B77F86">
        <w:rPr>
          <w:sz w:val="28"/>
          <w:szCs w:val="28"/>
          <w:lang w:val="ru-RU"/>
        </w:rPr>
        <w:t xml:space="preserve">в целях методологического обеспечения </w:t>
      </w:r>
      <w:r w:rsidR="000F5AFA" w:rsidRPr="00B77F86">
        <w:rPr>
          <w:sz w:val="28"/>
          <w:szCs w:val="28"/>
          <w:lang w:val="ru-RU"/>
        </w:rPr>
        <w:t xml:space="preserve">деятельности, осуществляемой </w:t>
      </w:r>
      <w:r w:rsidR="00E2439A">
        <w:rPr>
          <w:sz w:val="28"/>
          <w:szCs w:val="28"/>
          <w:lang w:val="ru-RU"/>
        </w:rPr>
        <w:t>Контрольно-счетной палатой Республики Хакасия</w:t>
      </w:r>
      <w:r w:rsidR="005241B4" w:rsidRPr="00B77F86">
        <w:rPr>
          <w:sz w:val="28"/>
          <w:szCs w:val="28"/>
          <w:lang w:val="ru-RU"/>
        </w:rPr>
        <w:t xml:space="preserve"> (далее</w:t>
      </w:r>
      <w:r w:rsidR="000740F7">
        <w:rPr>
          <w:sz w:val="28"/>
          <w:szCs w:val="28"/>
          <w:lang w:val="ru-RU"/>
        </w:rPr>
        <w:t> </w:t>
      </w:r>
      <w:r w:rsidR="005241B4" w:rsidRPr="00B77F86">
        <w:rPr>
          <w:sz w:val="28"/>
          <w:szCs w:val="28"/>
          <w:lang w:val="ru-RU"/>
        </w:rPr>
        <w:t xml:space="preserve">– </w:t>
      </w:r>
      <w:r w:rsidR="00E2439A">
        <w:rPr>
          <w:sz w:val="28"/>
          <w:szCs w:val="28"/>
          <w:lang w:val="ru-RU"/>
        </w:rPr>
        <w:t>КСП РХ</w:t>
      </w:r>
      <w:r w:rsidR="005241B4" w:rsidRPr="00B77F86">
        <w:rPr>
          <w:sz w:val="28"/>
          <w:szCs w:val="28"/>
          <w:lang w:val="ru-RU"/>
        </w:rPr>
        <w:t>)</w:t>
      </w:r>
      <w:r w:rsidR="000F5AFA" w:rsidRPr="00B77F86">
        <w:rPr>
          <w:sz w:val="28"/>
          <w:szCs w:val="28"/>
          <w:lang w:val="ru-RU"/>
        </w:rPr>
        <w:t>.</w:t>
      </w:r>
    </w:p>
    <w:p w:rsidR="002A15B7" w:rsidRPr="00B77F86" w:rsidRDefault="002A15B7" w:rsidP="0076309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B77F86">
        <w:rPr>
          <w:sz w:val="28"/>
          <w:szCs w:val="28"/>
          <w:lang w:val="ru-RU"/>
        </w:rPr>
        <w:t xml:space="preserve">Методические </w:t>
      </w:r>
      <w:r w:rsidR="00B47365" w:rsidRPr="00B77F86">
        <w:rPr>
          <w:sz w:val="28"/>
          <w:szCs w:val="28"/>
          <w:lang w:val="ru-RU"/>
        </w:rPr>
        <w:t>рекомендации</w:t>
      </w:r>
      <w:r w:rsidRPr="00B77F86">
        <w:rPr>
          <w:sz w:val="28"/>
          <w:szCs w:val="28"/>
          <w:lang w:val="ru-RU"/>
        </w:rPr>
        <w:t xml:space="preserve"> учитывают </w:t>
      </w:r>
      <w:r w:rsidR="00C9339C" w:rsidRPr="00B77F86">
        <w:rPr>
          <w:sz w:val="28"/>
          <w:szCs w:val="28"/>
          <w:lang w:val="ru-RU"/>
        </w:rPr>
        <w:t xml:space="preserve">положения </w:t>
      </w:r>
      <w:r w:rsidR="000C46AB" w:rsidRPr="00B77F86">
        <w:rPr>
          <w:sz w:val="28"/>
          <w:szCs w:val="28"/>
          <w:lang w:val="ru-RU"/>
        </w:rPr>
        <w:t xml:space="preserve">Указа Президента Российской Федерации от </w:t>
      </w:r>
      <w:r w:rsidR="0082181A">
        <w:rPr>
          <w:sz w:val="28"/>
          <w:szCs w:val="28"/>
          <w:lang w:val="ru-RU"/>
        </w:rPr>
        <w:t>19.07.2018</w:t>
      </w:r>
      <w:r w:rsidR="000C46AB" w:rsidRPr="00B77F86">
        <w:rPr>
          <w:sz w:val="28"/>
          <w:szCs w:val="28"/>
          <w:lang w:val="ru-RU"/>
        </w:rPr>
        <w:t xml:space="preserve"> № </w:t>
      </w:r>
      <w:r w:rsidR="0082181A" w:rsidRPr="0082181A">
        <w:rPr>
          <w:sz w:val="28"/>
          <w:szCs w:val="28"/>
          <w:lang w:val="ru-RU"/>
        </w:rPr>
        <w:t xml:space="preserve">444 </w:t>
      </w:r>
      <w:r w:rsidR="0082181A" w:rsidRPr="0082181A">
        <w:rPr>
          <w:rFonts w:eastAsia="Calibri"/>
          <w:sz w:val="28"/>
          <w:szCs w:val="28"/>
          <w:lang w:val="ru-RU"/>
        </w:rPr>
        <w:t xml:space="preserve">«Об упорядочении деятельности совещательных и консультативных органов при Президенте </w:t>
      </w:r>
      <w:r w:rsidR="0082181A" w:rsidRPr="00B77F86">
        <w:rPr>
          <w:sz w:val="28"/>
          <w:szCs w:val="28"/>
          <w:lang w:val="ru-RU"/>
        </w:rPr>
        <w:t>Российск</w:t>
      </w:r>
      <w:r w:rsidR="0082181A">
        <w:rPr>
          <w:sz w:val="28"/>
          <w:szCs w:val="28"/>
          <w:lang w:val="ru-RU"/>
        </w:rPr>
        <w:t>ой Федерации</w:t>
      </w:r>
      <w:r w:rsidR="0082181A" w:rsidRPr="0082181A">
        <w:rPr>
          <w:rFonts w:eastAsia="Calibri"/>
          <w:sz w:val="28"/>
          <w:szCs w:val="28"/>
          <w:lang w:val="ru-RU"/>
        </w:rPr>
        <w:t>»</w:t>
      </w:r>
      <w:r w:rsidR="000C46AB" w:rsidRPr="00B77F86">
        <w:rPr>
          <w:sz w:val="28"/>
          <w:szCs w:val="28"/>
          <w:lang w:val="ru-RU"/>
        </w:rPr>
        <w:t xml:space="preserve">, </w:t>
      </w:r>
      <w:r w:rsidRPr="00B77F86">
        <w:rPr>
          <w:sz w:val="28"/>
          <w:szCs w:val="28"/>
          <w:lang w:val="ru-RU"/>
        </w:rPr>
        <w:t xml:space="preserve">постановления Правительства Российской Федерации от </w:t>
      </w:r>
      <w:r w:rsidR="0082181A">
        <w:rPr>
          <w:sz w:val="28"/>
          <w:szCs w:val="28"/>
          <w:lang w:val="ru-RU"/>
        </w:rPr>
        <w:t>31.10.</w:t>
      </w:r>
      <w:r w:rsidRPr="00B77F86">
        <w:rPr>
          <w:sz w:val="28"/>
          <w:szCs w:val="28"/>
          <w:lang w:val="ru-RU"/>
        </w:rPr>
        <w:t>201</w:t>
      </w:r>
      <w:r w:rsidR="0082181A">
        <w:rPr>
          <w:sz w:val="28"/>
          <w:szCs w:val="28"/>
          <w:lang w:val="ru-RU"/>
        </w:rPr>
        <w:t>8</w:t>
      </w:r>
      <w:r w:rsidRPr="00B77F86">
        <w:rPr>
          <w:sz w:val="28"/>
          <w:szCs w:val="28"/>
          <w:lang w:val="ru-RU"/>
        </w:rPr>
        <w:t xml:space="preserve"> № </w:t>
      </w:r>
      <w:r w:rsidR="0082181A">
        <w:rPr>
          <w:sz w:val="28"/>
          <w:szCs w:val="28"/>
          <w:lang w:val="ru-RU"/>
        </w:rPr>
        <w:t>1288</w:t>
      </w:r>
      <w:r w:rsidRPr="00B77F86">
        <w:rPr>
          <w:sz w:val="28"/>
          <w:szCs w:val="28"/>
          <w:lang w:val="ru-RU"/>
        </w:rPr>
        <w:t xml:space="preserve"> «Об организации проектной деятельности в </w:t>
      </w:r>
      <w:r w:rsidR="00D30DC3">
        <w:rPr>
          <w:sz w:val="28"/>
          <w:szCs w:val="28"/>
          <w:lang w:val="ru-RU"/>
        </w:rPr>
        <w:t xml:space="preserve">Правительстве </w:t>
      </w:r>
      <w:r w:rsidRPr="00B77F86">
        <w:rPr>
          <w:sz w:val="28"/>
          <w:szCs w:val="28"/>
          <w:lang w:val="ru-RU"/>
        </w:rPr>
        <w:t>Российской Федерации»</w:t>
      </w:r>
      <w:r w:rsidR="00763097">
        <w:rPr>
          <w:sz w:val="28"/>
          <w:szCs w:val="28"/>
          <w:lang w:val="ru-RU"/>
        </w:rPr>
        <w:t>, п</w:t>
      </w:r>
      <w:r w:rsidR="00763097" w:rsidRPr="00763097">
        <w:rPr>
          <w:sz w:val="28"/>
          <w:szCs w:val="28"/>
          <w:lang w:val="ru-RU"/>
        </w:rPr>
        <w:t>остановлени</w:t>
      </w:r>
      <w:r w:rsidR="00763097">
        <w:rPr>
          <w:sz w:val="28"/>
          <w:szCs w:val="28"/>
          <w:lang w:val="ru-RU"/>
        </w:rPr>
        <w:t>я</w:t>
      </w:r>
      <w:r w:rsidR="00763097" w:rsidRPr="00763097">
        <w:rPr>
          <w:sz w:val="28"/>
          <w:szCs w:val="28"/>
          <w:lang w:val="ru-RU"/>
        </w:rPr>
        <w:t xml:space="preserve"> Правительства Республики Хакасия от</w:t>
      </w:r>
      <w:r w:rsidR="00763097" w:rsidRPr="00763097">
        <w:rPr>
          <w:sz w:val="28"/>
          <w:szCs w:val="28"/>
        </w:rPr>
        <w:t> </w:t>
      </w:r>
      <w:r w:rsidR="00763097">
        <w:rPr>
          <w:sz w:val="28"/>
          <w:szCs w:val="28"/>
          <w:lang w:val="ru-RU"/>
        </w:rPr>
        <w:t>11.03</w:t>
      </w:r>
      <w:r w:rsidR="00763097" w:rsidRPr="00763097">
        <w:rPr>
          <w:sz w:val="28"/>
          <w:szCs w:val="28"/>
          <w:lang w:val="ru-RU"/>
        </w:rPr>
        <w:t>.201</w:t>
      </w:r>
      <w:r w:rsidR="00763097">
        <w:rPr>
          <w:sz w:val="28"/>
          <w:szCs w:val="28"/>
          <w:lang w:val="ru-RU"/>
        </w:rPr>
        <w:t>9</w:t>
      </w:r>
      <w:r w:rsidR="00763097" w:rsidRPr="00763097">
        <w:rPr>
          <w:sz w:val="28"/>
          <w:szCs w:val="28"/>
          <w:lang w:val="ru-RU"/>
        </w:rPr>
        <w:t xml:space="preserve"> №</w:t>
      </w:r>
      <w:r w:rsidR="00763097" w:rsidRPr="00763097">
        <w:rPr>
          <w:sz w:val="28"/>
          <w:szCs w:val="28"/>
        </w:rPr>
        <w:t> </w:t>
      </w:r>
      <w:r w:rsidR="00763097">
        <w:rPr>
          <w:sz w:val="28"/>
          <w:szCs w:val="28"/>
          <w:lang w:val="ru-RU"/>
        </w:rPr>
        <w:t>59</w:t>
      </w:r>
      <w:r w:rsidR="00763097" w:rsidRPr="00763097">
        <w:rPr>
          <w:sz w:val="28"/>
          <w:szCs w:val="28"/>
          <w:lang w:val="ru-RU"/>
        </w:rPr>
        <w:t xml:space="preserve"> «Об организации проектной деятельности в Правительстве Республики Хакасия»</w:t>
      </w:r>
      <w:r w:rsidR="00763097">
        <w:rPr>
          <w:sz w:val="28"/>
          <w:szCs w:val="28"/>
          <w:lang w:val="ru-RU"/>
        </w:rPr>
        <w:t xml:space="preserve"> </w:t>
      </w:r>
      <w:r w:rsidR="00D30DC3">
        <w:rPr>
          <w:sz w:val="28"/>
          <w:szCs w:val="28"/>
          <w:lang w:val="ru-RU"/>
        </w:rPr>
        <w:t xml:space="preserve">и иных </w:t>
      </w:r>
      <w:r w:rsidR="00E577FC">
        <w:rPr>
          <w:sz w:val="28"/>
          <w:szCs w:val="28"/>
          <w:lang w:val="ru-RU"/>
        </w:rPr>
        <w:t xml:space="preserve">законодательных и </w:t>
      </w:r>
      <w:r w:rsidR="00D30DC3">
        <w:rPr>
          <w:sz w:val="28"/>
          <w:szCs w:val="28"/>
          <w:lang w:val="ru-RU"/>
        </w:rPr>
        <w:t>нормативных правовых актов</w:t>
      </w:r>
      <w:r w:rsidR="00E577FC">
        <w:rPr>
          <w:sz w:val="28"/>
          <w:szCs w:val="28"/>
          <w:lang w:val="ru-RU"/>
        </w:rPr>
        <w:t xml:space="preserve"> Российской</w:t>
      </w:r>
      <w:proofErr w:type="gramEnd"/>
      <w:r w:rsidR="00E577FC">
        <w:rPr>
          <w:sz w:val="28"/>
          <w:szCs w:val="28"/>
          <w:lang w:val="ru-RU"/>
        </w:rPr>
        <w:t xml:space="preserve"> </w:t>
      </w:r>
      <w:proofErr w:type="gramStart"/>
      <w:r w:rsidR="00E577FC">
        <w:rPr>
          <w:sz w:val="28"/>
          <w:szCs w:val="28"/>
          <w:lang w:val="ru-RU"/>
        </w:rPr>
        <w:t>Федерации</w:t>
      </w:r>
      <w:r w:rsidR="00E2439A">
        <w:rPr>
          <w:sz w:val="28"/>
          <w:szCs w:val="28"/>
          <w:lang w:val="ru-RU"/>
        </w:rPr>
        <w:t xml:space="preserve"> и Республики Хакасия</w:t>
      </w:r>
      <w:r w:rsidR="006A798C" w:rsidRPr="00B77F86">
        <w:rPr>
          <w:sz w:val="28"/>
          <w:szCs w:val="28"/>
          <w:lang w:val="ru-RU"/>
        </w:rPr>
        <w:t xml:space="preserve">, разработанных в </w:t>
      </w:r>
      <w:r w:rsidR="00E577FC">
        <w:rPr>
          <w:sz w:val="28"/>
          <w:szCs w:val="28"/>
          <w:lang w:val="ru-RU"/>
        </w:rPr>
        <w:t>сфере</w:t>
      </w:r>
      <w:r w:rsidR="00E577FC" w:rsidRPr="00B77F86">
        <w:rPr>
          <w:sz w:val="28"/>
          <w:szCs w:val="28"/>
          <w:lang w:val="ru-RU"/>
        </w:rPr>
        <w:t xml:space="preserve"> </w:t>
      </w:r>
      <w:r w:rsidR="006A798C" w:rsidRPr="00B77F86">
        <w:rPr>
          <w:sz w:val="28"/>
          <w:szCs w:val="28"/>
          <w:lang w:val="ru-RU"/>
        </w:rPr>
        <w:t>организации и осуществления проектной деятельности</w:t>
      </w:r>
      <w:r w:rsidR="00763097">
        <w:rPr>
          <w:sz w:val="28"/>
          <w:szCs w:val="28"/>
          <w:lang w:val="ru-RU"/>
        </w:rPr>
        <w:t xml:space="preserve">, </w:t>
      </w:r>
      <w:r w:rsidR="00763097" w:rsidRPr="00763097">
        <w:rPr>
          <w:sz w:val="28"/>
          <w:szCs w:val="28"/>
          <w:lang w:val="ru-RU"/>
        </w:rPr>
        <w:t xml:space="preserve">методических  рекомендаций по  осуществлению  мониторинга  и  контроля  разработки  и  реализации </w:t>
      </w:r>
      <w:r w:rsidR="00763097">
        <w:rPr>
          <w:sz w:val="28"/>
          <w:szCs w:val="28"/>
          <w:lang w:val="ru-RU"/>
        </w:rPr>
        <w:t>региональных</w:t>
      </w:r>
      <w:r w:rsidR="00763097" w:rsidRPr="00763097">
        <w:rPr>
          <w:sz w:val="28"/>
          <w:szCs w:val="28"/>
          <w:lang w:val="ru-RU"/>
        </w:rPr>
        <w:t xml:space="preserve"> проектов и программ по  основным направлениям  стратегического развития  Российской  Федерации,  утвержденных  Коллегией  Счетной  палаты Российской Федерации (протокол от 24.03.2017 № 15К (1160)</w:t>
      </w:r>
      <w:r w:rsidR="00763097">
        <w:rPr>
          <w:sz w:val="28"/>
          <w:szCs w:val="28"/>
          <w:lang w:val="ru-RU"/>
        </w:rPr>
        <w:t xml:space="preserve"> с изменениями (протокол от 26.01.2018 № 1К (1222)</w:t>
      </w:r>
      <w:r w:rsidR="00763097" w:rsidRPr="00763097">
        <w:rPr>
          <w:sz w:val="28"/>
          <w:szCs w:val="28"/>
          <w:lang w:val="ru-RU"/>
        </w:rPr>
        <w:t>).</w:t>
      </w:r>
      <w:proofErr w:type="gramEnd"/>
    </w:p>
    <w:p w:rsidR="00C73A8C" w:rsidRPr="00B77F86" w:rsidRDefault="00C5658B" w:rsidP="00C73A8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>1.2</w:t>
      </w:r>
      <w:r w:rsidR="00CE7517" w:rsidRPr="00B77F86">
        <w:rPr>
          <w:sz w:val="28"/>
          <w:szCs w:val="28"/>
          <w:lang w:val="ru-RU"/>
        </w:rPr>
        <w:t>.</w:t>
      </w:r>
      <w:r w:rsidR="00E302DB" w:rsidRPr="00B77F86">
        <w:rPr>
          <w:sz w:val="28"/>
          <w:szCs w:val="28"/>
          <w:lang w:val="ru-RU"/>
        </w:rPr>
        <w:t> </w:t>
      </w:r>
      <w:r w:rsidR="002A15B7" w:rsidRPr="00B77F86">
        <w:rPr>
          <w:sz w:val="28"/>
          <w:szCs w:val="28"/>
          <w:lang w:val="ru-RU"/>
        </w:rPr>
        <w:t>Методически</w:t>
      </w:r>
      <w:r w:rsidR="005241B4" w:rsidRPr="00B77F86">
        <w:rPr>
          <w:sz w:val="28"/>
          <w:szCs w:val="28"/>
          <w:lang w:val="ru-RU"/>
        </w:rPr>
        <w:t>е</w:t>
      </w:r>
      <w:r w:rsidR="002A15B7" w:rsidRPr="00B77F86">
        <w:rPr>
          <w:sz w:val="28"/>
          <w:szCs w:val="28"/>
          <w:lang w:val="ru-RU"/>
        </w:rPr>
        <w:t xml:space="preserve"> </w:t>
      </w:r>
      <w:r w:rsidR="00B47365" w:rsidRPr="00B77F86">
        <w:rPr>
          <w:sz w:val="28"/>
          <w:szCs w:val="28"/>
          <w:lang w:val="ru-RU"/>
        </w:rPr>
        <w:t>рекомендаци</w:t>
      </w:r>
      <w:r w:rsidR="005241B4" w:rsidRPr="00B77F86">
        <w:rPr>
          <w:sz w:val="28"/>
          <w:szCs w:val="28"/>
          <w:lang w:val="ru-RU"/>
        </w:rPr>
        <w:t>и</w:t>
      </w:r>
      <w:r w:rsidR="002A15B7" w:rsidRPr="00B77F86">
        <w:rPr>
          <w:sz w:val="28"/>
          <w:szCs w:val="28"/>
          <w:lang w:val="ru-RU"/>
        </w:rPr>
        <w:t xml:space="preserve"> </w:t>
      </w:r>
      <w:r w:rsidR="00D82F49" w:rsidRPr="00B77F86">
        <w:rPr>
          <w:sz w:val="28"/>
          <w:szCs w:val="28"/>
          <w:lang w:val="ru-RU"/>
        </w:rPr>
        <w:t>содержат</w:t>
      </w:r>
      <w:r w:rsidR="002A15B7" w:rsidRPr="00B77F86">
        <w:rPr>
          <w:sz w:val="28"/>
          <w:szCs w:val="28"/>
          <w:lang w:val="ru-RU"/>
        </w:rPr>
        <w:t xml:space="preserve"> </w:t>
      </w:r>
      <w:r w:rsidR="00B47365" w:rsidRPr="00B77F86">
        <w:rPr>
          <w:sz w:val="28"/>
          <w:szCs w:val="28"/>
          <w:lang w:val="ru-RU"/>
        </w:rPr>
        <w:t>рекомендуемы</w:t>
      </w:r>
      <w:r w:rsidR="005241B4" w:rsidRPr="00B77F86">
        <w:rPr>
          <w:sz w:val="28"/>
          <w:szCs w:val="28"/>
          <w:lang w:val="ru-RU"/>
        </w:rPr>
        <w:t>е</w:t>
      </w:r>
      <w:r w:rsidR="002A15B7" w:rsidRPr="00B77F86">
        <w:rPr>
          <w:sz w:val="28"/>
          <w:szCs w:val="28"/>
          <w:lang w:val="ru-RU"/>
        </w:rPr>
        <w:t xml:space="preserve"> для выполнения унифицированны</w:t>
      </w:r>
      <w:r w:rsidR="005241B4" w:rsidRPr="00B77F86">
        <w:rPr>
          <w:sz w:val="28"/>
          <w:szCs w:val="28"/>
          <w:lang w:val="ru-RU"/>
        </w:rPr>
        <w:t>е</w:t>
      </w:r>
      <w:r w:rsidR="002A15B7" w:rsidRPr="00B77F86">
        <w:rPr>
          <w:sz w:val="28"/>
          <w:szCs w:val="28"/>
          <w:lang w:val="ru-RU"/>
        </w:rPr>
        <w:t xml:space="preserve"> процедур</w:t>
      </w:r>
      <w:r w:rsidR="005241B4" w:rsidRPr="00B77F86">
        <w:rPr>
          <w:sz w:val="28"/>
          <w:szCs w:val="28"/>
          <w:lang w:val="ru-RU"/>
        </w:rPr>
        <w:t>ы</w:t>
      </w:r>
      <w:r w:rsidR="002A15B7" w:rsidRPr="00B77F86">
        <w:rPr>
          <w:sz w:val="28"/>
          <w:szCs w:val="28"/>
          <w:lang w:val="ru-RU"/>
        </w:rPr>
        <w:t xml:space="preserve"> организации, проведения и оформления результатов мониторинга </w:t>
      </w:r>
      <w:r w:rsidR="00021744">
        <w:rPr>
          <w:sz w:val="28"/>
          <w:szCs w:val="28"/>
          <w:lang w:val="ru-RU"/>
        </w:rPr>
        <w:t>и контроля разработки</w:t>
      </w:r>
      <w:r w:rsidR="00021744" w:rsidRPr="00B77F86">
        <w:rPr>
          <w:sz w:val="28"/>
          <w:szCs w:val="28"/>
          <w:lang w:val="ru-RU"/>
        </w:rPr>
        <w:t xml:space="preserve"> </w:t>
      </w:r>
      <w:r w:rsidR="00021744">
        <w:rPr>
          <w:sz w:val="28"/>
          <w:szCs w:val="28"/>
          <w:lang w:val="ru-RU"/>
        </w:rPr>
        <w:t xml:space="preserve">и </w:t>
      </w:r>
      <w:r w:rsidR="002A15B7" w:rsidRPr="00B77F86">
        <w:rPr>
          <w:sz w:val="28"/>
          <w:szCs w:val="28"/>
          <w:lang w:val="ru-RU"/>
        </w:rPr>
        <w:t xml:space="preserve">реализации </w:t>
      </w:r>
      <w:r w:rsidR="000E18EE">
        <w:rPr>
          <w:sz w:val="28"/>
          <w:szCs w:val="28"/>
          <w:lang w:val="ru-RU"/>
        </w:rPr>
        <w:t>региональных</w:t>
      </w:r>
      <w:r w:rsidR="002A15B7" w:rsidRPr="00B77F86">
        <w:rPr>
          <w:sz w:val="28"/>
          <w:szCs w:val="28"/>
          <w:lang w:val="ru-RU"/>
        </w:rPr>
        <w:t xml:space="preserve"> проектов </w:t>
      </w:r>
      <w:r w:rsidR="00D30DC3">
        <w:rPr>
          <w:sz w:val="28"/>
          <w:szCs w:val="28"/>
          <w:lang w:val="ru-RU"/>
        </w:rPr>
        <w:t xml:space="preserve">и </w:t>
      </w:r>
      <w:r w:rsidR="004A6881" w:rsidRPr="00B77F86">
        <w:rPr>
          <w:sz w:val="28"/>
          <w:szCs w:val="28"/>
          <w:lang w:val="ru-RU"/>
        </w:rPr>
        <w:t>программ</w:t>
      </w:r>
      <w:r w:rsidR="00B47365" w:rsidRPr="00B77F86">
        <w:rPr>
          <w:sz w:val="28"/>
          <w:szCs w:val="28"/>
          <w:lang w:val="ru-RU"/>
        </w:rPr>
        <w:t xml:space="preserve"> </w:t>
      </w:r>
      <w:r w:rsidR="00D01C01" w:rsidRPr="00B77F86">
        <w:rPr>
          <w:sz w:val="28"/>
          <w:szCs w:val="28"/>
          <w:lang w:val="ru-RU"/>
        </w:rPr>
        <w:t xml:space="preserve">по основным направлениям стратегического развития </w:t>
      </w:r>
      <w:r w:rsidR="00CB4A51">
        <w:rPr>
          <w:sz w:val="28"/>
          <w:szCs w:val="28"/>
          <w:lang w:val="ru-RU"/>
        </w:rPr>
        <w:t>Республики Хакасия</w:t>
      </w:r>
      <w:r w:rsidR="00CB4A51" w:rsidRPr="00B77F86">
        <w:rPr>
          <w:sz w:val="28"/>
          <w:szCs w:val="28"/>
          <w:lang w:val="ru-RU"/>
        </w:rPr>
        <w:t xml:space="preserve"> </w:t>
      </w:r>
      <w:r w:rsidR="00D82F49" w:rsidRPr="00B77F86">
        <w:rPr>
          <w:sz w:val="28"/>
          <w:szCs w:val="28"/>
          <w:lang w:val="ru-RU"/>
        </w:rPr>
        <w:t xml:space="preserve">(далее – </w:t>
      </w:r>
      <w:r w:rsidR="00763097">
        <w:rPr>
          <w:sz w:val="28"/>
          <w:szCs w:val="28"/>
          <w:lang w:val="ru-RU"/>
        </w:rPr>
        <w:t>региональный</w:t>
      </w:r>
      <w:r w:rsidR="00D82F49" w:rsidRPr="00B77F86">
        <w:rPr>
          <w:sz w:val="28"/>
          <w:szCs w:val="28"/>
          <w:lang w:val="ru-RU"/>
        </w:rPr>
        <w:t xml:space="preserve"> проект</w:t>
      </w:r>
      <w:r w:rsidR="00E70EF6" w:rsidRPr="00B77F86">
        <w:rPr>
          <w:sz w:val="28"/>
          <w:szCs w:val="28"/>
          <w:lang w:val="ru-RU"/>
        </w:rPr>
        <w:t xml:space="preserve"> (программа</w:t>
      </w:r>
      <w:r w:rsidR="00D01C01" w:rsidRPr="00B77F86">
        <w:rPr>
          <w:sz w:val="28"/>
          <w:szCs w:val="28"/>
          <w:lang w:val="ru-RU"/>
        </w:rPr>
        <w:t>)</w:t>
      </w:r>
      <w:r w:rsidR="00EC3CB0">
        <w:rPr>
          <w:sz w:val="28"/>
          <w:szCs w:val="28"/>
          <w:lang w:val="ru-RU"/>
        </w:rPr>
        <w:t>)</w:t>
      </w:r>
      <w:r w:rsidR="00D01C01" w:rsidRPr="00B77F86">
        <w:rPr>
          <w:sz w:val="28"/>
          <w:szCs w:val="28"/>
          <w:lang w:val="ru-RU"/>
        </w:rPr>
        <w:t xml:space="preserve"> </w:t>
      </w:r>
      <w:r w:rsidR="002A15B7" w:rsidRPr="00B77F86">
        <w:rPr>
          <w:sz w:val="28"/>
          <w:szCs w:val="28"/>
          <w:lang w:val="ru-RU"/>
        </w:rPr>
        <w:t xml:space="preserve">в пределах полномочий, возложенных на </w:t>
      </w:r>
      <w:r w:rsidR="00E2439A">
        <w:rPr>
          <w:sz w:val="28"/>
          <w:szCs w:val="28"/>
          <w:lang w:val="ru-RU"/>
        </w:rPr>
        <w:t>КСП РХ</w:t>
      </w:r>
      <w:r w:rsidR="00B1382C" w:rsidRPr="00B77F86">
        <w:rPr>
          <w:sz w:val="28"/>
          <w:szCs w:val="28"/>
          <w:lang w:val="ru-RU"/>
        </w:rPr>
        <w:t>.</w:t>
      </w:r>
    </w:p>
    <w:p w:rsidR="00F908B9" w:rsidRDefault="00C5658B" w:rsidP="00F908B9">
      <w:pPr>
        <w:spacing w:line="360" w:lineRule="auto"/>
        <w:ind w:firstLine="709"/>
        <w:jc w:val="both"/>
        <w:rPr>
          <w:sz w:val="28"/>
          <w:lang w:val="ru-RU"/>
        </w:rPr>
      </w:pPr>
      <w:r w:rsidRPr="00B77F86">
        <w:rPr>
          <w:sz w:val="28"/>
          <w:lang w:val="ru-RU"/>
        </w:rPr>
        <w:t>1.</w:t>
      </w:r>
      <w:r w:rsidR="00663E86" w:rsidRPr="00B77F86">
        <w:rPr>
          <w:sz w:val="28"/>
          <w:lang w:val="ru-RU"/>
        </w:rPr>
        <w:t>3</w:t>
      </w:r>
      <w:r w:rsidR="00CE7517" w:rsidRPr="00B77F86">
        <w:rPr>
          <w:sz w:val="28"/>
          <w:lang w:val="ru-RU"/>
        </w:rPr>
        <w:t>.</w:t>
      </w:r>
      <w:r w:rsidR="00E302DB" w:rsidRPr="00B77F86">
        <w:rPr>
          <w:sz w:val="28"/>
          <w:lang w:val="ru-RU"/>
        </w:rPr>
        <w:t> </w:t>
      </w:r>
      <w:r w:rsidR="00F908B9" w:rsidRPr="00F908B9">
        <w:rPr>
          <w:sz w:val="28"/>
          <w:lang w:val="ru-RU"/>
        </w:rPr>
        <w:t xml:space="preserve">Требования настоящих методических рекомендаций распространяются на сотрудников </w:t>
      </w:r>
      <w:r w:rsidR="00F908B9">
        <w:rPr>
          <w:sz w:val="28"/>
          <w:lang w:val="ru-RU"/>
        </w:rPr>
        <w:t>КСП РХ</w:t>
      </w:r>
      <w:r w:rsidR="00F908B9" w:rsidRPr="00F908B9">
        <w:rPr>
          <w:sz w:val="28"/>
          <w:lang w:val="ru-RU"/>
        </w:rPr>
        <w:t xml:space="preserve">, участвующих в  проведении  </w:t>
      </w:r>
      <w:r w:rsidR="00F908B9" w:rsidRPr="00F908B9">
        <w:rPr>
          <w:sz w:val="28"/>
          <w:lang w:val="ru-RU"/>
        </w:rPr>
        <w:lastRenderedPageBreak/>
        <w:t xml:space="preserve">мониторинга </w:t>
      </w:r>
      <w:r w:rsidR="00021744">
        <w:rPr>
          <w:sz w:val="28"/>
          <w:szCs w:val="28"/>
          <w:lang w:val="ru-RU"/>
        </w:rPr>
        <w:t>и контроля разработки</w:t>
      </w:r>
      <w:r w:rsidR="00021744" w:rsidRPr="00B77F86">
        <w:rPr>
          <w:sz w:val="28"/>
          <w:szCs w:val="28"/>
          <w:lang w:val="ru-RU"/>
        </w:rPr>
        <w:t xml:space="preserve"> </w:t>
      </w:r>
      <w:r w:rsidR="00021744">
        <w:rPr>
          <w:sz w:val="28"/>
          <w:szCs w:val="28"/>
          <w:lang w:val="ru-RU"/>
        </w:rPr>
        <w:t xml:space="preserve">и </w:t>
      </w:r>
      <w:r w:rsidR="00F908B9" w:rsidRPr="00F908B9">
        <w:rPr>
          <w:sz w:val="28"/>
          <w:lang w:val="ru-RU"/>
        </w:rPr>
        <w:t xml:space="preserve">реализации  </w:t>
      </w:r>
      <w:r w:rsidR="00F908B9">
        <w:rPr>
          <w:sz w:val="28"/>
          <w:lang w:val="ru-RU"/>
        </w:rPr>
        <w:t>региональ</w:t>
      </w:r>
      <w:r w:rsidR="00F908B9" w:rsidRPr="00F908B9">
        <w:rPr>
          <w:sz w:val="28"/>
          <w:lang w:val="ru-RU"/>
        </w:rPr>
        <w:t>ных проектов (программ).</w:t>
      </w:r>
    </w:p>
    <w:p w:rsidR="001E7B68" w:rsidRDefault="001E7B68" w:rsidP="001E7B6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1.4. </w:t>
      </w:r>
      <w:r w:rsidRPr="001E7B68">
        <w:rPr>
          <w:sz w:val="28"/>
          <w:szCs w:val="28"/>
          <w:lang w:val="ru-RU"/>
        </w:rPr>
        <w:t xml:space="preserve">В случае внесения изменений в нормативные правовые акты,  указанные в настоящих методических рекомендациях (замены их </w:t>
      </w:r>
      <w:proofErr w:type="gramStart"/>
      <w:r w:rsidRPr="001E7B68">
        <w:rPr>
          <w:sz w:val="28"/>
          <w:szCs w:val="28"/>
          <w:lang w:val="ru-RU"/>
        </w:rPr>
        <w:t>новыми</w:t>
      </w:r>
      <w:proofErr w:type="gramEnd"/>
      <w:r w:rsidRPr="001E7B68">
        <w:rPr>
          <w:sz w:val="28"/>
          <w:szCs w:val="28"/>
          <w:lang w:val="ru-RU"/>
        </w:rPr>
        <w:t>), положения методических рекомендаций применяются с учетом соответствующих изменений.</w:t>
      </w:r>
    </w:p>
    <w:p w:rsidR="005E017F" w:rsidRPr="00B77F86" w:rsidRDefault="002C6634" w:rsidP="007C7DA8">
      <w:pPr>
        <w:spacing w:before="120" w:after="240"/>
        <w:jc w:val="center"/>
        <w:rPr>
          <w:rFonts w:cs="Times New Roman"/>
          <w:b/>
          <w:sz w:val="28"/>
          <w:szCs w:val="28"/>
          <w:lang w:val="ru-RU"/>
        </w:rPr>
      </w:pPr>
      <w:r w:rsidRPr="00B77F86">
        <w:rPr>
          <w:rFonts w:cs="Times New Roman"/>
          <w:b/>
          <w:sz w:val="28"/>
          <w:szCs w:val="28"/>
          <w:lang w:val="ru-RU"/>
        </w:rPr>
        <w:t xml:space="preserve">2. Содержание </w:t>
      </w:r>
      <w:r w:rsidR="00D82F49" w:rsidRPr="00B77F86">
        <w:rPr>
          <w:rFonts w:cs="Times New Roman"/>
          <w:b/>
          <w:sz w:val="28"/>
          <w:szCs w:val="28"/>
          <w:lang w:val="ru-RU"/>
        </w:rPr>
        <w:t xml:space="preserve">мероприятий по </w:t>
      </w:r>
      <w:r w:rsidRPr="00B77F86">
        <w:rPr>
          <w:rFonts w:cs="Times New Roman"/>
          <w:b/>
          <w:sz w:val="28"/>
          <w:szCs w:val="28"/>
          <w:lang w:val="ru-RU"/>
        </w:rPr>
        <w:t>мониторинг</w:t>
      </w:r>
      <w:r w:rsidR="00D82F49" w:rsidRPr="00B77F86">
        <w:rPr>
          <w:rFonts w:cs="Times New Roman"/>
          <w:b/>
          <w:sz w:val="28"/>
          <w:szCs w:val="28"/>
          <w:lang w:val="ru-RU"/>
        </w:rPr>
        <w:t>у</w:t>
      </w:r>
      <w:r w:rsidRPr="00B77F86">
        <w:rPr>
          <w:rFonts w:cs="Times New Roman"/>
          <w:b/>
          <w:sz w:val="28"/>
          <w:szCs w:val="28"/>
          <w:lang w:val="ru-RU"/>
        </w:rPr>
        <w:t xml:space="preserve"> </w:t>
      </w:r>
      <w:r w:rsidR="00D82F49" w:rsidRPr="00B77F86">
        <w:rPr>
          <w:rFonts w:cs="Times New Roman"/>
          <w:b/>
          <w:sz w:val="28"/>
          <w:szCs w:val="28"/>
          <w:lang w:val="ru-RU"/>
        </w:rPr>
        <w:t xml:space="preserve">реализации </w:t>
      </w:r>
      <w:r w:rsidR="000E18EE">
        <w:rPr>
          <w:rFonts w:cs="Times New Roman"/>
          <w:b/>
          <w:sz w:val="28"/>
          <w:szCs w:val="28"/>
          <w:lang w:val="ru-RU"/>
        </w:rPr>
        <w:t>региональных</w:t>
      </w:r>
      <w:r w:rsidRPr="00B77F86">
        <w:rPr>
          <w:rFonts w:cs="Times New Roman"/>
          <w:b/>
          <w:sz w:val="28"/>
          <w:szCs w:val="28"/>
          <w:lang w:val="ru-RU"/>
        </w:rPr>
        <w:t xml:space="preserve"> проектов</w:t>
      </w:r>
      <w:r w:rsidR="009B73FC" w:rsidRPr="00B77F86">
        <w:rPr>
          <w:rFonts w:cs="Times New Roman"/>
          <w:b/>
          <w:sz w:val="28"/>
          <w:szCs w:val="28"/>
          <w:lang w:val="ru-RU"/>
        </w:rPr>
        <w:t xml:space="preserve"> (программ)</w:t>
      </w:r>
    </w:p>
    <w:p w:rsidR="006D7849" w:rsidRPr="00B77F86" w:rsidRDefault="00E00A00" w:rsidP="006D784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>2.1. </w:t>
      </w:r>
      <w:proofErr w:type="gramStart"/>
      <w:r w:rsidR="006D7849" w:rsidRPr="00B77F86">
        <w:rPr>
          <w:sz w:val="28"/>
          <w:szCs w:val="28"/>
          <w:lang w:val="ru-RU"/>
        </w:rPr>
        <w:t xml:space="preserve">Мониторинг и контроль </w:t>
      </w:r>
      <w:r w:rsidR="006D7849">
        <w:rPr>
          <w:sz w:val="28"/>
          <w:szCs w:val="28"/>
          <w:lang w:val="ru-RU"/>
        </w:rPr>
        <w:t>разработки и реализации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>региональных</w:t>
      </w:r>
      <w:r w:rsidR="006D7849" w:rsidRPr="00B77F86">
        <w:rPr>
          <w:sz w:val="28"/>
          <w:szCs w:val="28"/>
          <w:lang w:val="ru-RU"/>
        </w:rPr>
        <w:t xml:space="preserve"> проектов (программ) проводится </w:t>
      </w:r>
      <w:r w:rsidR="006D7849">
        <w:rPr>
          <w:sz w:val="28"/>
          <w:szCs w:val="28"/>
          <w:lang w:val="ru-RU"/>
        </w:rPr>
        <w:t>КСП РХ</w:t>
      </w:r>
      <w:r w:rsidR="006D7849" w:rsidRPr="00B77F86">
        <w:rPr>
          <w:sz w:val="28"/>
          <w:szCs w:val="28"/>
          <w:lang w:val="ru-RU"/>
        </w:rPr>
        <w:t xml:space="preserve"> как в виде самостоятельных отдельных контрольных и экспертно-аналитических мероприятий, включенных в соответствующий раздел </w:t>
      </w:r>
      <w:r w:rsidR="006D7849">
        <w:rPr>
          <w:sz w:val="28"/>
          <w:szCs w:val="28"/>
          <w:lang w:val="ru-RU"/>
        </w:rPr>
        <w:t>П</w:t>
      </w:r>
      <w:r w:rsidR="006D7849" w:rsidRPr="00B77F86">
        <w:rPr>
          <w:sz w:val="28"/>
          <w:szCs w:val="28"/>
          <w:lang w:val="ru-RU"/>
        </w:rPr>
        <w:t xml:space="preserve">лана </w:t>
      </w:r>
      <w:r w:rsidR="006D7849">
        <w:rPr>
          <w:sz w:val="28"/>
          <w:szCs w:val="28"/>
          <w:lang w:val="ru-RU"/>
        </w:rPr>
        <w:t>работы КСП РХ</w:t>
      </w:r>
      <w:r w:rsidR="006D7849" w:rsidRPr="00F908B9">
        <w:rPr>
          <w:sz w:val="28"/>
          <w:szCs w:val="28"/>
          <w:lang w:val="ru-RU"/>
        </w:rPr>
        <w:t xml:space="preserve"> </w:t>
      </w:r>
      <w:r w:rsidR="006D7849" w:rsidRPr="00B77F86">
        <w:rPr>
          <w:sz w:val="28"/>
          <w:szCs w:val="28"/>
          <w:lang w:val="ru-RU"/>
        </w:rPr>
        <w:t xml:space="preserve">на текущий год, так и в ходе </w:t>
      </w:r>
      <w:r w:rsidR="006D7849" w:rsidRPr="004B771E">
        <w:rPr>
          <w:rFonts w:cs="Times New Roman"/>
          <w:bCs w:val="0"/>
          <w:sz w:val="28"/>
          <w:lang w:val="ru-RU" w:eastAsia="ru-RU" w:bidi="ar-SA"/>
        </w:rPr>
        <w:t>предварительно</w:t>
      </w:r>
      <w:r w:rsidR="006D7849">
        <w:rPr>
          <w:rFonts w:cs="Times New Roman"/>
          <w:bCs w:val="0"/>
          <w:sz w:val="28"/>
          <w:lang w:val="ru-RU" w:eastAsia="ru-RU" w:bidi="ar-SA"/>
        </w:rPr>
        <w:t>го</w:t>
      </w:r>
      <w:r w:rsidR="006D7849" w:rsidRPr="004B771E">
        <w:rPr>
          <w:rFonts w:cs="Times New Roman"/>
          <w:bCs w:val="0"/>
          <w:sz w:val="28"/>
          <w:lang w:val="ru-RU" w:eastAsia="ru-RU" w:bidi="ar-SA"/>
        </w:rPr>
        <w:t xml:space="preserve"> а</w:t>
      </w:r>
      <w:r w:rsidR="006D7849">
        <w:rPr>
          <w:rFonts w:cs="Times New Roman"/>
          <w:bCs w:val="0"/>
          <w:sz w:val="28"/>
          <w:lang w:val="ru-RU" w:eastAsia="ru-RU" w:bidi="ar-SA"/>
        </w:rPr>
        <w:t>нализа</w:t>
      </w:r>
      <w:r w:rsidR="006D7849" w:rsidRPr="004B771E">
        <w:rPr>
          <w:rFonts w:cs="Times New Roman"/>
          <w:bCs w:val="0"/>
          <w:sz w:val="28"/>
          <w:lang w:val="ru-RU" w:eastAsia="ru-RU" w:bidi="ar-SA"/>
        </w:rPr>
        <w:t xml:space="preserve"> формирования </w:t>
      </w:r>
      <w:r w:rsidR="006D7849">
        <w:rPr>
          <w:rFonts w:cs="Times New Roman"/>
          <w:bCs w:val="0"/>
          <w:sz w:val="28"/>
          <w:lang w:val="ru-RU" w:eastAsia="ru-RU" w:bidi="ar-SA"/>
        </w:rPr>
        <w:t>республиканского бюджета Республики Хакасия,</w:t>
      </w:r>
      <w:r w:rsidR="006D7849" w:rsidRPr="00B77F86">
        <w:rPr>
          <w:sz w:val="28"/>
          <w:szCs w:val="28"/>
          <w:lang w:val="ru-RU"/>
        </w:rPr>
        <w:t xml:space="preserve"> оперативно</w:t>
      </w:r>
      <w:r w:rsidR="006D7849">
        <w:rPr>
          <w:sz w:val="28"/>
          <w:szCs w:val="28"/>
          <w:lang w:val="ru-RU"/>
        </w:rPr>
        <w:t>го</w:t>
      </w:r>
      <w:r w:rsidR="006D7849" w:rsidRPr="00B77F86">
        <w:rPr>
          <w:sz w:val="28"/>
          <w:szCs w:val="28"/>
          <w:lang w:val="ru-RU"/>
        </w:rPr>
        <w:t xml:space="preserve"> анализ</w:t>
      </w:r>
      <w:r w:rsidR="006D7849">
        <w:rPr>
          <w:sz w:val="28"/>
          <w:szCs w:val="28"/>
          <w:lang w:val="ru-RU"/>
        </w:rPr>
        <w:t>а</w:t>
      </w:r>
      <w:r w:rsidR="006D7849" w:rsidRPr="00B77F86">
        <w:rPr>
          <w:sz w:val="28"/>
          <w:szCs w:val="28"/>
          <w:lang w:val="ru-RU"/>
        </w:rPr>
        <w:t xml:space="preserve"> исполнения и контрол</w:t>
      </w:r>
      <w:r w:rsidR="006D7849">
        <w:rPr>
          <w:sz w:val="28"/>
          <w:szCs w:val="28"/>
          <w:lang w:val="ru-RU"/>
        </w:rPr>
        <w:t>я</w:t>
      </w:r>
      <w:r w:rsidR="006D7849" w:rsidRPr="00B77F86">
        <w:rPr>
          <w:sz w:val="28"/>
          <w:szCs w:val="28"/>
          <w:lang w:val="ru-RU"/>
        </w:rPr>
        <w:t xml:space="preserve"> за организацией исполнения </w:t>
      </w:r>
      <w:r w:rsidR="006D7849">
        <w:rPr>
          <w:sz w:val="28"/>
          <w:szCs w:val="28"/>
          <w:lang w:val="ru-RU"/>
        </w:rPr>
        <w:t>республиканского</w:t>
      </w:r>
      <w:r w:rsidR="006D7849" w:rsidRPr="00B77F86">
        <w:rPr>
          <w:sz w:val="28"/>
          <w:szCs w:val="28"/>
          <w:lang w:val="ru-RU"/>
        </w:rPr>
        <w:t xml:space="preserve"> бюджета</w:t>
      </w:r>
      <w:r w:rsidR="006D7849">
        <w:rPr>
          <w:sz w:val="28"/>
          <w:szCs w:val="28"/>
          <w:lang w:val="ru-RU"/>
        </w:rPr>
        <w:t xml:space="preserve"> Республики Хакасия</w:t>
      </w:r>
      <w:r w:rsidR="006D7849" w:rsidRPr="00B77F86">
        <w:rPr>
          <w:sz w:val="28"/>
          <w:szCs w:val="28"/>
          <w:lang w:val="ru-RU"/>
        </w:rPr>
        <w:t xml:space="preserve">, а также </w:t>
      </w:r>
      <w:r w:rsidR="006D7849">
        <w:rPr>
          <w:sz w:val="28"/>
          <w:szCs w:val="28"/>
          <w:lang w:val="ru-RU"/>
        </w:rPr>
        <w:t>последующего контроля за</w:t>
      </w:r>
      <w:proofErr w:type="gramEnd"/>
      <w:r w:rsidR="006D7849" w:rsidRPr="00B77F86">
        <w:rPr>
          <w:sz w:val="28"/>
          <w:szCs w:val="28"/>
          <w:lang w:val="ru-RU"/>
        </w:rPr>
        <w:t xml:space="preserve"> исполнени</w:t>
      </w:r>
      <w:r w:rsidR="006D7849">
        <w:rPr>
          <w:sz w:val="28"/>
          <w:szCs w:val="28"/>
          <w:lang w:val="ru-RU"/>
        </w:rPr>
        <w:t>ем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>республиканского</w:t>
      </w:r>
      <w:r w:rsidR="006D7849" w:rsidRPr="00B77F86">
        <w:rPr>
          <w:sz w:val="28"/>
          <w:szCs w:val="28"/>
          <w:lang w:val="ru-RU"/>
        </w:rPr>
        <w:t xml:space="preserve"> бюджет</w:t>
      </w:r>
      <w:r w:rsidR="006D7849">
        <w:rPr>
          <w:sz w:val="28"/>
          <w:szCs w:val="28"/>
          <w:lang w:val="ru-RU"/>
        </w:rPr>
        <w:t>а Республики Хакасия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>и</w:t>
      </w:r>
      <w:r w:rsidR="006D7849" w:rsidRPr="00B77F86">
        <w:rPr>
          <w:sz w:val="28"/>
          <w:szCs w:val="28"/>
          <w:lang w:val="ru-RU"/>
        </w:rPr>
        <w:t xml:space="preserve"> бюджет</w:t>
      </w:r>
      <w:r w:rsidR="006D7849">
        <w:rPr>
          <w:sz w:val="28"/>
          <w:szCs w:val="28"/>
          <w:lang w:val="ru-RU"/>
        </w:rPr>
        <w:t>ов</w:t>
      </w:r>
      <w:r w:rsidR="006D7849" w:rsidRPr="00B77F86">
        <w:rPr>
          <w:sz w:val="28"/>
          <w:szCs w:val="28"/>
          <w:lang w:val="ru-RU"/>
        </w:rPr>
        <w:t xml:space="preserve"> государственных внебюджетных фондов </w:t>
      </w:r>
      <w:r w:rsidR="006D7849">
        <w:rPr>
          <w:sz w:val="28"/>
          <w:szCs w:val="28"/>
          <w:lang w:val="ru-RU"/>
        </w:rPr>
        <w:t>Республики Хакасия</w:t>
      </w:r>
      <w:r w:rsidR="006D7849" w:rsidRPr="00B77F86">
        <w:rPr>
          <w:sz w:val="28"/>
          <w:szCs w:val="28"/>
          <w:lang w:val="ru-RU"/>
        </w:rPr>
        <w:t>.</w:t>
      </w:r>
    </w:p>
    <w:p w:rsidR="004A6881" w:rsidRPr="00B77F86" w:rsidRDefault="005E017F" w:rsidP="005241B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2.2. Объектами </w:t>
      </w:r>
      <w:r w:rsidR="00183632" w:rsidRPr="00B77F86">
        <w:rPr>
          <w:sz w:val="28"/>
          <w:szCs w:val="28"/>
          <w:lang w:val="ru-RU"/>
        </w:rPr>
        <w:t xml:space="preserve">аудита </w:t>
      </w:r>
      <w:r w:rsidR="00632719" w:rsidRPr="00B77F86">
        <w:rPr>
          <w:sz w:val="28"/>
          <w:szCs w:val="28"/>
          <w:lang w:val="ru-RU"/>
        </w:rPr>
        <w:t>(</w:t>
      </w:r>
      <w:r w:rsidR="00183632" w:rsidRPr="00B77F86">
        <w:rPr>
          <w:sz w:val="28"/>
          <w:szCs w:val="28"/>
          <w:lang w:val="ru-RU"/>
        </w:rPr>
        <w:t>контроля</w:t>
      </w:r>
      <w:r w:rsidR="00632719" w:rsidRPr="00B77F86">
        <w:rPr>
          <w:sz w:val="28"/>
          <w:szCs w:val="28"/>
          <w:lang w:val="ru-RU"/>
        </w:rPr>
        <w:t>)</w:t>
      </w:r>
      <w:r w:rsidR="00183632" w:rsidRPr="00B77F86">
        <w:rPr>
          <w:sz w:val="28"/>
          <w:szCs w:val="28"/>
          <w:lang w:val="ru-RU"/>
        </w:rPr>
        <w:t xml:space="preserve"> при осуществлении </w:t>
      </w:r>
      <w:r w:rsidRPr="00B77F86">
        <w:rPr>
          <w:sz w:val="28"/>
          <w:szCs w:val="28"/>
          <w:lang w:val="ru-RU"/>
        </w:rPr>
        <w:t xml:space="preserve">мониторинга </w:t>
      </w:r>
      <w:r w:rsidR="006D7849" w:rsidRPr="00B77F86">
        <w:rPr>
          <w:sz w:val="28"/>
          <w:szCs w:val="28"/>
          <w:lang w:val="ru-RU"/>
        </w:rPr>
        <w:t>и контрол</w:t>
      </w:r>
      <w:r w:rsidR="006D7849">
        <w:rPr>
          <w:sz w:val="28"/>
          <w:szCs w:val="28"/>
          <w:lang w:val="ru-RU"/>
        </w:rPr>
        <w:t>я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 xml:space="preserve">разработки и </w:t>
      </w:r>
      <w:r w:rsidR="00B35ABD">
        <w:rPr>
          <w:sz w:val="28"/>
          <w:szCs w:val="28"/>
          <w:lang w:val="ru-RU"/>
        </w:rPr>
        <w:t xml:space="preserve">реализации </w:t>
      </w:r>
      <w:r w:rsidR="000E18EE">
        <w:rPr>
          <w:sz w:val="28"/>
          <w:szCs w:val="28"/>
          <w:lang w:val="ru-RU"/>
        </w:rPr>
        <w:t>региональных</w:t>
      </w:r>
      <w:r w:rsidRPr="00B77F86">
        <w:rPr>
          <w:sz w:val="28"/>
          <w:szCs w:val="28"/>
          <w:lang w:val="ru-RU"/>
        </w:rPr>
        <w:t xml:space="preserve"> проектов </w:t>
      </w:r>
      <w:r w:rsidR="004A6881" w:rsidRPr="00B77F86">
        <w:rPr>
          <w:sz w:val="28"/>
          <w:szCs w:val="28"/>
          <w:lang w:val="ru-RU"/>
        </w:rPr>
        <w:t xml:space="preserve">(программ) </w:t>
      </w:r>
      <w:r w:rsidRPr="00B77F86">
        <w:rPr>
          <w:sz w:val="28"/>
          <w:szCs w:val="28"/>
          <w:lang w:val="ru-RU"/>
        </w:rPr>
        <w:t>являются</w:t>
      </w:r>
      <w:r w:rsidR="005B15C5" w:rsidRPr="00B77F86">
        <w:rPr>
          <w:sz w:val="28"/>
          <w:szCs w:val="28"/>
          <w:lang w:val="ru-RU"/>
        </w:rPr>
        <w:t xml:space="preserve"> </w:t>
      </w:r>
      <w:r w:rsidR="00632719" w:rsidRPr="00B77F86">
        <w:rPr>
          <w:sz w:val="28"/>
          <w:szCs w:val="28"/>
          <w:lang w:val="ru-RU"/>
        </w:rPr>
        <w:t xml:space="preserve">государственные органы, </w:t>
      </w:r>
      <w:r w:rsidR="00EF792F">
        <w:rPr>
          <w:sz w:val="28"/>
          <w:szCs w:val="28"/>
          <w:lang w:val="ru-RU"/>
        </w:rPr>
        <w:t>органы местного самоуправления Республики Хакасия</w:t>
      </w:r>
      <w:r w:rsidR="00EF277A" w:rsidRPr="00B77F86">
        <w:rPr>
          <w:sz w:val="28"/>
          <w:szCs w:val="28"/>
          <w:lang w:val="ru-RU"/>
        </w:rPr>
        <w:t>,</w:t>
      </w:r>
      <w:r w:rsidR="00EF792F">
        <w:rPr>
          <w:sz w:val="28"/>
          <w:szCs w:val="28"/>
          <w:lang w:val="ru-RU"/>
        </w:rPr>
        <w:t xml:space="preserve"> юридические и физические лица</w:t>
      </w:r>
      <w:r w:rsidR="00EF277A" w:rsidRPr="00B77F86">
        <w:rPr>
          <w:sz w:val="28"/>
          <w:szCs w:val="28"/>
          <w:lang w:val="ru-RU"/>
        </w:rPr>
        <w:t xml:space="preserve">, </w:t>
      </w:r>
      <w:r w:rsidR="005241B4" w:rsidRPr="00B77F86">
        <w:rPr>
          <w:sz w:val="28"/>
          <w:szCs w:val="28"/>
          <w:lang w:val="ru-RU"/>
        </w:rPr>
        <w:t xml:space="preserve">являющиеся участниками </w:t>
      </w:r>
      <w:r w:rsidR="000E18EE">
        <w:rPr>
          <w:sz w:val="28"/>
          <w:szCs w:val="28"/>
          <w:lang w:val="ru-RU"/>
        </w:rPr>
        <w:t>региональных</w:t>
      </w:r>
      <w:r w:rsidR="00A3661C" w:rsidRPr="00B77F86">
        <w:rPr>
          <w:sz w:val="28"/>
          <w:szCs w:val="28"/>
          <w:lang w:val="ru-RU"/>
        </w:rPr>
        <w:t xml:space="preserve"> проектов (программ), а также системы управления проектной деятельностью</w:t>
      </w:r>
      <w:r w:rsidR="005241B4" w:rsidRPr="00B77F86">
        <w:rPr>
          <w:sz w:val="28"/>
          <w:szCs w:val="28"/>
          <w:lang w:val="ru-RU"/>
        </w:rPr>
        <w:t>.</w:t>
      </w:r>
    </w:p>
    <w:p w:rsidR="005E017F" w:rsidRPr="00B77F86" w:rsidRDefault="005E017F" w:rsidP="004A68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>2.3. </w:t>
      </w:r>
      <w:r w:rsidR="00047DF2" w:rsidRPr="00B77F86">
        <w:rPr>
          <w:sz w:val="28"/>
          <w:szCs w:val="28"/>
          <w:lang w:val="ru-RU"/>
        </w:rPr>
        <w:t>Предмет</w:t>
      </w:r>
      <w:r w:rsidR="00F343C7">
        <w:rPr>
          <w:sz w:val="28"/>
          <w:szCs w:val="28"/>
          <w:lang w:val="ru-RU"/>
        </w:rPr>
        <w:t>ом</w:t>
      </w:r>
      <w:r w:rsidR="00047DF2" w:rsidRPr="00B77F86">
        <w:rPr>
          <w:sz w:val="28"/>
          <w:szCs w:val="28"/>
          <w:lang w:val="ru-RU"/>
        </w:rPr>
        <w:t xml:space="preserve"> </w:t>
      </w:r>
      <w:r w:rsidR="004A6881" w:rsidRPr="00B77F86">
        <w:rPr>
          <w:sz w:val="28"/>
          <w:szCs w:val="28"/>
          <w:lang w:val="ru-RU"/>
        </w:rPr>
        <w:t xml:space="preserve">мониторинга </w:t>
      </w:r>
      <w:r w:rsidR="006D7849" w:rsidRPr="00B77F86">
        <w:rPr>
          <w:sz w:val="28"/>
          <w:szCs w:val="28"/>
          <w:lang w:val="ru-RU"/>
        </w:rPr>
        <w:t>и контрол</w:t>
      </w:r>
      <w:r w:rsidR="006D7849">
        <w:rPr>
          <w:sz w:val="28"/>
          <w:szCs w:val="28"/>
          <w:lang w:val="ru-RU"/>
        </w:rPr>
        <w:t>я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 xml:space="preserve">разработки и </w:t>
      </w:r>
      <w:r w:rsidR="00935DE2" w:rsidRPr="00B77F86">
        <w:rPr>
          <w:sz w:val="28"/>
          <w:szCs w:val="28"/>
          <w:lang w:val="ru-RU"/>
        </w:rPr>
        <w:t xml:space="preserve">реализации </w:t>
      </w:r>
      <w:r w:rsidR="000E18EE">
        <w:rPr>
          <w:sz w:val="28"/>
          <w:szCs w:val="28"/>
          <w:lang w:val="ru-RU"/>
        </w:rPr>
        <w:t>региональных</w:t>
      </w:r>
      <w:r w:rsidR="004A6881" w:rsidRPr="00B77F86">
        <w:rPr>
          <w:sz w:val="28"/>
          <w:szCs w:val="28"/>
          <w:lang w:val="ru-RU"/>
        </w:rPr>
        <w:t xml:space="preserve"> проектов (программ) </w:t>
      </w:r>
      <w:r w:rsidR="00047DF2" w:rsidRPr="00B77F86">
        <w:rPr>
          <w:sz w:val="28"/>
          <w:szCs w:val="28"/>
          <w:lang w:val="ru-RU"/>
        </w:rPr>
        <w:t>явля</w:t>
      </w:r>
      <w:r w:rsidR="00047DF2">
        <w:rPr>
          <w:sz w:val="28"/>
          <w:szCs w:val="28"/>
          <w:lang w:val="ru-RU"/>
        </w:rPr>
        <w:t>ю</w:t>
      </w:r>
      <w:r w:rsidR="00047DF2" w:rsidRPr="00B77F86">
        <w:rPr>
          <w:sz w:val="28"/>
          <w:szCs w:val="28"/>
          <w:lang w:val="ru-RU"/>
        </w:rPr>
        <w:t>тся</w:t>
      </w:r>
      <w:r w:rsidRPr="00B77F86">
        <w:rPr>
          <w:sz w:val="28"/>
          <w:szCs w:val="28"/>
          <w:lang w:val="ru-RU"/>
        </w:rPr>
        <w:t>:</w:t>
      </w:r>
    </w:p>
    <w:p w:rsidR="005E017F" w:rsidRPr="00B77F86" w:rsidRDefault="005E017F" w:rsidP="004A68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B77F86">
        <w:rPr>
          <w:sz w:val="28"/>
          <w:szCs w:val="28"/>
          <w:lang w:val="ru-RU"/>
        </w:rPr>
        <w:t xml:space="preserve">деятельность </w:t>
      </w:r>
      <w:r w:rsidR="005E5834" w:rsidRPr="00B77F86">
        <w:rPr>
          <w:sz w:val="28"/>
          <w:szCs w:val="28"/>
          <w:lang w:val="ru-RU"/>
        </w:rPr>
        <w:t>руководителя</w:t>
      </w:r>
      <w:r w:rsidR="00B35ABD">
        <w:rPr>
          <w:sz w:val="28"/>
          <w:szCs w:val="28"/>
          <w:lang w:val="ru-RU"/>
        </w:rPr>
        <w:t>,</w:t>
      </w:r>
      <w:r w:rsidR="005E5834" w:rsidRPr="00B77F86">
        <w:rPr>
          <w:sz w:val="28"/>
          <w:szCs w:val="28"/>
          <w:lang w:val="ru-RU"/>
        </w:rPr>
        <w:t xml:space="preserve"> </w:t>
      </w:r>
      <w:r w:rsidR="00097EB9" w:rsidRPr="00B77F86">
        <w:rPr>
          <w:sz w:val="28"/>
          <w:szCs w:val="28"/>
          <w:lang w:val="ru-RU"/>
        </w:rPr>
        <w:t>администратора, руководителей рабочих органов, рабочи</w:t>
      </w:r>
      <w:r w:rsidR="00B35ABD">
        <w:rPr>
          <w:sz w:val="28"/>
          <w:szCs w:val="28"/>
          <w:lang w:val="ru-RU"/>
        </w:rPr>
        <w:t>х</w:t>
      </w:r>
      <w:r w:rsidR="00097EB9" w:rsidRPr="00B77F86">
        <w:rPr>
          <w:sz w:val="28"/>
          <w:szCs w:val="28"/>
          <w:lang w:val="ru-RU"/>
        </w:rPr>
        <w:t xml:space="preserve"> орган</w:t>
      </w:r>
      <w:r w:rsidR="00B35ABD">
        <w:rPr>
          <w:sz w:val="28"/>
          <w:szCs w:val="28"/>
          <w:lang w:val="ru-RU"/>
        </w:rPr>
        <w:t>ов и</w:t>
      </w:r>
      <w:r w:rsidR="00097EB9" w:rsidRPr="00B77F86">
        <w:rPr>
          <w:sz w:val="28"/>
          <w:szCs w:val="28"/>
          <w:lang w:val="ru-RU"/>
        </w:rPr>
        <w:t xml:space="preserve"> участников </w:t>
      </w:r>
      <w:r w:rsidR="000E18EE">
        <w:rPr>
          <w:sz w:val="28"/>
          <w:szCs w:val="28"/>
          <w:lang w:val="ru-RU"/>
        </w:rPr>
        <w:t>регионального</w:t>
      </w:r>
      <w:r w:rsidR="00097EB9" w:rsidRPr="00B77F86">
        <w:rPr>
          <w:sz w:val="28"/>
          <w:szCs w:val="28"/>
          <w:lang w:val="ru-RU"/>
        </w:rPr>
        <w:t xml:space="preserve"> проекта (программы)</w:t>
      </w:r>
      <w:r w:rsidRPr="00B77F86">
        <w:rPr>
          <w:sz w:val="28"/>
          <w:szCs w:val="28"/>
          <w:lang w:val="ru-RU"/>
        </w:rPr>
        <w:t xml:space="preserve"> по</w:t>
      </w:r>
      <w:r w:rsidR="004A6881" w:rsidRPr="00B77F86">
        <w:rPr>
          <w:sz w:val="28"/>
          <w:szCs w:val="28"/>
          <w:lang w:val="ru-RU"/>
        </w:rPr>
        <w:t xml:space="preserve"> реализации </w:t>
      </w:r>
      <w:r w:rsidR="000E18EE">
        <w:rPr>
          <w:sz w:val="28"/>
          <w:szCs w:val="28"/>
          <w:lang w:val="ru-RU"/>
        </w:rPr>
        <w:t>регионального</w:t>
      </w:r>
      <w:r w:rsidR="004A6881" w:rsidRPr="00B77F86">
        <w:rPr>
          <w:sz w:val="28"/>
          <w:szCs w:val="28"/>
          <w:lang w:val="ru-RU"/>
        </w:rPr>
        <w:t xml:space="preserve"> проекта (программы)</w:t>
      </w:r>
      <w:r w:rsidR="00A3661C" w:rsidRPr="00B77F86">
        <w:rPr>
          <w:sz w:val="28"/>
          <w:szCs w:val="28"/>
          <w:lang w:val="ru-RU"/>
        </w:rPr>
        <w:t xml:space="preserve">, а также по исполнению связанных с реализацией </w:t>
      </w:r>
      <w:r w:rsidR="000E18EE">
        <w:rPr>
          <w:sz w:val="28"/>
          <w:szCs w:val="28"/>
          <w:lang w:val="ru-RU"/>
        </w:rPr>
        <w:t>регионального</w:t>
      </w:r>
      <w:r w:rsidR="00A3661C" w:rsidRPr="00B77F86">
        <w:rPr>
          <w:sz w:val="28"/>
          <w:szCs w:val="28"/>
          <w:lang w:val="ru-RU"/>
        </w:rPr>
        <w:t xml:space="preserve"> проекта (программы) поручений и </w:t>
      </w:r>
      <w:r w:rsidR="00E577FC">
        <w:rPr>
          <w:sz w:val="28"/>
          <w:szCs w:val="28"/>
          <w:lang w:val="ru-RU"/>
        </w:rPr>
        <w:lastRenderedPageBreak/>
        <w:t>решений</w:t>
      </w:r>
      <w:r w:rsidR="00E577FC" w:rsidRPr="00B77F86">
        <w:rPr>
          <w:sz w:val="28"/>
          <w:szCs w:val="28"/>
          <w:lang w:val="ru-RU"/>
        </w:rPr>
        <w:t xml:space="preserve"> </w:t>
      </w:r>
      <w:r w:rsidR="00A3661C" w:rsidRPr="00B77F86">
        <w:rPr>
          <w:sz w:val="28"/>
          <w:szCs w:val="28"/>
          <w:lang w:val="ru-RU"/>
        </w:rPr>
        <w:t xml:space="preserve">Президента Российской Федерации, Правительства Российской Федерации, </w:t>
      </w:r>
      <w:r w:rsidR="001E7B68" w:rsidRPr="001E7B68">
        <w:rPr>
          <w:sz w:val="28"/>
          <w:szCs w:val="28"/>
          <w:lang w:val="ru-RU"/>
        </w:rPr>
        <w:t>президиума  Совета  при  Президенте  Российской</w:t>
      </w:r>
      <w:r w:rsidR="001E7B68">
        <w:rPr>
          <w:sz w:val="28"/>
          <w:szCs w:val="28"/>
          <w:lang w:val="ru-RU"/>
        </w:rPr>
        <w:t xml:space="preserve"> </w:t>
      </w:r>
      <w:r w:rsidR="001E7B68" w:rsidRPr="001E7B68">
        <w:rPr>
          <w:sz w:val="28"/>
          <w:szCs w:val="28"/>
          <w:lang w:val="ru-RU"/>
        </w:rPr>
        <w:t xml:space="preserve">Федерации по стратегическому развитию и </w:t>
      </w:r>
      <w:r w:rsidR="00BF5BD8">
        <w:rPr>
          <w:sz w:val="28"/>
          <w:szCs w:val="28"/>
          <w:lang w:val="ru-RU"/>
        </w:rPr>
        <w:t>региональным</w:t>
      </w:r>
      <w:r w:rsidR="001E7B68" w:rsidRPr="001E7B68">
        <w:rPr>
          <w:sz w:val="28"/>
          <w:szCs w:val="28"/>
          <w:lang w:val="ru-RU"/>
        </w:rPr>
        <w:t xml:space="preserve"> проектам</w:t>
      </w:r>
      <w:r w:rsidR="001E7B68">
        <w:rPr>
          <w:sz w:val="28"/>
          <w:szCs w:val="28"/>
          <w:lang w:val="ru-RU"/>
        </w:rPr>
        <w:t xml:space="preserve">, поручений и решений </w:t>
      </w:r>
      <w:r w:rsidR="00C66212">
        <w:rPr>
          <w:sz w:val="28"/>
          <w:szCs w:val="28"/>
          <w:lang w:val="ru-RU"/>
        </w:rPr>
        <w:t>Главы Республики Хакасия – Председателя Правительства Республики Хакасия</w:t>
      </w:r>
      <w:r w:rsidR="001E7B68">
        <w:rPr>
          <w:sz w:val="28"/>
          <w:szCs w:val="28"/>
          <w:lang w:val="ru-RU"/>
        </w:rPr>
        <w:t>,</w:t>
      </w:r>
      <w:r w:rsidR="00C66212">
        <w:rPr>
          <w:sz w:val="28"/>
          <w:szCs w:val="28"/>
          <w:lang w:val="ru-RU"/>
        </w:rPr>
        <w:t xml:space="preserve"> Правительства</w:t>
      </w:r>
      <w:proofErr w:type="gramEnd"/>
      <w:r w:rsidR="00C66212">
        <w:rPr>
          <w:sz w:val="28"/>
          <w:szCs w:val="28"/>
          <w:lang w:val="ru-RU"/>
        </w:rPr>
        <w:t xml:space="preserve"> Республики Хакасия</w:t>
      </w:r>
      <w:r w:rsidR="001E7B68">
        <w:rPr>
          <w:sz w:val="28"/>
          <w:szCs w:val="28"/>
          <w:lang w:val="ru-RU"/>
        </w:rPr>
        <w:t>, пр</w:t>
      </w:r>
      <w:r w:rsidR="001E7B68" w:rsidRPr="001E7B68">
        <w:rPr>
          <w:sz w:val="28"/>
          <w:szCs w:val="28"/>
          <w:lang w:val="ru-RU"/>
        </w:rPr>
        <w:t>езидиума Совета развития Республики Хакасия</w:t>
      </w:r>
      <w:r w:rsidR="00FA326F">
        <w:rPr>
          <w:sz w:val="28"/>
          <w:szCs w:val="28"/>
          <w:lang w:val="ru-RU"/>
        </w:rPr>
        <w:t xml:space="preserve"> при Главе Республики Хакасия – Председателе Правительства Республики Хакасия</w:t>
      </w:r>
      <w:r w:rsidR="004A6881" w:rsidRPr="00B77F86">
        <w:rPr>
          <w:sz w:val="28"/>
          <w:szCs w:val="28"/>
          <w:lang w:val="ru-RU"/>
        </w:rPr>
        <w:t>;</w:t>
      </w:r>
    </w:p>
    <w:p w:rsidR="004A6881" w:rsidRPr="00B77F86" w:rsidRDefault="005E017F" w:rsidP="004A688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документы </w:t>
      </w:r>
      <w:r w:rsidR="000E18EE">
        <w:rPr>
          <w:sz w:val="28"/>
          <w:szCs w:val="28"/>
          <w:lang w:val="ru-RU"/>
        </w:rPr>
        <w:t>регионального</w:t>
      </w:r>
      <w:r w:rsidR="004A6881" w:rsidRPr="00B77F86">
        <w:rPr>
          <w:sz w:val="28"/>
          <w:szCs w:val="28"/>
          <w:lang w:val="ru-RU"/>
        </w:rPr>
        <w:t xml:space="preserve"> проекта (программы), </w:t>
      </w:r>
      <w:r w:rsidR="003727D4" w:rsidRPr="00B77F86">
        <w:rPr>
          <w:sz w:val="28"/>
          <w:szCs w:val="28"/>
          <w:lang w:val="ru-RU"/>
        </w:rPr>
        <w:t>включая</w:t>
      </w:r>
      <w:r w:rsidR="004A6881" w:rsidRPr="00B77F86">
        <w:rPr>
          <w:sz w:val="28"/>
          <w:szCs w:val="28"/>
          <w:lang w:val="ru-RU"/>
        </w:rPr>
        <w:t xml:space="preserve"> паспорт </w:t>
      </w:r>
      <w:r w:rsidR="000E18EE">
        <w:rPr>
          <w:sz w:val="28"/>
          <w:szCs w:val="28"/>
          <w:lang w:val="ru-RU"/>
        </w:rPr>
        <w:t>регионального</w:t>
      </w:r>
      <w:r w:rsidR="004A6881" w:rsidRPr="00B77F86">
        <w:rPr>
          <w:sz w:val="28"/>
          <w:szCs w:val="28"/>
          <w:lang w:val="ru-RU"/>
        </w:rPr>
        <w:t xml:space="preserve"> проекта (программы), сводный план </w:t>
      </w:r>
      <w:r w:rsidR="000E18EE">
        <w:rPr>
          <w:sz w:val="28"/>
          <w:szCs w:val="28"/>
          <w:lang w:val="ru-RU"/>
        </w:rPr>
        <w:t>регионального</w:t>
      </w:r>
      <w:r w:rsidR="004A6881" w:rsidRPr="00B77F86">
        <w:rPr>
          <w:sz w:val="28"/>
          <w:szCs w:val="28"/>
          <w:lang w:val="ru-RU"/>
        </w:rPr>
        <w:t xml:space="preserve"> проекта (программы), рабочий план </w:t>
      </w:r>
      <w:r w:rsidR="000E18EE">
        <w:rPr>
          <w:sz w:val="28"/>
          <w:szCs w:val="28"/>
          <w:lang w:val="ru-RU"/>
        </w:rPr>
        <w:t>регионального</w:t>
      </w:r>
      <w:r w:rsidR="004A6881" w:rsidRPr="00B77F86">
        <w:rPr>
          <w:sz w:val="28"/>
          <w:szCs w:val="28"/>
          <w:lang w:val="ru-RU"/>
        </w:rPr>
        <w:t xml:space="preserve"> проекта (программы)</w:t>
      </w:r>
      <w:r w:rsidR="003727D4" w:rsidRPr="00B77F86">
        <w:rPr>
          <w:sz w:val="28"/>
          <w:szCs w:val="28"/>
          <w:lang w:val="ru-RU"/>
        </w:rPr>
        <w:t>, отчет</w:t>
      </w:r>
      <w:r w:rsidR="00F526D0">
        <w:rPr>
          <w:sz w:val="28"/>
          <w:szCs w:val="28"/>
          <w:lang w:val="ru-RU"/>
        </w:rPr>
        <w:t>ы</w:t>
      </w:r>
      <w:r w:rsidR="003727D4" w:rsidRPr="00B77F86">
        <w:rPr>
          <w:sz w:val="28"/>
          <w:szCs w:val="28"/>
          <w:lang w:val="ru-RU"/>
        </w:rPr>
        <w:t xml:space="preserve"> о ходе реализации </w:t>
      </w:r>
      <w:r w:rsidR="000E18EE">
        <w:rPr>
          <w:sz w:val="28"/>
          <w:szCs w:val="28"/>
          <w:lang w:val="ru-RU"/>
        </w:rPr>
        <w:t>регионального</w:t>
      </w:r>
      <w:r w:rsidR="003727D4" w:rsidRPr="00B77F86">
        <w:rPr>
          <w:sz w:val="28"/>
          <w:szCs w:val="28"/>
          <w:lang w:val="ru-RU"/>
        </w:rPr>
        <w:t xml:space="preserve"> проекта (программы).</w:t>
      </w:r>
    </w:p>
    <w:p w:rsidR="00FA326F" w:rsidRPr="00FA326F" w:rsidRDefault="00FA326F" w:rsidP="00FA326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A326F">
        <w:rPr>
          <w:sz w:val="28"/>
          <w:szCs w:val="28"/>
          <w:lang w:val="ru-RU"/>
        </w:rPr>
        <w:t>2.4</w:t>
      </w:r>
      <w:r w:rsidR="00764545">
        <w:rPr>
          <w:sz w:val="28"/>
          <w:szCs w:val="28"/>
          <w:lang w:val="ru-RU"/>
        </w:rPr>
        <w:t>. </w:t>
      </w:r>
      <w:r w:rsidRPr="00FA326F">
        <w:rPr>
          <w:sz w:val="28"/>
          <w:szCs w:val="28"/>
          <w:lang w:val="ru-RU"/>
        </w:rPr>
        <w:t xml:space="preserve">При проведении мониторинга </w:t>
      </w:r>
      <w:r w:rsidR="006D7849" w:rsidRPr="00B77F86">
        <w:rPr>
          <w:sz w:val="28"/>
          <w:szCs w:val="28"/>
          <w:lang w:val="ru-RU"/>
        </w:rPr>
        <w:t>и контрол</w:t>
      </w:r>
      <w:r w:rsidR="006D7849">
        <w:rPr>
          <w:sz w:val="28"/>
          <w:szCs w:val="28"/>
          <w:lang w:val="ru-RU"/>
        </w:rPr>
        <w:t>я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 xml:space="preserve">разработки и </w:t>
      </w:r>
      <w:r w:rsidRPr="00FA326F">
        <w:rPr>
          <w:sz w:val="28"/>
          <w:szCs w:val="28"/>
          <w:lang w:val="ru-RU"/>
        </w:rPr>
        <w:t xml:space="preserve">реализации </w:t>
      </w:r>
      <w:r>
        <w:rPr>
          <w:sz w:val="28"/>
          <w:szCs w:val="28"/>
          <w:lang w:val="ru-RU"/>
        </w:rPr>
        <w:t>региональн</w:t>
      </w:r>
      <w:r w:rsidRPr="00FA326F">
        <w:rPr>
          <w:sz w:val="28"/>
          <w:szCs w:val="28"/>
          <w:lang w:val="ru-RU"/>
        </w:rPr>
        <w:t>ых проектов (программ)</w:t>
      </w:r>
      <w:r>
        <w:rPr>
          <w:sz w:val="28"/>
          <w:szCs w:val="28"/>
          <w:lang w:val="ru-RU"/>
        </w:rPr>
        <w:t xml:space="preserve"> </w:t>
      </w:r>
      <w:r w:rsidRPr="00FA326F">
        <w:rPr>
          <w:sz w:val="28"/>
          <w:szCs w:val="28"/>
          <w:lang w:val="ru-RU"/>
        </w:rPr>
        <w:t xml:space="preserve">используется информация, содержащаяся в </w:t>
      </w:r>
      <w:r>
        <w:rPr>
          <w:sz w:val="28"/>
          <w:szCs w:val="28"/>
          <w:lang w:val="ru-RU"/>
        </w:rPr>
        <w:t xml:space="preserve">государственной интегрированной </w:t>
      </w:r>
      <w:r w:rsidRPr="00FA326F">
        <w:rPr>
          <w:sz w:val="28"/>
          <w:szCs w:val="28"/>
          <w:lang w:val="ru-RU"/>
        </w:rPr>
        <w:t>системе управления</w:t>
      </w:r>
      <w:r>
        <w:rPr>
          <w:sz w:val="28"/>
          <w:szCs w:val="28"/>
          <w:lang w:val="ru-RU"/>
        </w:rPr>
        <w:t xml:space="preserve"> общественными финансами «Электронный бюджет»</w:t>
      </w:r>
      <w:r w:rsidRPr="00FA326F">
        <w:rPr>
          <w:sz w:val="28"/>
          <w:szCs w:val="28"/>
          <w:lang w:val="ru-RU"/>
        </w:rPr>
        <w:t xml:space="preserve"> (после </w:t>
      </w:r>
      <w:r w:rsidR="00764545">
        <w:rPr>
          <w:sz w:val="28"/>
          <w:szCs w:val="28"/>
          <w:lang w:val="ru-RU"/>
        </w:rPr>
        <w:t xml:space="preserve">ввода </w:t>
      </w:r>
      <w:r w:rsidRPr="00FA326F">
        <w:rPr>
          <w:sz w:val="28"/>
          <w:szCs w:val="28"/>
          <w:lang w:val="ru-RU"/>
        </w:rPr>
        <w:t>в эксплуатацию указанн</w:t>
      </w:r>
      <w:r>
        <w:rPr>
          <w:sz w:val="28"/>
          <w:szCs w:val="28"/>
          <w:lang w:val="ru-RU"/>
        </w:rPr>
        <w:t>ой</w:t>
      </w:r>
      <w:r w:rsidRPr="00FA326F">
        <w:rPr>
          <w:sz w:val="28"/>
          <w:szCs w:val="28"/>
          <w:lang w:val="ru-RU"/>
        </w:rPr>
        <w:t xml:space="preserve"> систем</w:t>
      </w:r>
      <w:r>
        <w:rPr>
          <w:sz w:val="28"/>
          <w:szCs w:val="28"/>
          <w:lang w:val="ru-RU"/>
        </w:rPr>
        <w:t>ы</w:t>
      </w:r>
      <w:r w:rsidRPr="00FA326F">
        <w:rPr>
          <w:sz w:val="28"/>
          <w:szCs w:val="28"/>
          <w:lang w:val="ru-RU"/>
        </w:rPr>
        <w:t xml:space="preserve">), а также в других информационных системах, доступ к которым имеет </w:t>
      </w:r>
      <w:r>
        <w:rPr>
          <w:sz w:val="28"/>
          <w:szCs w:val="28"/>
          <w:lang w:val="ru-RU"/>
        </w:rPr>
        <w:t>КСП РХ</w:t>
      </w:r>
      <w:r w:rsidRPr="00FA326F">
        <w:rPr>
          <w:sz w:val="28"/>
          <w:szCs w:val="28"/>
          <w:lang w:val="ru-RU"/>
        </w:rPr>
        <w:t>.</w:t>
      </w:r>
    </w:p>
    <w:p w:rsidR="00C51388" w:rsidRPr="00B77F86" w:rsidRDefault="00DA0C87" w:rsidP="00C513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Также п</w:t>
      </w:r>
      <w:r w:rsidR="00C51388" w:rsidRPr="00B77F86">
        <w:rPr>
          <w:sz w:val="28"/>
          <w:szCs w:val="28"/>
          <w:lang w:val="ru-RU"/>
        </w:rPr>
        <w:t>ри проведении мониторинга</w:t>
      </w:r>
      <w:r w:rsidR="00C51388" w:rsidRPr="00C51388">
        <w:rPr>
          <w:sz w:val="28"/>
          <w:szCs w:val="28"/>
          <w:lang w:val="ru-RU"/>
        </w:rPr>
        <w:t xml:space="preserve"> </w:t>
      </w:r>
      <w:r w:rsidR="006D7849" w:rsidRPr="00B77F86">
        <w:rPr>
          <w:sz w:val="28"/>
          <w:szCs w:val="28"/>
          <w:lang w:val="ru-RU"/>
        </w:rPr>
        <w:t>и контрол</w:t>
      </w:r>
      <w:r w:rsidR="006D7849">
        <w:rPr>
          <w:sz w:val="28"/>
          <w:szCs w:val="28"/>
          <w:lang w:val="ru-RU"/>
        </w:rPr>
        <w:t>я</w:t>
      </w:r>
      <w:r w:rsidR="006D7849" w:rsidRPr="00B77F86">
        <w:rPr>
          <w:sz w:val="28"/>
          <w:szCs w:val="28"/>
          <w:lang w:val="ru-RU"/>
        </w:rPr>
        <w:t xml:space="preserve"> </w:t>
      </w:r>
      <w:r w:rsidR="006D7849">
        <w:rPr>
          <w:sz w:val="28"/>
          <w:szCs w:val="28"/>
          <w:lang w:val="ru-RU"/>
        </w:rPr>
        <w:t xml:space="preserve">разработки и </w:t>
      </w:r>
      <w:r w:rsidR="00C51388">
        <w:rPr>
          <w:sz w:val="28"/>
          <w:szCs w:val="28"/>
          <w:lang w:val="ru-RU"/>
        </w:rPr>
        <w:t xml:space="preserve">реализации </w:t>
      </w:r>
      <w:r w:rsidR="000E18EE">
        <w:rPr>
          <w:sz w:val="28"/>
          <w:szCs w:val="28"/>
          <w:lang w:val="ru-RU"/>
        </w:rPr>
        <w:t>региональных</w:t>
      </w:r>
      <w:r w:rsidR="00C51388">
        <w:rPr>
          <w:sz w:val="28"/>
          <w:szCs w:val="28"/>
          <w:lang w:val="ru-RU"/>
        </w:rPr>
        <w:t xml:space="preserve"> проектов (программ) </w:t>
      </w:r>
      <w:r w:rsidR="00C51388" w:rsidRPr="00B77F86">
        <w:rPr>
          <w:sz w:val="28"/>
          <w:szCs w:val="28"/>
          <w:lang w:val="ru-RU"/>
        </w:rPr>
        <w:t xml:space="preserve">должны использоваться результаты </w:t>
      </w:r>
      <w:r w:rsidR="00C51388">
        <w:rPr>
          <w:sz w:val="28"/>
          <w:szCs w:val="28"/>
          <w:lang w:val="ru-RU"/>
        </w:rPr>
        <w:t xml:space="preserve">ранее </w:t>
      </w:r>
      <w:r w:rsidR="00C51388" w:rsidRPr="00B77F86">
        <w:rPr>
          <w:sz w:val="28"/>
          <w:szCs w:val="28"/>
          <w:lang w:val="ru-RU"/>
        </w:rPr>
        <w:t xml:space="preserve">проведенных </w:t>
      </w:r>
      <w:r w:rsidR="00C66212">
        <w:rPr>
          <w:sz w:val="28"/>
          <w:szCs w:val="28"/>
          <w:lang w:val="ru-RU"/>
        </w:rPr>
        <w:t>КСП РХ</w:t>
      </w:r>
      <w:r w:rsidR="00C51388" w:rsidRPr="00B77F86">
        <w:rPr>
          <w:sz w:val="28"/>
          <w:szCs w:val="28"/>
          <w:lang w:val="ru-RU"/>
        </w:rPr>
        <w:t xml:space="preserve"> контрольных и экспертно-аналитических мероприятий</w:t>
      </w:r>
      <w:r w:rsidR="004A7493">
        <w:rPr>
          <w:sz w:val="28"/>
          <w:szCs w:val="28"/>
          <w:lang w:val="ru-RU"/>
        </w:rPr>
        <w:t>,</w:t>
      </w:r>
      <w:r w:rsidR="00C51388">
        <w:rPr>
          <w:sz w:val="28"/>
          <w:szCs w:val="28"/>
          <w:lang w:val="ru-RU"/>
        </w:rPr>
        <w:t xml:space="preserve"> цели и (или) вопросы которых относятся к реализации </w:t>
      </w:r>
      <w:r w:rsidR="000E18EE">
        <w:rPr>
          <w:sz w:val="28"/>
          <w:szCs w:val="28"/>
          <w:lang w:val="ru-RU"/>
        </w:rPr>
        <w:t>региональных</w:t>
      </w:r>
      <w:r w:rsidR="00C51388">
        <w:rPr>
          <w:sz w:val="28"/>
          <w:szCs w:val="28"/>
          <w:lang w:val="ru-RU"/>
        </w:rPr>
        <w:t xml:space="preserve"> проектов (программ)</w:t>
      </w:r>
      <w:r w:rsidR="00C51388" w:rsidRPr="00B77F86">
        <w:rPr>
          <w:sz w:val="28"/>
          <w:szCs w:val="28"/>
          <w:lang w:val="ru-RU"/>
        </w:rPr>
        <w:t>.</w:t>
      </w:r>
    </w:p>
    <w:p w:rsidR="00830D3C" w:rsidRDefault="00C51388" w:rsidP="008C527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FA326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 </w:t>
      </w:r>
      <w:r w:rsidR="00830D3C" w:rsidRPr="00B77F86">
        <w:rPr>
          <w:sz w:val="28"/>
          <w:szCs w:val="28"/>
          <w:lang w:val="ru-RU"/>
        </w:rPr>
        <w:t xml:space="preserve">В </w:t>
      </w:r>
      <w:r w:rsidR="00C66212" w:rsidRPr="00B77F86">
        <w:rPr>
          <w:sz w:val="28"/>
          <w:szCs w:val="28"/>
          <w:lang w:val="ru-RU"/>
        </w:rPr>
        <w:t>случаях,</w:t>
      </w:r>
      <w:r w:rsidR="00830D3C" w:rsidRPr="00B77F86">
        <w:rPr>
          <w:sz w:val="28"/>
          <w:szCs w:val="28"/>
          <w:lang w:val="ru-RU"/>
        </w:rPr>
        <w:t xml:space="preserve"> когда финансовое обеспечение </w:t>
      </w:r>
      <w:r w:rsidR="000E18EE">
        <w:rPr>
          <w:sz w:val="28"/>
          <w:szCs w:val="28"/>
          <w:lang w:val="ru-RU"/>
        </w:rPr>
        <w:t>регионального</w:t>
      </w:r>
      <w:r w:rsidR="00830D3C" w:rsidRPr="00B77F86">
        <w:rPr>
          <w:sz w:val="28"/>
          <w:szCs w:val="28"/>
          <w:lang w:val="ru-RU"/>
        </w:rPr>
        <w:t xml:space="preserve"> проекта (программы) осуществляется с привлечением средств местных бюджетов, мониторинг реализации </w:t>
      </w:r>
      <w:r w:rsidR="00275A41" w:rsidRPr="00B77F86">
        <w:rPr>
          <w:sz w:val="28"/>
          <w:szCs w:val="28"/>
          <w:lang w:val="ru-RU"/>
        </w:rPr>
        <w:t xml:space="preserve">может осуществляться </w:t>
      </w:r>
      <w:r w:rsidR="00830D3C" w:rsidRPr="00B77F86">
        <w:rPr>
          <w:sz w:val="28"/>
          <w:szCs w:val="28"/>
          <w:lang w:val="ru-RU"/>
        </w:rPr>
        <w:t xml:space="preserve">путем проведения </w:t>
      </w:r>
      <w:r w:rsidR="00BF39D0" w:rsidRPr="00B77F86">
        <w:rPr>
          <w:sz w:val="28"/>
          <w:szCs w:val="28"/>
          <w:lang w:val="ru-RU"/>
        </w:rPr>
        <w:t>с контрольно-счетны</w:t>
      </w:r>
      <w:r w:rsidR="00BF39D0">
        <w:rPr>
          <w:sz w:val="28"/>
          <w:szCs w:val="28"/>
          <w:lang w:val="ru-RU"/>
        </w:rPr>
        <w:t>ми</w:t>
      </w:r>
      <w:r w:rsidR="00BF39D0" w:rsidRPr="00B77F86">
        <w:rPr>
          <w:sz w:val="28"/>
          <w:szCs w:val="28"/>
          <w:lang w:val="ru-RU"/>
        </w:rPr>
        <w:t xml:space="preserve"> орган</w:t>
      </w:r>
      <w:r w:rsidR="00BF39D0">
        <w:rPr>
          <w:sz w:val="28"/>
          <w:szCs w:val="28"/>
          <w:lang w:val="ru-RU"/>
        </w:rPr>
        <w:t>ами</w:t>
      </w:r>
      <w:r w:rsidR="00BF39D0" w:rsidRPr="00B77F86">
        <w:rPr>
          <w:sz w:val="28"/>
          <w:szCs w:val="28"/>
          <w:lang w:val="ru-RU"/>
        </w:rPr>
        <w:t xml:space="preserve"> </w:t>
      </w:r>
      <w:r w:rsidR="00C66212">
        <w:rPr>
          <w:sz w:val="28"/>
          <w:szCs w:val="28"/>
          <w:lang w:val="ru-RU"/>
        </w:rPr>
        <w:t>муниципальных образований Республики Хакасия</w:t>
      </w:r>
      <w:r w:rsidR="00BF39D0" w:rsidRPr="00B77F86">
        <w:rPr>
          <w:sz w:val="28"/>
          <w:szCs w:val="28"/>
          <w:lang w:val="ru-RU"/>
        </w:rPr>
        <w:t xml:space="preserve"> </w:t>
      </w:r>
      <w:r w:rsidR="00830D3C" w:rsidRPr="00B77F86">
        <w:rPr>
          <w:sz w:val="28"/>
          <w:szCs w:val="28"/>
          <w:lang w:val="ru-RU"/>
        </w:rPr>
        <w:t>совместных и параллельных контрольных и экспертно-аналитических мероприятий.</w:t>
      </w:r>
    </w:p>
    <w:p w:rsidR="007E09A8" w:rsidRDefault="007E09A8" w:rsidP="008C527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0A28" w:rsidRDefault="007F0A28" w:rsidP="00431F91">
      <w:pPr>
        <w:spacing w:before="120" w:after="240"/>
        <w:jc w:val="center"/>
        <w:rPr>
          <w:rFonts w:cs="Times New Roman"/>
          <w:b/>
          <w:sz w:val="28"/>
          <w:szCs w:val="28"/>
          <w:lang w:val="ru-RU"/>
        </w:rPr>
      </w:pPr>
    </w:p>
    <w:p w:rsidR="00431F91" w:rsidRPr="00B77F86" w:rsidRDefault="00431F91" w:rsidP="00431F91">
      <w:pPr>
        <w:spacing w:before="120" w:after="24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3</w:t>
      </w:r>
      <w:r w:rsidRPr="00B77F86">
        <w:rPr>
          <w:rFonts w:cs="Times New Roman"/>
          <w:b/>
          <w:sz w:val="28"/>
          <w:szCs w:val="28"/>
          <w:lang w:val="ru-RU"/>
        </w:rPr>
        <w:t xml:space="preserve">. Контроль разработки и </w:t>
      </w:r>
      <w:r>
        <w:rPr>
          <w:rFonts w:cs="Times New Roman"/>
          <w:b/>
          <w:sz w:val="28"/>
          <w:szCs w:val="28"/>
          <w:lang w:val="ru-RU"/>
        </w:rPr>
        <w:t>внедрения региональных</w:t>
      </w:r>
      <w:r w:rsidRPr="00B77F86">
        <w:rPr>
          <w:rFonts w:cs="Times New Roman"/>
          <w:b/>
          <w:sz w:val="28"/>
          <w:szCs w:val="28"/>
          <w:lang w:val="ru-RU"/>
        </w:rPr>
        <w:t xml:space="preserve"> проектов (программ)</w:t>
      </w:r>
    </w:p>
    <w:p w:rsidR="00431F91" w:rsidRDefault="00431F91" w:rsidP="00431F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Контроль в отношении </w:t>
      </w:r>
      <w:r>
        <w:rPr>
          <w:sz w:val="28"/>
          <w:szCs w:val="28"/>
          <w:lang w:val="ru-RU"/>
        </w:rPr>
        <w:t>разрабатываемых региональных</w:t>
      </w:r>
      <w:r w:rsidRPr="00B77F86">
        <w:rPr>
          <w:sz w:val="28"/>
          <w:szCs w:val="28"/>
          <w:lang w:val="ru-RU"/>
        </w:rPr>
        <w:t xml:space="preserve"> проектов (программ) </w:t>
      </w:r>
      <w:r w:rsidRPr="00B77F86">
        <w:rPr>
          <w:iCs/>
          <w:sz w:val="28"/>
          <w:szCs w:val="28"/>
          <w:lang w:val="ru-RU"/>
        </w:rPr>
        <w:t>направлен на проведение</w:t>
      </w:r>
      <w:r>
        <w:rPr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оценки качества разработки регионального проекта (программы), включая обоснованность показателей финансового обеспечения, анализ рисков реализации, оценку соответствия приоритетам социально-экономического развития Республики Хакасия.</w:t>
      </w:r>
    </w:p>
    <w:p w:rsidR="00431F91" w:rsidRPr="00B77F86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proofErr w:type="gramStart"/>
      <w:r>
        <w:rPr>
          <w:sz w:val="28"/>
          <w:szCs w:val="27"/>
          <w:lang w:val="ru-RU"/>
        </w:rPr>
        <w:t xml:space="preserve">При осуществлении контроля </w:t>
      </w:r>
      <w:r w:rsidRPr="00B77F86">
        <w:rPr>
          <w:sz w:val="28"/>
          <w:szCs w:val="27"/>
          <w:lang w:val="ru-RU"/>
        </w:rPr>
        <w:t xml:space="preserve">целесообразно проводить оценку взаимосвязи целей, показателей, результатов, модели функционирования </w:t>
      </w:r>
      <w:r>
        <w:rPr>
          <w:sz w:val="28"/>
          <w:szCs w:val="27"/>
          <w:lang w:val="ru-RU"/>
        </w:rPr>
        <w:t>регионального</w:t>
      </w:r>
      <w:r w:rsidRPr="00B77F86">
        <w:rPr>
          <w:sz w:val="28"/>
          <w:szCs w:val="27"/>
          <w:lang w:val="ru-RU"/>
        </w:rPr>
        <w:t xml:space="preserve"> проекта (программы), этапов и контрольных точек</w:t>
      </w:r>
      <w:r>
        <w:rPr>
          <w:sz w:val="28"/>
          <w:szCs w:val="27"/>
          <w:lang w:val="ru-RU"/>
        </w:rPr>
        <w:t xml:space="preserve"> его реализации</w:t>
      </w:r>
      <w:r w:rsidRPr="00B77F86">
        <w:rPr>
          <w:sz w:val="28"/>
          <w:szCs w:val="27"/>
          <w:lang w:val="ru-RU"/>
        </w:rPr>
        <w:t xml:space="preserve">, отраженных в паспорте </w:t>
      </w:r>
      <w:r>
        <w:rPr>
          <w:sz w:val="28"/>
          <w:szCs w:val="27"/>
          <w:lang w:val="ru-RU"/>
        </w:rPr>
        <w:t>регионального</w:t>
      </w:r>
      <w:r w:rsidRPr="00B77F86">
        <w:rPr>
          <w:sz w:val="28"/>
          <w:szCs w:val="27"/>
          <w:lang w:val="ru-RU"/>
        </w:rPr>
        <w:t xml:space="preserve"> проекта (программы), а также оценку рисков достижения целей </w:t>
      </w:r>
      <w:r>
        <w:rPr>
          <w:sz w:val="28"/>
          <w:szCs w:val="27"/>
          <w:lang w:val="ru-RU"/>
        </w:rPr>
        <w:t>регионального</w:t>
      </w:r>
      <w:r w:rsidRPr="00B77F86">
        <w:rPr>
          <w:sz w:val="28"/>
          <w:szCs w:val="27"/>
          <w:lang w:val="ru-RU"/>
        </w:rPr>
        <w:t xml:space="preserve"> проекта (программы) с учетом внешних и внутренних факторов, которые способны оказать либо оказывают негативное влияние на его результаты.</w:t>
      </w:r>
      <w:proofErr w:type="gramEnd"/>
    </w:p>
    <w:p w:rsidR="00431F91" w:rsidRPr="00E93567" w:rsidRDefault="00431F91" w:rsidP="007E09A8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E93567">
        <w:rPr>
          <w:b/>
          <w:sz w:val="28"/>
          <w:szCs w:val="28"/>
          <w:lang w:val="ru-RU"/>
        </w:rPr>
        <w:t>3.1. Оценка качества разработки регионального проекта (программы)</w:t>
      </w:r>
    </w:p>
    <w:p w:rsidR="00431F91" w:rsidRDefault="00431F91" w:rsidP="00431F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40BD">
        <w:rPr>
          <w:sz w:val="28"/>
          <w:szCs w:val="28"/>
          <w:lang w:val="ru-RU"/>
        </w:rPr>
        <w:t>3.1.1. </w:t>
      </w:r>
      <w:r>
        <w:rPr>
          <w:sz w:val="28"/>
          <w:szCs w:val="28"/>
          <w:lang w:val="ru-RU"/>
        </w:rPr>
        <w:t>При осуществлении оценки качества разработки регионального проекта (программы) проводятся проверка</w:t>
      </w:r>
      <w:r w:rsidRPr="004B771E">
        <w:rPr>
          <w:sz w:val="28"/>
          <w:szCs w:val="28"/>
          <w:lang w:val="ru-RU"/>
        </w:rPr>
        <w:t xml:space="preserve"> и анализ обоснованности показателей финансового обеспечения </w:t>
      </w:r>
      <w:r>
        <w:rPr>
          <w:sz w:val="28"/>
          <w:szCs w:val="28"/>
          <w:lang w:val="ru-RU"/>
        </w:rPr>
        <w:t>регионального</w:t>
      </w:r>
      <w:r w:rsidRPr="004B771E">
        <w:rPr>
          <w:sz w:val="28"/>
          <w:szCs w:val="28"/>
          <w:lang w:val="ru-RU"/>
        </w:rPr>
        <w:t xml:space="preserve"> проекта (программы), включенных в проект </w:t>
      </w:r>
      <w:r>
        <w:rPr>
          <w:sz w:val="28"/>
          <w:szCs w:val="28"/>
          <w:lang w:val="ru-RU"/>
        </w:rPr>
        <w:t>республиканского</w:t>
      </w:r>
      <w:r w:rsidRPr="004B771E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Республики Хакасия</w:t>
      </w:r>
      <w:r w:rsidRPr="004B771E">
        <w:rPr>
          <w:sz w:val="28"/>
          <w:szCs w:val="28"/>
          <w:lang w:val="ru-RU"/>
        </w:rPr>
        <w:t xml:space="preserve"> на очередной финансовый год и плановый период, наличия и состояния нормативной методической базы формирования</w:t>
      </w:r>
      <w:r>
        <w:rPr>
          <w:sz w:val="28"/>
          <w:szCs w:val="28"/>
          <w:lang w:val="ru-RU"/>
        </w:rPr>
        <w:t xml:space="preserve"> указанных показателей.</w:t>
      </w:r>
    </w:p>
    <w:p w:rsidR="00431F91" w:rsidRPr="00B77F86" w:rsidRDefault="00431F91" w:rsidP="00431F9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3.1.2. </w:t>
      </w:r>
      <w:r w:rsidRPr="007240BD">
        <w:rPr>
          <w:sz w:val="28"/>
          <w:szCs w:val="28"/>
          <w:lang w:val="ru-RU"/>
        </w:rPr>
        <w:t xml:space="preserve">Контроль разрабатываемых </w:t>
      </w:r>
      <w:r w:rsidR="0007566F">
        <w:rPr>
          <w:sz w:val="28"/>
          <w:szCs w:val="28"/>
          <w:lang w:val="ru-RU"/>
        </w:rPr>
        <w:t>региональ</w:t>
      </w:r>
      <w:r w:rsidRPr="007240BD">
        <w:rPr>
          <w:sz w:val="28"/>
          <w:szCs w:val="28"/>
          <w:lang w:val="ru-RU"/>
        </w:rPr>
        <w:t xml:space="preserve">ных проектов (программ)  проводится </w:t>
      </w:r>
      <w:r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направлениями деятельности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КСП РХ</w:t>
      </w:r>
      <w:r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, возглавляемыми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начальниками отделов КСП РХ</w:t>
      </w:r>
      <w:r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(в рамках установленной компетенции), по закрепленным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региональным</w:t>
      </w:r>
      <w:r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проектам (программам)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. </w:t>
      </w:r>
      <w:r w:rsidRPr="007240BD">
        <w:rPr>
          <w:sz w:val="28"/>
          <w:szCs w:val="28"/>
          <w:lang w:val="ru-RU"/>
        </w:rPr>
        <w:t xml:space="preserve">В ходе экспертизы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оцениваются и анализируются: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соблюдение положений методических рекомендаций федерального и регионального проектного офиса при составлении паспортов региональных проектов (программ);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>соответствие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целей и показателей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приоритетам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социально-экономического развития </w:t>
      </w:r>
      <w:r>
        <w:rPr>
          <w:sz w:val="28"/>
          <w:szCs w:val="28"/>
          <w:lang w:val="ru-RU"/>
        </w:rPr>
        <w:t>Республики Хакасия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и показателям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, содержащимся в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документ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ах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стратегического планирования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качество постановки целей региональных проектов (программ), включая обоснованность состава и значений показателей региональных проектов (программ), возможность своевременного </w:t>
      </w:r>
      <w:proofErr w:type="gramStart"/>
      <w:r>
        <w:rPr>
          <w:rFonts w:cs="Times New Roman"/>
          <w:bCs w:val="0"/>
          <w:sz w:val="28"/>
          <w:szCs w:val="28"/>
          <w:lang w:val="ru-RU" w:eastAsia="ru-RU" w:bidi="ar-SA"/>
        </w:rPr>
        <w:t>осуществления проверки достижения плановых значений показателей региональных</w:t>
      </w:r>
      <w:proofErr w:type="gramEnd"/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>обоснованност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ь</w:t>
      </w: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 xml:space="preserve"> объемов бюджетных ассигнований на реализацию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</w:t>
      </w: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>ных проектов (программ);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финансовое обеспечение регионального проекта (программы), в том числе за счет средств федерального бюджета и республиканского бюджета </w:t>
      </w:r>
      <w:r>
        <w:rPr>
          <w:sz w:val="28"/>
          <w:szCs w:val="28"/>
          <w:lang w:val="ru-RU"/>
        </w:rPr>
        <w:t>Республики Хакасия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>риск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 xml:space="preserve"> реализации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регионального</w:t>
      </w:r>
      <w:r w:rsidRPr="00B00429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проекта (программы);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D4754A">
        <w:rPr>
          <w:rFonts w:cs="Times New Roman"/>
          <w:bCs w:val="0"/>
          <w:sz w:val="28"/>
          <w:szCs w:val="28"/>
          <w:lang w:val="ru-RU" w:eastAsia="ru-RU" w:bidi="ar-SA"/>
        </w:rPr>
        <w:t xml:space="preserve">изменения паспортов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</w:t>
      </w:r>
      <w:r w:rsidRPr="00D4754A">
        <w:rPr>
          <w:rFonts w:cs="Times New Roman"/>
          <w:bCs w:val="0"/>
          <w:sz w:val="28"/>
          <w:szCs w:val="28"/>
          <w:lang w:val="ru-RU" w:eastAsia="ru-RU" w:bidi="ar-SA"/>
        </w:rPr>
        <w:t>ных проектов (программ) в случае внесения в них изменений, в том числе в части влияния указанных изменений  паспортов на цели, задачи и показатели реализации государственных программ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Республики Хакасия</w:t>
      </w:r>
      <w:r w:rsidRPr="00D4754A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3.1.3. Оценка </w:t>
      </w:r>
      <w:r>
        <w:rPr>
          <w:sz w:val="28"/>
          <w:szCs w:val="28"/>
          <w:lang w:val="ru-RU"/>
        </w:rPr>
        <w:t>качества разработки регионального проекта (программы)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, осуществляются </w:t>
      </w:r>
      <w:r>
        <w:rPr>
          <w:rFonts w:cs="Times New Roman"/>
          <w:bCs w:val="0"/>
          <w:sz w:val="28"/>
          <w:lang w:val="ru-RU" w:eastAsia="ru-RU" w:bidi="ar-SA"/>
        </w:rPr>
        <w:t xml:space="preserve">в отношении региональных проектов (программ), начало </w:t>
      </w:r>
      <w:proofErr w:type="gramStart"/>
      <w:r>
        <w:rPr>
          <w:rFonts w:cs="Times New Roman"/>
          <w:bCs w:val="0"/>
          <w:sz w:val="28"/>
          <w:lang w:val="ru-RU" w:eastAsia="ru-RU" w:bidi="ar-SA"/>
        </w:rPr>
        <w:t>реализации</w:t>
      </w:r>
      <w:proofErr w:type="gramEnd"/>
      <w:r>
        <w:rPr>
          <w:rFonts w:cs="Times New Roman"/>
          <w:bCs w:val="0"/>
          <w:sz w:val="28"/>
          <w:lang w:val="ru-RU" w:eastAsia="ru-RU" w:bidi="ar-SA"/>
        </w:rPr>
        <w:t xml:space="preserve"> которых запланировано на очередной финансовый год. </w:t>
      </w:r>
    </w:p>
    <w:p w:rsidR="00431F91" w:rsidRPr="00E93567" w:rsidRDefault="00431F91" w:rsidP="007F0A28">
      <w:pPr>
        <w:spacing w:line="360" w:lineRule="auto"/>
        <w:ind w:firstLine="709"/>
        <w:jc w:val="center"/>
        <w:rPr>
          <w:rFonts w:cs="Times New Roman"/>
          <w:b/>
          <w:bCs w:val="0"/>
          <w:sz w:val="28"/>
          <w:szCs w:val="28"/>
          <w:lang w:val="ru-RU" w:eastAsia="ru-RU" w:bidi="ar-SA"/>
        </w:rPr>
      </w:pPr>
      <w:r w:rsidRPr="00E93567">
        <w:rPr>
          <w:rFonts w:cs="Times New Roman"/>
          <w:b/>
          <w:bCs w:val="0"/>
          <w:sz w:val="28"/>
          <w:szCs w:val="28"/>
          <w:lang w:val="ru-RU" w:eastAsia="ru-RU" w:bidi="ar-SA"/>
        </w:rPr>
        <w:t>3.2. Финансово-экономическая  экспертиза  государственных  программ</w:t>
      </w:r>
      <w:r>
        <w:rPr>
          <w:rFonts w:cs="Times New Roman"/>
          <w:b/>
          <w:bCs w:val="0"/>
          <w:sz w:val="28"/>
          <w:szCs w:val="28"/>
          <w:lang w:val="ru-RU" w:eastAsia="ru-RU" w:bidi="ar-SA"/>
        </w:rPr>
        <w:t xml:space="preserve"> </w:t>
      </w:r>
      <w:r w:rsidRPr="00E93567">
        <w:rPr>
          <w:rFonts w:cs="Times New Roman"/>
          <w:b/>
          <w:bCs w:val="0"/>
          <w:sz w:val="28"/>
          <w:szCs w:val="28"/>
          <w:lang w:val="ru-RU" w:eastAsia="ru-RU" w:bidi="ar-SA"/>
        </w:rPr>
        <w:t>Республики Хакасия</w:t>
      </w:r>
    </w:p>
    <w:p w:rsidR="00431F91" w:rsidRPr="00613AA6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3.2.1. 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Контроль  внедрения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проектов (программ)  проводится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КСП РХ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в  рамках  проведения  финансово-экономической  экспертизы  государственных программ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Республики Хакасия 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(далее – госпрограмм) и внесения в них изменений. </w:t>
      </w:r>
    </w:p>
    <w:p w:rsidR="00431F91" w:rsidRDefault="00431F91" w:rsidP="00431F91">
      <w:pPr>
        <w:spacing w:line="360" w:lineRule="auto"/>
        <w:ind w:firstLine="708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3.2.2. </w:t>
      </w:r>
      <w:r w:rsidRPr="00E93567">
        <w:rPr>
          <w:rFonts w:cs="Times New Roman"/>
          <w:bCs w:val="0"/>
          <w:sz w:val="28"/>
          <w:szCs w:val="28"/>
          <w:lang w:val="ru-RU" w:eastAsia="ru-RU" w:bidi="ar-SA"/>
        </w:rPr>
        <w:t>Проведение экспертизы осуществляется в соответствии с  требованиями стандарта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E93567">
        <w:rPr>
          <w:rFonts w:cs="Times New Roman"/>
          <w:bCs w:val="0"/>
          <w:sz w:val="28"/>
          <w:szCs w:val="28"/>
          <w:lang w:val="ru-RU" w:eastAsia="ru-RU" w:bidi="ar-SA"/>
        </w:rPr>
        <w:t xml:space="preserve">КСП РХ </w:t>
      </w:r>
      <w:r w:rsidRPr="00E93567">
        <w:rPr>
          <w:sz w:val="28"/>
          <w:szCs w:val="28"/>
          <w:lang w:val="ru-RU"/>
        </w:rPr>
        <w:t>СФК 2.2-6 «Проведение финансово-экономической экспертизы проектов государственных программ»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431F91" w:rsidRDefault="00431F91" w:rsidP="00431F91">
      <w:pPr>
        <w:spacing w:line="360" w:lineRule="auto"/>
        <w:ind w:firstLine="708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>3.2.3. 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При  проведении  финансово-экономической  экспертизы  проводится  анализ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полноты  отражения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ных  проектов (программ) в  госпрограммах  по  соответствующим  направлениям  в  виде  обособленных структурных элементов (подпрограмм или основных мероприятий).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</w:p>
    <w:p w:rsidR="00431F91" w:rsidRDefault="00431F91" w:rsidP="00431F91">
      <w:pPr>
        <w:spacing w:line="360" w:lineRule="auto"/>
        <w:ind w:firstLine="708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3.2.4. 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Информация  о  внедрении  </w:t>
      </w:r>
      <w:proofErr w:type="spellStart"/>
      <w:r>
        <w:rPr>
          <w:rFonts w:cs="Times New Roman"/>
          <w:bCs w:val="0"/>
          <w:sz w:val="28"/>
          <w:szCs w:val="28"/>
          <w:lang w:val="ru-RU" w:eastAsia="ru-RU" w:bidi="ar-SA"/>
        </w:rPr>
        <w:t>регональных</w:t>
      </w:r>
      <w:proofErr w:type="spellEnd"/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проектов (программ)  отражается  в  заключениях  по  результатам  проведенной  финансово-экономической экспертизы госпрограмм.</w:t>
      </w:r>
    </w:p>
    <w:p w:rsidR="00431F91" w:rsidRDefault="00431F91" w:rsidP="007F0A28">
      <w:pPr>
        <w:spacing w:line="360" w:lineRule="auto"/>
        <w:ind w:firstLine="709"/>
        <w:jc w:val="center"/>
        <w:rPr>
          <w:rFonts w:cs="Times New Roman"/>
          <w:b/>
          <w:bCs w:val="0"/>
          <w:sz w:val="28"/>
          <w:szCs w:val="28"/>
          <w:lang w:val="ru-RU" w:eastAsia="ru-RU" w:bidi="ar-SA"/>
        </w:rPr>
      </w:pPr>
      <w:r w:rsidRPr="00E93567">
        <w:rPr>
          <w:rFonts w:cs="Times New Roman"/>
          <w:b/>
          <w:bCs w:val="0"/>
          <w:sz w:val="28"/>
          <w:szCs w:val="28"/>
          <w:lang w:val="ru-RU" w:eastAsia="ru-RU" w:bidi="ar-SA"/>
        </w:rPr>
        <w:t xml:space="preserve">3.3. Экспертиза  проектов  законов  о  </w:t>
      </w:r>
      <w:r>
        <w:rPr>
          <w:rFonts w:cs="Times New Roman"/>
          <w:b/>
          <w:bCs w:val="0"/>
          <w:sz w:val="28"/>
          <w:szCs w:val="28"/>
          <w:lang w:val="ru-RU" w:eastAsia="ru-RU" w:bidi="ar-SA"/>
        </w:rPr>
        <w:t xml:space="preserve">республиканском </w:t>
      </w:r>
      <w:r w:rsidRPr="00E93567">
        <w:rPr>
          <w:rFonts w:cs="Times New Roman"/>
          <w:b/>
          <w:bCs w:val="0"/>
          <w:sz w:val="28"/>
          <w:szCs w:val="28"/>
          <w:lang w:val="ru-RU" w:eastAsia="ru-RU" w:bidi="ar-SA"/>
        </w:rPr>
        <w:t>бюджете</w:t>
      </w:r>
    </w:p>
    <w:p w:rsidR="00431F91" w:rsidRPr="00E93567" w:rsidRDefault="00431F91" w:rsidP="00431F91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3.3.</w:t>
      </w:r>
      <w:r w:rsidR="005B1187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Pr="00613AA6">
        <w:rPr>
          <w:bCs/>
          <w:sz w:val="28"/>
          <w:szCs w:val="28"/>
        </w:rPr>
        <w:t xml:space="preserve">Контроль  </w:t>
      </w:r>
      <w:r w:rsidRPr="00E93567">
        <w:rPr>
          <w:bCs/>
          <w:sz w:val="28"/>
          <w:szCs w:val="28"/>
        </w:rPr>
        <w:t>внедрения  региональных  проектов (программ)  также  проводится  в  рамках  экспертизы  проект</w:t>
      </w:r>
      <w:r>
        <w:rPr>
          <w:bCs/>
          <w:sz w:val="28"/>
          <w:szCs w:val="28"/>
        </w:rPr>
        <w:t>а</w:t>
      </w:r>
      <w:r w:rsidRPr="00E93567">
        <w:rPr>
          <w:bCs/>
          <w:sz w:val="28"/>
          <w:szCs w:val="28"/>
        </w:rPr>
        <w:t xml:space="preserve">  закон</w:t>
      </w:r>
      <w:r>
        <w:rPr>
          <w:bCs/>
          <w:sz w:val="28"/>
          <w:szCs w:val="28"/>
        </w:rPr>
        <w:t>а</w:t>
      </w:r>
      <w:r w:rsidRPr="00E93567">
        <w:rPr>
          <w:bCs/>
          <w:sz w:val="28"/>
          <w:szCs w:val="28"/>
        </w:rPr>
        <w:t xml:space="preserve">  о  республиканском бюджете  и  внесения  в  него  изменений.  Проведение экспертизы  осуществляется  сотрудниками  бюджетно-аналитического отдела КСП РХ в соответствии с требованиями стандартов КСП РХ </w:t>
      </w:r>
      <w:r w:rsidRPr="00E93567">
        <w:rPr>
          <w:sz w:val="28"/>
          <w:szCs w:val="28"/>
        </w:rPr>
        <w:t>СФК 2.1-1 «Финансово-экономическая экспертиза проекта закона Республики Хакасия «О республиканском бюджете Республики Хакасия»</w:t>
      </w:r>
      <w:r>
        <w:rPr>
          <w:sz w:val="28"/>
          <w:szCs w:val="28"/>
        </w:rPr>
        <w:t>.</w:t>
      </w:r>
    </w:p>
    <w:p w:rsidR="00431F91" w:rsidRDefault="00431F91" w:rsidP="00431F91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3.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3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2.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 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В  ходе  проведения  экспертизы  проект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законов  о  </w:t>
      </w:r>
      <w:r w:rsidRPr="00E93567">
        <w:rPr>
          <w:rFonts w:cs="Times New Roman"/>
          <w:bCs w:val="0"/>
          <w:sz w:val="28"/>
          <w:szCs w:val="28"/>
          <w:lang w:val="ru-RU" w:eastAsia="ru-RU" w:bidi="ar-SA"/>
        </w:rPr>
        <w:t xml:space="preserve">республиканском 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бюджете проводится  анализ  соответствия  объемов  бюджетных ассигнований,  предусмотренных  на  реализацию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ного  проекта (программы)  проектом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республиканского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бюджета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,  показателям паспорта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региональ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ного проекта (программы).</w:t>
      </w:r>
    </w:p>
    <w:p w:rsidR="00431F91" w:rsidRPr="00737ADD" w:rsidRDefault="00431F91" w:rsidP="00431F91">
      <w:pPr>
        <w:spacing w:line="360" w:lineRule="auto"/>
        <w:ind w:firstLine="709"/>
        <w:jc w:val="both"/>
        <w:rPr>
          <w:lang w:val="ru-RU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3.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3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3.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 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Информация,  полученная  в  ходе  анализа,  отражается  в  заключениях по  результатам  проведенной  экспертизы  проект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закон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 о 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республиканском 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бюджете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>и внесения в н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его</w:t>
      </w:r>
      <w:r w:rsidRPr="00613AA6">
        <w:rPr>
          <w:rFonts w:cs="Times New Roman"/>
          <w:bCs w:val="0"/>
          <w:sz w:val="28"/>
          <w:szCs w:val="28"/>
          <w:lang w:val="ru-RU" w:eastAsia="ru-RU" w:bidi="ar-SA"/>
        </w:rPr>
        <w:t xml:space="preserve"> изменений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555BDA" w:rsidRDefault="006D7849" w:rsidP="007C7DA8">
      <w:pPr>
        <w:spacing w:before="120" w:after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555BDA" w:rsidRPr="00BF5BD8">
        <w:rPr>
          <w:b/>
          <w:sz w:val="28"/>
          <w:szCs w:val="28"/>
          <w:lang w:val="ru-RU"/>
        </w:rPr>
        <w:t>. </w:t>
      </w:r>
      <w:r w:rsidR="005241B4" w:rsidRPr="00BF5BD8">
        <w:rPr>
          <w:b/>
          <w:sz w:val="28"/>
          <w:szCs w:val="28"/>
          <w:lang w:val="ru-RU"/>
        </w:rPr>
        <w:t>Мониторинг</w:t>
      </w:r>
      <w:r w:rsidR="00555BDA" w:rsidRPr="00BF5B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 контроль </w:t>
      </w:r>
      <w:r w:rsidR="00555BDA" w:rsidRPr="00BF5BD8">
        <w:rPr>
          <w:b/>
          <w:sz w:val="28"/>
          <w:szCs w:val="28"/>
          <w:lang w:val="ru-RU"/>
        </w:rPr>
        <w:t xml:space="preserve">реализации </w:t>
      </w:r>
      <w:r w:rsidR="000E18EE" w:rsidRPr="00BF5BD8">
        <w:rPr>
          <w:b/>
          <w:sz w:val="28"/>
          <w:szCs w:val="28"/>
          <w:lang w:val="ru-RU"/>
        </w:rPr>
        <w:t>региональн</w:t>
      </w:r>
      <w:r w:rsidR="00EC3CB0">
        <w:rPr>
          <w:b/>
          <w:sz w:val="28"/>
          <w:szCs w:val="28"/>
          <w:lang w:val="ru-RU"/>
        </w:rPr>
        <w:t>ых</w:t>
      </w:r>
      <w:r w:rsidR="00555BDA" w:rsidRPr="00BF5BD8">
        <w:rPr>
          <w:b/>
          <w:sz w:val="28"/>
          <w:szCs w:val="28"/>
          <w:lang w:val="ru-RU"/>
        </w:rPr>
        <w:t xml:space="preserve"> проект</w:t>
      </w:r>
      <w:r w:rsidR="00EC3CB0">
        <w:rPr>
          <w:b/>
          <w:sz w:val="28"/>
          <w:szCs w:val="28"/>
          <w:lang w:val="ru-RU"/>
        </w:rPr>
        <w:t>ов</w:t>
      </w:r>
      <w:r w:rsidR="00555BDA" w:rsidRPr="00BF5BD8">
        <w:rPr>
          <w:b/>
          <w:sz w:val="28"/>
          <w:szCs w:val="28"/>
          <w:lang w:val="ru-RU"/>
        </w:rPr>
        <w:t xml:space="preserve"> (программ)</w:t>
      </w:r>
    </w:p>
    <w:p w:rsidR="006D7849" w:rsidRPr="00B77F86" w:rsidRDefault="006D7849" w:rsidP="007C7DA8">
      <w:pPr>
        <w:spacing w:before="120" w:after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4.1. Ежеквартальный мониторинг региональных проектов (программ)</w:t>
      </w:r>
    </w:p>
    <w:p w:rsidR="00EC3CB0" w:rsidRDefault="006D7849" w:rsidP="00555BDA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4.1</w:t>
      </w:r>
      <w:r w:rsidR="00EC3CB0">
        <w:rPr>
          <w:sz w:val="28"/>
          <w:szCs w:val="28"/>
          <w:lang w:val="ru-RU"/>
        </w:rPr>
        <w:t>.1. </w:t>
      </w:r>
      <w:r w:rsidR="002F2ACB" w:rsidRPr="00B77F86">
        <w:rPr>
          <w:sz w:val="28"/>
          <w:szCs w:val="28"/>
          <w:lang w:val="ru-RU"/>
        </w:rPr>
        <w:t xml:space="preserve">Мониторинг реализации </w:t>
      </w:r>
      <w:r w:rsidR="000E18EE">
        <w:rPr>
          <w:sz w:val="28"/>
          <w:szCs w:val="28"/>
          <w:lang w:val="ru-RU"/>
        </w:rPr>
        <w:t>региональн</w:t>
      </w:r>
      <w:r w:rsidR="00EC3CB0">
        <w:rPr>
          <w:sz w:val="28"/>
          <w:szCs w:val="28"/>
          <w:lang w:val="ru-RU"/>
        </w:rPr>
        <w:t>ых</w:t>
      </w:r>
      <w:r w:rsidR="002F2ACB" w:rsidRPr="00B77F86">
        <w:rPr>
          <w:sz w:val="28"/>
          <w:szCs w:val="28"/>
          <w:lang w:val="ru-RU"/>
        </w:rPr>
        <w:t xml:space="preserve"> проект</w:t>
      </w:r>
      <w:r w:rsidR="00EC3CB0">
        <w:rPr>
          <w:sz w:val="28"/>
          <w:szCs w:val="28"/>
          <w:lang w:val="ru-RU"/>
        </w:rPr>
        <w:t>ов</w:t>
      </w:r>
      <w:r w:rsidR="002F2ACB" w:rsidRPr="00B77F86">
        <w:rPr>
          <w:sz w:val="28"/>
          <w:szCs w:val="28"/>
          <w:lang w:val="ru-RU"/>
        </w:rPr>
        <w:t xml:space="preserve"> (программ)</w:t>
      </w:r>
      <w:r w:rsidR="00F87408" w:rsidRPr="00B77F86">
        <w:rPr>
          <w:sz w:val="28"/>
          <w:szCs w:val="28"/>
          <w:lang w:val="ru-RU"/>
        </w:rPr>
        <w:t xml:space="preserve"> </w:t>
      </w:r>
      <w:r w:rsidR="007172FA">
        <w:rPr>
          <w:sz w:val="28"/>
          <w:szCs w:val="28"/>
          <w:lang w:val="ru-RU"/>
        </w:rPr>
        <w:t xml:space="preserve">(далее – мониторинг) </w:t>
      </w:r>
      <w:r w:rsidR="00F87408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проводится направлениями деятельности </w:t>
      </w:r>
      <w:r w:rsidR="00C66212">
        <w:rPr>
          <w:rFonts w:cs="Times New Roman"/>
          <w:bCs w:val="0"/>
          <w:sz w:val="28"/>
          <w:szCs w:val="28"/>
          <w:lang w:val="ru-RU" w:eastAsia="ru-RU" w:bidi="ar-SA"/>
        </w:rPr>
        <w:t>КСП РХ</w:t>
      </w:r>
      <w:r w:rsidR="00F87408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, возглавляемыми </w:t>
      </w:r>
      <w:r w:rsidR="00C66212">
        <w:rPr>
          <w:rFonts w:cs="Times New Roman"/>
          <w:bCs w:val="0"/>
          <w:sz w:val="28"/>
          <w:szCs w:val="28"/>
          <w:lang w:val="ru-RU" w:eastAsia="ru-RU" w:bidi="ar-SA"/>
        </w:rPr>
        <w:t>начальниками отделов КСП РХ</w:t>
      </w:r>
      <w:r w:rsidR="00A3661C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(в рамках установленной компетенции)</w:t>
      </w:r>
      <w:r w:rsidR="00F87408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, по закрепленным </w:t>
      </w:r>
      <w:r w:rsidR="00BF5BD8">
        <w:rPr>
          <w:rFonts w:cs="Times New Roman"/>
          <w:bCs w:val="0"/>
          <w:sz w:val="28"/>
          <w:szCs w:val="28"/>
          <w:lang w:val="ru-RU" w:eastAsia="ru-RU" w:bidi="ar-SA"/>
        </w:rPr>
        <w:t>региональным</w:t>
      </w:r>
      <w:r w:rsidR="00F87408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проектам (программам)</w:t>
      </w:r>
      <w:r w:rsidR="00EC3CB0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555BDA" w:rsidRPr="00B77F86" w:rsidRDefault="006D7849" w:rsidP="003725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4.1</w:t>
      </w:r>
      <w:r w:rsidR="0031229A" w:rsidRPr="00B77F86">
        <w:rPr>
          <w:sz w:val="28"/>
          <w:szCs w:val="28"/>
          <w:lang w:val="ru-RU"/>
        </w:rPr>
        <w:t>.</w:t>
      </w:r>
      <w:r w:rsidR="00EC3CB0">
        <w:rPr>
          <w:sz w:val="28"/>
          <w:szCs w:val="28"/>
          <w:lang w:val="ru-RU"/>
        </w:rPr>
        <w:t>2</w:t>
      </w:r>
      <w:r w:rsidR="0031229A" w:rsidRPr="00B77F86">
        <w:rPr>
          <w:sz w:val="28"/>
          <w:szCs w:val="28"/>
          <w:lang w:val="ru-RU"/>
        </w:rPr>
        <w:t>. </w:t>
      </w:r>
      <w:r w:rsidR="00F87408" w:rsidRPr="00B77F86">
        <w:rPr>
          <w:sz w:val="28"/>
          <w:szCs w:val="28"/>
          <w:lang w:val="ru-RU"/>
        </w:rPr>
        <w:t xml:space="preserve">Мониторинг проводится </w:t>
      </w:r>
      <w:r w:rsidR="00F45CD0">
        <w:rPr>
          <w:sz w:val="28"/>
          <w:lang w:val="ru-RU"/>
        </w:rPr>
        <w:t xml:space="preserve">ежеквартально </w:t>
      </w:r>
      <w:r w:rsidR="00F87408" w:rsidRPr="00B77F86">
        <w:rPr>
          <w:sz w:val="28"/>
          <w:lang w:val="ru-RU"/>
        </w:rPr>
        <w:t xml:space="preserve">и направлен на </w:t>
      </w:r>
      <w:r w:rsidR="00F87408" w:rsidRPr="00B77F86">
        <w:rPr>
          <w:sz w:val="28"/>
          <w:szCs w:val="28"/>
          <w:lang w:val="ru-RU"/>
        </w:rPr>
        <w:t>осуществление о</w:t>
      </w:r>
      <w:r w:rsidR="00555BDA" w:rsidRPr="00B77F86">
        <w:rPr>
          <w:sz w:val="28"/>
          <w:szCs w:val="28"/>
          <w:lang w:val="ru-RU"/>
        </w:rPr>
        <w:t>перативн</w:t>
      </w:r>
      <w:r w:rsidR="00F87408" w:rsidRPr="00B77F86">
        <w:rPr>
          <w:sz w:val="28"/>
          <w:szCs w:val="28"/>
          <w:lang w:val="ru-RU"/>
        </w:rPr>
        <w:t>ой</w:t>
      </w:r>
      <w:r w:rsidR="00555BDA" w:rsidRPr="00B77F86">
        <w:rPr>
          <w:sz w:val="28"/>
          <w:szCs w:val="28"/>
          <w:lang w:val="ru-RU"/>
        </w:rPr>
        <w:t xml:space="preserve"> оценк</w:t>
      </w:r>
      <w:r w:rsidR="00F87408" w:rsidRPr="00B77F86">
        <w:rPr>
          <w:sz w:val="28"/>
          <w:szCs w:val="28"/>
          <w:lang w:val="ru-RU"/>
        </w:rPr>
        <w:t>и</w:t>
      </w:r>
      <w:r w:rsidR="00555BDA" w:rsidRPr="00B77F86">
        <w:rPr>
          <w:sz w:val="28"/>
          <w:szCs w:val="28"/>
          <w:lang w:val="ru-RU"/>
        </w:rPr>
        <w:t xml:space="preserve"> хода реализации </w:t>
      </w:r>
      <w:r w:rsidR="000E18EE">
        <w:rPr>
          <w:sz w:val="28"/>
          <w:szCs w:val="28"/>
          <w:lang w:val="ru-RU"/>
        </w:rPr>
        <w:t>региональных</w:t>
      </w:r>
      <w:r w:rsidR="00C43855" w:rsidRPr="00B77F86">
        <w:rPr>
          <w:sz w:val="28"/>
          <w:szCs w:val="28"/>
          <w:lang w:val="ru-RU"/>
        </w:rPr>
        <w:t xml:space="preserve"> проектов</w:t>
      </w:r>
      <w:r w:rsidR="00555BDA" w:rsidRPr="00B77F86">
        <w:rPr>
          <w:sz w:val="28"/>
          <w:szCs w:val="28"/>
          <w:lang w:val="ru-RU"/>
        </w:rPr>
        <w:t xml:space="preserve"> </w:t>
      </w:r>
      <w:r w:rsidR="00F87408" w:rsidRPr="00B77F86">
        <w:rPr>
          <w:sz w:val="28"/>
          <w:szCs w:val="28"/>
          <w:lang w:val="ru-RU"/>
        </w:rPr>
        <w:t xml:space="preserve">(программ), </w:t>
      </w:r>
      <w:r w:rsidR="00FA0B23" w:rsidRPr="00B77F86">
        <w:rPr>
          <w:sz w:val="28"/>
          <w:lang w:val="ru-RU"/>
        </w:rPr>
        <w:t xml:space="preserve">прежде всего, </w:t>
      </w:r>
      <w:r w:rsidR="00555BDA" w:rsidRPr="00B77F86">
        <w:rPr>
          <w:sz w:val="28"/>
          <w:szCs w:val="28"/>
          <w:lang w:val="ru-RU"/>
        </w:rPr>
        <w:t>прохождени</w:t>
      </w:r>
      <w:r w:rsidR="0095546D" w:rsidRPr="00B77F86">
        <w:rPr>
          <w:sz w:val="28"/>
          <w:szCs w:val="28"/>
          <w:lang w:val="ru-RU"/>
        </w:rPr>
        <w:t>я</w:t>
      </w:r>
      <w:r w:rsidR="00555BDA" w:rsidRPr="00B77F86">
        <w:rPr>
          <w:sz w:val="28"/>
          <w:szCs w:val="28"/>
          <w:lang w:val="ru-RU"/>
        </w:rPr>
        <w:t xml:space="preserve"> клю</w:t>
      </w:r>
      <w:r w:rsidR="0095546D" w:rsidRPr="00B77F86">
        <w:rPr>
          <w:sz w:val="28"/>
          <w:szCs w:val="28"/>
          <w:lang w:val="ru-RU"/>
        </w:rPr>
        <w:t>чевых этапов и контрольных точек</w:t>
      </w:r>
      <w:r w:rsidR="00520F0A" w:rsidRPr="00B77F86">
        <w:rPr>
          <w:sz w:val="28"/>
          <w:szCs w:val="28"/>
          <w:lang w:val="ru-RU"/>
        </w:rPr>
        <w:t xml:space="preserve">, </w:t>
      </w:r>
      <w:r w:rsidR="00F45CD0">
        <w:rPr>
          <w:sz w:val="28"/>
          <w:szCs w:val="28"/>
          <w:lang w:val="ru-RU"/>
        </w:rPr>
        <w:t xml:space="preserve">достижения </w:t>
      </w:r>
      <w:r w:rsidR="00EC50E6">
        <w:rPr>
          <w:sz w:val="28"/>
          <w:szCs w:val="28"/>
          <w:lang w:val="ru-RU"/>
        </w:rPr>
        <w:t>установленных</w:t>
      </w:r>
      <w:r w:rsidR="00F45CD0">
        <w:rPr>
          <w:sz w:val="28"/>
          <w:szCs w:val="28"/>
          <w:lang w:val="ru-RU"/>
        </w:rPr>
        <w:t xml:space="preserve"> показателей, </w:t>
      </w:r>
      <w:r w:rsidR="00520F0A" w:rsidRPr="00B77F86">
        <w:rPr>
          <w:sz w:val="28"/>
          <w:szCs w:val="28"/>
          <w:lang w:val="ru-RU"/>
        </w:rPr>
        <w:t xml:space="preserve">а также финансового обеспечения </w:t>
      </w:r>
      <w:r w:rsidR="000E18EE">
        <w:rPr>
          <w:sz w:val="28"/>
          <w:szCs w:val="28"/>
          <w:lang w:val="ru-RU"/>
        </w:rPr>
        <w:t>регионального</w:t>
      </w:r>
      <w:r w:rsidR="00520F0A" w:rsidRPr="00B77F86">
        <w:rPr>
          <w:sz w:val="28"/>
          <w:szCs w:val="28"/>
          <w:lang w:val="ru-RU"/>
        </w:rPr>
        <w:t xml:space="preserve"> проекта (программы)</w:t>
      </w:r>
      <w:r w:rsidR="00555BDA" w:rsidRPr="00B77F86">
        <w:rPr>
          <w:sz w:val="28"/>
          <w:szCs w:val="28"/>
          <w:lang w:val="ru-RU"/>
        </w:rPr>
        <w:t>.</w:t>
      </w:r>
    </w:p>
    <w:p w:rsidR="00555BDA" w:rsidRPr="00B77F86" w:rsidRDefault="006D7849" w:rsidP="00FA0B2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="00EC3CB0">
        <w:rPr>
          <w:sz w:val="28"/>
          <w:szCs w:val="28"/>
          <w:lang w:val="ru-RU"/>
        </w:rPr>
        <w:t>3</w:t>
      </w:r>
      <w:r w:rsidR="00563825" w:rsidRPr="00B77F86">
        <w:rPr>
          <w:sz w:val="28"/>
          <w:szCs w:val="28"/>
          <w:lang w:val="ru-RU"/>
        </w:rPr>
        <w:t>. </w:t>
      </w:r>
      <w:r w:rsidR="00F87408" w:rsidRPr="00B77F86">
        <w:rPr>
          <w:sz w:val="28"/>
          <w:szCs w:val="28"/>
          <w:lang w:val="ru-RU"/>
        </w:rPr>
        <w:t>Мониторинг</w:t>
      </w:r>
      <w:r w:rsidR="00555BDA" w:rsidRPr="00B77F86">
        <w:rPr>
          <w:sz w:val="28"/>
          <w:szCs w:val="28"/>
          <w:lang w:val="ru-RU"/>
        </w:rPr>
        <w:t xml:space="preserve"> проводится на основании информации, представляемой в </w:t>
      </w:r>
      <w:r w:rsidR="00C66212">
        <w:rPr>
          <w:sz w:val="28"/>
          <w:szCs w:val="28"/>
          <w:lang w:val="ru-RU"/>
        </w:rPr>
        <w:t>КСП РХ</w:t>
      </w:r>
      <w:r w:rsidR="00555BDA" w:rsidRPr="00B77F86">
        <w:rPr>
          <w:sz w:val="28"/>
          <w:szCs w:val="28"/>
          <w:lang w:val="ru-RU"/>
        </w:rPr>
        <w:t xml:space="preserve"> </w:t>
      </w:r>
      <w:r w:rsidR="00953FA8" w:rsidRPr="00B77F86">
        <w:rPr>
          <w:sz w:val="28"/>
          <w:szCs w:val="28"/>
          <w:lang w:val="ru-RU"/>
        </w:rPr>
        <w:t>объектами аудита (контроля)</w:t>
      </w:r>
      <w:r w:rsidR="00C107F8" w:rsidRPr="00B77F86">
        <w:rPr>
          <w:sz w:val="28"/>
          <w:szCs w:val="28"/>
          <w:lang w:val="ru-RU"/>
        </w:rPr>
        <w:t xml:space="preserve">, а также контрольно-счетными органами субъектов </w:t>
      </w:r>
      <w:r w:rsidR="00C66212">
        <w:rPr>
          <w:sz w:val="28"/>
          <w:szCs w:val="28"/>
          <w:lang w:val="ru-RU"/>
        </w:rPr>
        <w:t>муниципальных образований Республики Хакасия</w:t>
      </w:r>
      <w:r w:rsidR="00953FA8" w:rsidRPr="00B77F86">
        <w:rPr>
          <w:sz w:val="28"/>
          <w:szCs w:val="28"/>
          <w:lang w:val="ru-RU"/>
        </w:rPr>
        <w:t xml:space="preserve"> по запросам </w:t>
      </w:r>
      <w:r w:rsidR="00C66212">
        <w:rPr>
          <w:sz w:val="28"/>
          <w:szCs w:val="28"/>
          <w:lang w:val="ru-RU"/>
        </w:rPr>
        <w:t>КСП РХ</w:t>
      </w:r>
      <w:r w:rsidR="00A400F6" w:rsidRPr="00B77F86">
        <w:rPr>
          <w:sz w:val="28"/>
          <w:szCs w:val="28"/>
          <w:lang w:val="ru-RU"/>
        </w:rPr>
        <w:t xml:space="preserve">. </w:t>
      </w:r>
    </w:p>
    <w:p w:rsidR="00563825" w:rsidRPr="00B77F86" w:rsidRDefault="006D7849" w:rsidP="00FA0B23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4.1</w:t>
      </w:r>
      <w:r w:rsidR="00563825" w:rsidRPr="00B77F86">
        <w:rPr>
          <w:sz w:val="28"/>
          <w:szCs w:val="28"/>
          <w:lang w:val="ru-RU"/>
        </w:rPr>
        <w:t>.</w:t>
      </w:r>
      <w:r w:rsidR="00FD4BC5">
        <w:rPr>
          <w:sz w:val="28"/>
          <w:szCs w:val="28"/>
          <w:lang w:val="ru-RU"/>
        </w:rPr>
        <w:t>4</w:t>
      </w:r>
      <w:r w:rsidR="00563825" w:rsidRPr="00B77F86">
        <w:rPr>
          <w:sz w:val="28"/>
          <w:szCs w:val="28"/>
          <w:lang w:val="ru-RU"/>
        </w:rPr>
        <w:t xml:space="preserve">. В ходе </w:t>
      </w:r>
      <w:r w:rsidR="0056006F" w:rsidRPr="00B77F86">
        <w:rPr>
          <w:sz w:val="28"/>
          <w:szCs w:val="28"/>
          <w:lang w:val="ru-RU"/>
        </w:rPr>
        <w:t>мониторинга</w:t>
      </w:r>
      <w:r w:rsidR="00FD4BC5">
        <w:rPr>
          <w:sz w:val="28"/>
          <w:szCs w:val="28"/>
          <w:lang w:val="ru-RU"/>
        </w:rPr>
        <w:t xml:space="preserve"> </w:t>
      </w:r>
      <w:r w:rsidR="00CF297F" w:rsidRPr="00B77F86">
        <w:rPr>
          <w:sz w:val="28"/>
          <w:szCs w:val="28"/>
          <w:lang w:val="ru-RU"/>
        </w:rPr>
        <w:t xml:space="preserve">оцениваются </w:t>
      </w:r>
      <w:r w:rsidR="00563825" w:rsidRPr="00B77F86">
        <w:rPr>
          <w:sz w:val="28"/>
          <w:szCs w:val="28"/>
          <w:lang w:val="ru-RU"/>
        </w:rPr>
        <w:t>и</w:t>
      </w:r>
      <w:r w:rsidR="0056382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CF297F" w:rsidRPr="00B77F86">
        <w:rPr>
          <w:rFonts w:cs="Times New Roman"/>
          <w:bCs w:val="0"/>
          <w:sz w:val="28"/>
          <w:szCs w:val="28"/>
          <w:lang w:val="ru-RU" w:eastAsia="ru-RU" w:bidi="ar-SA"/>
        </w:rPr>
        <w:t>анализируются</w:t>
      </w:r>
      <w:r w:rsidR="00563825" w:rsidRPr="00B77F86">
        <w:rPr>
          <w:rFonts w:cs="Times New Roman"/>
          <w:bCs w:val="0"/>
          <w:sz w:val="28"/>
          <w:szCs w:val="28"/>
          <w:lang w:val="ru-RU" w:eastAsia="ru-RU" w:bidi="ar-SA"/>
        </w:rPr>
        <w:t>:</w:t>
      </w:r>
    </w:p>
    <w:p w:rsidR="00EC50E6" w:rsidRDefault="006D7849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4.1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FD4BC5"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.1. </w:t>
      </w:r>
      <w:r w:rsidR="00B550B9">
        <w:rPr>
          <w:rFonts w:cs="Times New Roman"/>
          <w:bCs w:val="0"/>
          <w:sz w:val="28"/>
          <w:szCs w:val="28"/>
          <w:lang w:val="ru-RU" w:eastAsia="ru-RU" w:bidi="ar-SA"/>
        </w:rPr>
        <w:t xml:space="preserve">Соблюдение 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требований нормативн</w:t>
      </w:r>
      <w:r w:rsidR="001541EF">
        <w:rPr>
          <w:rFonts w:cs="Times New Roman"/>
          <w:bCs w:val="0"/>
          <w:sz w:val="28"/>
          <w:szCs w:val="28"/>
          <w:lang w:val="ru-RU" w:eastAsia="ru-RU" w:bidi="ar-SA"/>
        </w:rPr>
        <w:t>ых и методических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1541EF">
        <w:rPr>
          <w:rFonts w:cs="Times New Roman"/>
          <w:bCs w:val="0"/>
          <w:sz w:val="28"/>
          <w:szCs w:val="28"/>
          <w:lang w:val="ru-RU" w:eastAsia="ru-RU" w:bidi="ar-SA"/>
        </w:rPr>
        <w:t>документов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, регламентирующ</w:t>
      </w:r>
      <w:r w:rsidR="001541EF">
        <w:rPr>
          <w:rFonts w:cs="Times New Roman"/>
          <w:bCs w:val="0"/>
          <w:sz w:val="28"/>
          <w:szCs w:val="28"/>
          <w:lang w:val="ru-RU" w:eastAsia="ru-RU" w:bidi="ar-SA"/>
        </w:rPr>
        <w:t>их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 xml:space="preserve"> разработку, корректировку и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</w:t>
      </w:r>
      <w:r w:rsidR="00047DF2">
        <w:rPr>
          <w:rFonts w:cs="Times New Roman"/>
          <w:bCs w:val="0"/>
          <w:sz w:val="28"/>
          <w:szCs w:val="28"/>
          <w:lang w:val="ru-RU" w:eastAsia="ru-RU" w:bidi="ar-SA"/>
        </w:rPr>
        <w:t>,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 xml:space="preserve"> в части:</w:t>
      </w:r>
    </w:p>
    <w:p w:rsidR="00EC50E6" w:rsidRDefault="00636AC4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соблюдения 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>нормативны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х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правовы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х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акт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ов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Правительства Российской Федерации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 и Правительства </w:t>
      </w:r>
      <w:r w:rsidR="00D61D75">
        <w:rPr>
          <w:sz w:val="28"/>
          <w:szCs w:val="28"/>
          <w:lang w:val="ru-RU"/>
        </w:rPr>
        <w:t>Республики Хакасия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>, подготавливаемы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х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в целях 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="00EC50E6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(программ);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реализаци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планов мероприятий по организации проектной деятельности в Правительстве </w:t>
      </w:r>
      <w:r w:rsidR="00D61D75">
        <w:rPr>
          <w:sz w:val="28"/>
          <w:szCs w:val="28"/>
          <w:lang w:val="ru-RU"/>
        </w:rPr>
        <w:t>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802DB7" w:rsidRDefault="00802DB7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соблюдени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положений методических рекомендаций федерального проектного офиса при составлении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паспортов</w:t>
      </w:r>
      <w:r w:rsidRPr="00F60C36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,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сводных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,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рабочих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и ведомственных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планов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(программ), их принятия и реализации, а также ежеквартальных отчетов о ходе 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(программ);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proofErr w:type="gramStart"/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соблюдени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я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норм постановления Правительства </w:t>
      </w:r>
      <w:r w:rsidR="00D61D75">
        <w:rPr>
          <w:sz w:val="28"/>
          <w:szCs w:val="28"/>
          <w:lang w:val="ru-RU"/>
        </w:rPr>
        <w:t>Республики Хакасия</w:t>
      </w:r>
      <w:r w:rsidR="00D61D75"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о мерах по реализации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закона Республики Хакасия «О республиканском бюджете </w:t>
      </w:r>
      <w:r w:rsidR="00D61D75">
        <w:rPr>
          <w:sz w:val="28"/>
          <w:szCs w:val="28"/>
          <w:lang w:val="ru-RU"/>
        </w:rPr>
        <w:t>Республики Хакасия»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на текущий финансовый год и на плановый период в части сроков подготовки и внесения в Правительство </w:t>
      </w:r>
      <w:r w:rsidR="00D61D75">
        <w:rPr>
          <w:sz w:val="28"/>
          <w:szCs w:val="28"/>
          <w:lang w:val="ru-RU"/>
        </w:rPr>
        <w:t>Республики Хакасия</w:t>
      </w:r>
      <w:r w:rsidR="00D61D75"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проектов актов об утверждении распределения межбюджетных трансфертов бюджетам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муниципальных образований </w:t>
      </w:r>
      <w:r w:rsidR="00D61D75">
        <w:rPr>
          <w:sz w:val="28"/>
          <w:szCs w:val="28"/>
          <w:lang w:val="ru-RU"/>
        </w:rPr>
        <w:t>Республики Хакасия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на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и заключения соответствующих 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>соглашений об их предоставлении</w:t>
      </w:r>
      <w:proofErr w:type="gramEnd"/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бюджетам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муниципальным образованиям </w:t>
      </w:r>
      <w:r w:rsidR="00D61D75">
        <w:rPr>
          <w:sz w:val="28"/>
          <w:szCs w:val="28"/>
          <w:lang w:val="ru-RU"/>
        </w:rPr>
        <w:t>Республики Хакасия из республиканского бюджета 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EC50E6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соответстви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нормативных правовых актов</w:t>
      </w:r>
      <w:r w:rsidR="00636AC4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, регулирующих проектную деятельность</w:t>
      </w:r>
      <w:r w:rsidR="00047DF2">
        <w:rPr>
          <w:rFonts w:cs="Times New Roman"/>
          <w:bCs w:val="0"/>
          <w:sz w:val="28"/>
          <w:szCs w:val="28"/>
          <w:lang w:val="ru-RU" w:eastAsia="ru-RU" w:bidi="ar-SA"/>
        </w:rPr>
        <w:t>,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нормативны</w:t>
      </w:r>
      <w:r w:rsidR="00E577FC">
        <w:rPr>
          <w:rFonts w:cs="Times New Roman"/>
          <w:bCs w:val="0"/>
          <w:sz w:val="28"/>
          <w:szCs w:val="28"/>
          <w:lang w:val="ru-RU" w:eastAsia="ru-RU" w:bidi="ar-SA"/>
        </w:rPr>
        <w:t>м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правовы</w:t>
      </w:r>
      <w:r w:rsidR="00E577FC">
        <w:rPr>
          <w:rFonts w:cs="Times New Roman"/>
          <w:bCs w:val="0"/>
          <w:sz w:val="28"/>
          <w:szCs w:val="28"/>
          <w:lang w:val="ru-RU" w:eastAsia="ru-RU" w:bidi="ar-SA"/>
        </w:rPr>
        <w:t>м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акт</w:t>
      </w:r>
      <w:r w:rsidR="00E577FC">
        <w:rPr>
          <w:rFonts w:cs="Times New Roman"/>
          <w:bCs w:val="0"/>
          <w:sz w:val="28"/>
          <w:szCs w:val="28"/>
          <w:lang w:val="ru-RU" w:eastAsia="ru-RU" w:bidi="ar-SA"/>
        </w:rPr>
        <w:t>ам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по организации исполнения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республиканского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бюджета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, включая нормативные правовые акты по доведению бюджетных ассигнований и лимитов бюджетных обязательств на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(программ),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порядку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разработк</w:t>
      </w:r>
      <w:r w:rsidR="00943FFD"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, реализации и </w:t>
      </w:r>
      <w:r w:rsidR="00047DF2" w:rsidRPr="00CF297F">
        <w:rPr>
          <w:rFonts w:cs="Times New Roman"/>
          <w:bCs w:val="0"/>
          <w:sz w:val="28"/>
          <w:szCs w:val="28"/>
          <w:lang w:val="ru-RU" w:eastAsia="ru-RU" w:bidi="ar-SA"/>
        </w:rPr>
        <w:t>оценк</w:t>
      </w:r>
      <w:r w:rsidR="00943FFD"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="00047DF2"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эффективности гос</w:t>
      </w:r>
      <w:r w:rsidR="00E577FC">
        <w:rPr>
          <w:rFonts w:cs="Times New Roman"/>
          <w:bCs w:val="0"/>
          <w:sz w:val="28"/>
          <w:szCs w:val="28"/>
          <w:lang w:val="ru-RU" w:eastAsia="ru-RU" w:bidi="ar-SA"/>
        </w:rPr>
        <w:t xml:space="preserve">ударственных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программ</w:t>
      </w:r>
      <w:r w:rsidR="00E577FC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="00047DF2">
        <w:rPr>
          <w:rFonts w:cs="Times New Roman"/>
          <w:bCs w:val="0"/>
          <w:sz w:val="28"/>
          <w:szCs w:val="28"/>
          <w:lang w:val="ru-RU" w:eastAsia="ru-RU" w:bidi="ar-SA"/>
        </w:rPr>
        <w:t>,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и други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м</w:t>
      </w:r>
      <w:r w:rsidR="0040227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943FFD">
        <w:rPr>
          <w:rFonts w:cs="Times New Roman"/>
          <w:bCs w:val="0"/>
          <w:sz w:val="28"/>
          <w:szCs w:val="28"/>
          <w:lang w:val="ru-RU" w:eastAsia="ru-RU" w:bidi="ar-SA"/>
        </w:rPr>
        <w:t>документам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402275" w:rsidRPr="00CF297F" w:rsidRDefault="00402275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полнот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ы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отражения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в гос</w:t>
      </w:r>
      <w:r w:rsidR="00636AC4">
        <w:rPr>
          <w:rFonts w:cs="Times New Roman"/>
          <w:bCs w:val="0"/>
          <w:sz w:val="28"/>
          <w:szCs w:val="28"/>
          <w:lang w:val="ru-RU" w:eastAsia="ru-RU" w:bidi="ar-SA"/>
        </w:rPr>
        <w:t xml:space="preserve">ударственных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программах </w:t>
      </w:r>
      <w:r w:rsidR="00D61D75">
        <w:rPr>
          <w:sz w:val="28"/>
          <w:szCs w:val="28"/>
          <w:lang w:val="ru-RU"/>
        </w:rPr>
        <w:t>Республики Хакасия</w:t>
      </w:r>
      <w:r w:rsidR="00D61D75"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в виде структурных элементов (подпрограмм или основных мероприятий)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по целевым статьям расходов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республиканског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о бюджета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="00047DF2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EC50E6" w:rsidRPr="00CF297F" w:rsidRDefault="006D7849" w:rsidP="007839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4.1.</w:t>
      </w:r>
      <w:r w:rsidR="00FD4BC5"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2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. </w:t>
      </w:r>
      <w:r w:rsidR="00B550B9" w:rsidRPr="00093B9B">
        <w:rPr>
          <w:rFonts w:cs="Times New Roman"/>
          <w:bCs w:val="0"/>
          <w:sz w:val="28"/>
          <w:szCs w:val="28"/>
          <w:lang w:val="ru-RU" w:eastAsia="ru-RU" w:bidi="ar-SA"/>
        </w:rPr>
        <w:t>Обоснованност</w:t>
      </w:r>
      <w:r w:rsidR="00B550B9">
        <w:rPr>
          <w:rFonts w:cs="Times New Roman"/>
          <w:bCs w:val="0"/>
          <w:sz w:val="28"/>
          <w:szCs w:val="28"/>
          <w:lang w:val="ru-RU" w:eastAsia="ru-RU" w:bidi="ar-SA"/>
        </w:rPr>
        <w:t>ь</w:t>
      </w:r>
      <w:r w:rsidR="00B550B9" w:rsidRPr="00093B9B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и ресурсной обеспеченности 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их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 xml:space="preserve"> мероприятий в части:</w:t>
      </w:r>
    </w:p>
    <w:p w:rsidR="00EC50E6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обоснованност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объемов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расходов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республиканского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бюджета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на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(программ);</w:t>
      </w:r>
    </w:p>
    <w:p w:rsidR="00EC50E6" w:rsidRPr="00CF297F" w:rsidRDefault="00CA75F8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соблюдения 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поряд</w:t>
      </w:r>
      <w:r w:rsidR="00EC50E6" w:rsidRPr="00CF297F">
        <w:rPr>
          <w:rFonts w:cs="Times New Roman"/>
          <w:bCs w:val="0"/>
          <w:sz w:val="28"/>
          <w:szCs w:val="28"/>
          <w:lang w:val="ru-RU" w:eastAsia="ru-RU" w:bidi="ar-SA"/>
        </w:rPr>
        <w:t>к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="00EC50E6"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утверждения и доведения лимитов бюджетных обязательств на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="00EC50E6"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до соответствующих главных распорядителей бюджетных средств, </w:t>
      </w:r>
      <w:r w:rsidR="00C1495E">
        <w:rPr>
          <w:rFonts w:cs="Times New Roman"/>
          <w:bCs w:val="0"/>
          <w:sz w:val="28"/>
          <w:szCs w:val="28"/>
          <w:lang w:val="ru-RU" w:eastAsia="ru-RU" w:bidi="ar-SA"/>
        </w:rPr>
        <w:t xml:space="preserve">включая </w:t>
      </w:r>
      <w:r w:rsidR="00EC50E6" w:rsidRPr="00CF297F">
        <w:rPr>
          <w:rFonts w:cs="Times New Roman"/>
          <w:bCs w:val="0"/>
          <w:sz w:val="28"/>
          <w:szCs w:val="28"/>
          <w:lang w:val="ru-RU" w:eastAsia="ru-RU" w:bidi="ar-SA"/>
        </w:rPr>
        <w:t>лимит</w:t>
      </w:r>
      <w:r w:rsidR="00C1495E">
        <w:rPr>
          <w:rFonts w:cs="Times New Roman"/>
          <w:bCs w:val="0"/>
          <w:sz w:val="28"/>
          <w:szCs w:val="28"/>
          <w:lang w:val="ru-RU" w:eastAsia="ru-RU" w:bidi="ar-SA"/>
        </w:rPr>
        <w:t>ы</w:t>
      </w:r>
      <w:r w:rsidR="00EC50E6"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бюджетных обязательств на их реализацию, доведение которых осуществляется после принятия соответствующих нормативных правовых актов Правительства </w:t>
      </w:r>
      <w:r w:rsidR="00D61D75">
        <w:rPr>
          <w:sz w:val="28"/>
          <w:szCs w:val="28"/>
          <w:lang w:val="ru-RU"/>
        </w:rPr>
        <w:t>Республики Хакасия</w:t>
      </w:r>
      <w:r w:rsidR="00C1495E">
        <w:rPr>
          <w:rFonts w:cs="Times New Roman"/>
          <w:bCs w:val="0"/>
          <w:sz w:val="28"/>
          <w:szCs w:val="28"/>
          <w:lang w:val="ru-RU" w:eastAsia="ru-RU" w:bidi="ar-SA"/>
        </w:rPr>
        <w:t>, а также объемы доведения и распределения соответствующих лимитов бюджетных обязательств</w:t>
      </w:r>
      <w:r w:rsidR="00EC50E6" w:rsidRPr="00CF297F">
        <w:rPr>
          <w:sz w:val="28"/>
          <w:szCs w:val="28"/>
          <w:lang w:val="ru-RU"/>
        </w:rPr>
        <w:t>;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исполнени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расходов республиканского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бюджета</w:t>
      </w:r>
      <w:r w:rsidR="00D61D75" w:rsidRPr="00D61D75">
        <w:rPr>
          <w:sz w:val="28"/>
          <w:szCs w:val="28"/>
          <w:lang w:val="ru-RU"/>
        </w:rPr>
        <w:t xml:space="preserve"> </w:t>
      </w:r>
      <w:r w:rsidR="00D61D75">
        <w:rPr>
          <w:sz w:val="28"/>
          <w:szCs w:val="28"/>
          <w:lang w:val="ru-RU"/>
        </w:rPr>
        <w:t>Республики Хакасия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на реализацию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в разрезе основных мероприятий (подпрограмм) и главных распорядителей бюджетных средств;</w:t>
      </w:r>
      <w:r w:rsidR="00FA48CD" w:rsidRPr="00FA48CD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обоснованност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объемов бюджетных ассигнований на предоставление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в рамках 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субсидий и бюджетных инвестиций юридическим лицам, субсидий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республиканским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бюджетным и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 xml:space="preserve">автономным учреждениям в рамках 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(программ), не подлежащих казначейскому сопровождению</w:t>
      </w:r>
      <w:r w:rsidR="00047DF2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EC50E6" w:rsidRPr="00093B9B" w:rsidRDefault="006D7849" w:rsidP="00EC50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4.1.</w:t>
      </w:r>
      <w:r w:rsidR="00FD4BC5"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3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. </w:t>
      </w:r>
      <w:r w:rsidR="00B550B9" w:rsidRPr="00093B9B">
        <w:rPr>
          <w:rFonts w:cs="Times New Roman"/>
          <w:bCs w:val="0"/>
          <w:sz w:val="28"/>
          <w:szCs w:val="28"/>
          <w:lang w:val="ru-RU" w:eastAsia="ru-RU" w:bidi="ar-SA"/>
        </w:rPr>
        <w:t>Систем</w:t>
      </w:r>
      <w:r w:rsidR="00B550B9"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="00B550B9" w:rsidRPr="00093B9B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управле</w:t>
      </w:r>
      <w:r w:rsidR="00EC50E6">
        <w:rPr>
          <w:rFonts w:cs="Times New Roman"/>
          <w:bCs w:val="0"/>
          <w:sz w:val="28"/>
          <w:szCs w:val="28"/>
          <w:lang w:val="ru-RU" w:eastAsia="ru-RU" w:bidi="ar-SA"/>
        </w:rPr>
        <w:t xml:space="preserve">ния </w:t>
      </w:r>
      <w:r w:rsidR="0021265B">
        <w:rPr>
          <w:rFonts w:cs="Times New Roman"/>
          <w:bCs w:val="0"/>
          <w:sz w:val="28"/>
          <w:szCs w:val="28"/>
          <w:lang w:val="ru-RU" w:eastAsia="ru-RU" w:bidi="ar-SA"/>
        </w:rPr>
        <w:t xml:space="preserve">проектной деятельностью </w:t>
      </w:r>
      <w:r w:rsidR="00EC50E6" w:rsidRPr="00093B9B">
        <w:rPr>
          <w:rFonts w:cs="Times New Roman"/>
          <w:bCs w:val="0"/>
          <w:sz w:val="28"/>
          <w:szCs w:val="28"/>
          <w:lang w:val="ru-RU" w:eastAsia="ru-RU" w:bidi="ar-SA"/>
        </w:rPr>
        <w:t>в части:</w:t>
      </w:r>
    </w:p>
    <w:p w:rsidR="00B550B9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функци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й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по осуществлению проектной деятельности всех </w:t>
      </w:r>
      <w:r w:rsidR="00FA48CD">
        <w:rPr>
          <w:rFonts w:cs="Times New Roman"/>
          <w:bCs w:val="0"/>
          <w:sz w:val="28"/>
          <w:szCs w:val="28"/>
          <w:lang w:val="ru-RU" w:eastAsia="ru-RU" w:bidi="ar-SA"/>
        </w:rPr>
        <w:t>исполнителей и соисполнителей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(ключевых участников) мероприятий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проектов (программ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)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;</w:t>
      </w:r>
    </w:p>
    <w:p w:rsidR="00EC50E6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проектной деятельност</w:t>
      </w:r>
      <w:r w:rsidR="00402275"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 xml:space="preserve"> в Правительстве </w:t>
      </w:r>
      <w:r w:rsidR="00CB4A51">
        <w:rPr>
          <w:sz w:val="28"/>
          <w:szCs w:val="28"/>
          <w:lang w:val="ru-RU"/>
        </w:rPr>
        <w:t>Республики Хакасия</w:t>
      </w:r>
      <w:r w:rsidRPr="00665E05">
        <w:rPr>
          <w:rFonts w:cs="Times New Roman"/>
          <w:bCs w:val="0"/>
          <w:sz w:val="28"/>
          <w:szCs w:val="28"/>
          <w:lang w:val="ru-RU" w:eastAsia="ru-RU" w:bidi="ar-SA"/>
        </w:rPr>
        <w:t>, включая деятельность постоянных органов управления, временных органов управления, обеспечивающих и вспомогательных органов управления проектной деятельностью;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порядк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а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осущес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твления проектной деятельности и реализации права (и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возможности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)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принятия оперативных решений по внесению изменений в паспорт, сводны</w:t>
      </w:r>
      <w:r w:rsidR="00BA29A5">
        <w:rPr>
          <w:rFonts w:cs="Times New Roman"/>
          <w:bCs w:val="0"/>
          <w:sz w:val="28"/>
          <w:szCs w:val="28"/>
          <w:lang w:val="ru-RU" w:eastAsia="ru-RU" w:bidi="ar-SA"/>
        </w:rPr>
        <w:t>й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и рабочи</w:t>
      </w:r>
      <w:r w:rsidR="00BA29A5">
        <w:rPr>
          <w:rFonts w:cs="Times New Roman"/>
          <w:bCs w:val="0"/>
          <w:sz w:val="28"/>
          <w:szCs w:val="28"/>
          <w:lang w:val="ru-RU" w:eastAsia="ru-RU" w:bidi="ar-SA"/>
        </w:rPr>
        <w:t>й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план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ы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регионального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проекта (программы);</w:t>
      </w:r>
    </w:p>
    <w:p w:rsidR="00EC50E6" w:rsidRPr="00CF297F" w:rsidRDefault="00EC50E6" w:rsidP="00EC50E6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ежеквартальны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отче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тов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о ходе реализации </w:t>
      </w:r>
      <w:r w:rsidR="000E18EE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(программ), включая статус их реализации, сведения об исполнении контрольных точек,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достижени</w:t>
      </w:r>
      <w:r w:rsidR="004D5FE8">
        <w:rPr>
          <w:rFonts w:cs="Times New Roman"/>
          <w:bCs w:val="0"/>
          <w:sz w:val="28"/>
          <w:szCs w:val="28"/>
          <w:lang w:val="ru-RU" w:eastAsia="ru-RU" w:bidi="ar-SA"/>
        </w:rPr>
        <w:t>е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установленных показателей, 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сведения об исполнении бюджета проекта</w:t>
      </w:r>
      <w:r w:rsidR="005927CA">
        <w:rPr>
          <w:rFonts w:cs="Times New Roman"/>
          <w:bCs w:val="0"/>
          <w:sz w:val="28"/>
          <w:szCs w:val="28"/>
          <w:lang w:val="ru-RU" w:eastAsia="ru-RU" w:bidi="ar-SA"/>
        </w:rPr>
        <w:t xml:space="preserve"> (программы)</w:t>
      </w:r>
      <w:r w:rsidRPr="00CF297F">
        <w:rPr>
          <w:rFonts w:cs="Times New Roman"/>
          <w:bCs w:val="0"/>
          <w:sz w:val="28"/>
          <w:szCs w:val="28"/>
          <w:lang w:val="ru-RU" w:eastAsia="ru-RU" w:bidi="ar-SA"/>
        </w:rPr>
        <w:t>, наличие иных проблем и рисков</w:t>
      </w:r>
      <w:r w:rsidR="00DA5954">
        <w:rPr>
          <w:rFonts w:cs="Times New Roman"/>
          <w:bCs w:val="0"/>
          <w:sz w:val="28"/>
          <w:szCs w:val="28"/>
          <w:lang w:val="ru-RU" w:eastAsia="ru-RU" w:bidi="ar-SA"/>
        </w:rPr>
        <w:t>,</w:t>
      </w:r>
      <w:r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а также </w:t>
      </w:r>
      <w:r w:rsidR="00DA5954">
        <w:rPr>
          <w:rFonts w:cs="Times New Roman"/>
          <w:bCs w:val="0"/>
          <w:sz w:val="28"/>
          <w:szCs w:val="28"/>
          <w:lang w:val="ru-RU" w:eastAsia="ru-RU" w:bidi="ar-SA"/>
        </w:rPr>
        <w:t xml:space="preserve">в части 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>использовани</w:t>
      </w:r>
      <w:r w:rsidR="00824B12">
        <w:rPr>
          <w:rFonts w:cs="Times New Roman"/>
          <w:bCs w:val="0"/>
          <w:sz w:val="28"/>
          <w:szCs w:val="28"/>
          <w:lang w:val="ru-RU" w:eastAsia="ru-RU" w:bidi="ar-SA"/>
        </w:rPr>
        <w:t>я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C71EC9">
        <w:rPr>
          <w:rFonts w:cs="Times New Roman"/>
          <w:bCs w:val="0"/>
          <w:sz w:val="28"/>
          <w:szCs w:val="28"/>
          <w:lang w:val="ru-RU" w:eastAsia="ru-RU" w:bidi="ar-SA"/>
        </w:rPr>
        <w:t xml:space="preserve">бюджетных </w:t>
      </w:r>
      <w:r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средств конечными получателями и </w:t>
      </w:r>
      <w:r w:rsidR="00C71EC9">
        <w:rPr>
          <w:rFonts w:cs="Times New Roman"/>
          <w:bCs w:val="0"/>
          <w:sz w:val="28"/>
          <w:szCs w:val="28"/>
          <w:lang w:val="ru-RU" w:eastAsia="ru-RU" w:bidi="ar-SA"/>
        </w:rPr>
        <w:t xml:space="preserve">достигнутых </w:t>
      </w:r>
      <w:r w:rsidR="004D5FE8">
        <w:rPr>
          <w:rFonts w:cs="Times New Roman"/>
          <w:bCs w:val="0"/>
          <w:sz w:val="28"/>
          <w:szCs w:val="28"/>
          <w:lang w:val="ru-RU" w:eastAsia="ru-RU" w:bidi="ar-SA"/>
        </w:rPr>
        <w:t xml:space="preserve">ими </w:t>
      </w:r>
      <w:r w:rsidR="00C71EC9">
        <w:rPr>
          <w:rFonts w:cs="Times New Roman"/>
          <w:bCs w:val="0"/>
          <w:sz w:val="28"/>
          <w:szCs w:val="28"/>
          <w:lang w:val="ru-RU" w:eastAsia="ru-RU" w:bidi="ar-SA"/>
        </w:rPr>
        <w:t>конечных</w:t>
      </w:r>
      <w:r w:rsidR="00C71EC9" w:rsidRPr="005B66F2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DA5954" w:rsidRPr="005B66F2">
        <w:rPr>
          <w:rFonts w:cs="Times New Roman"/>
          <w:bCs w:val="0"/>
          <w:sz w:val="28"/>
          <w:szCs w:val="28"/>
          <w:lang w:val="ru-RU" w:eastAsia="ru-RU" w:bidi="ar-SA"/>
        </w:rPr>
        <w:t>результат</w:t>
      </w:r>
      <w:r w:rsidR="00DA5954">
        <w:rPr>
          <w:rFonts w:cs="Times New Roman"/>
          <w:bCs w:val="0"/>
          <w:sz w:val="28"/>
          <w:szCs w:val="28"/>
          <w:lang w:val="ru-RU" w:eastAsia="ru-RU" w:bidi="ar-SA"/>
        </w:rPr>
        <w:t>ов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2A3A6C" w:rsidRDefault="006D7849" w:rsidP="00B515F5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B515F5" w:rsidRPr="00FA75E7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1.</w:t>
      </w:r>
      <w:r w:rsidR="00B515F5" w:rsidRPr="00FA75E7">
        <w:rPr>
          <w:rFonts w:cs="Times New Roman"/>
          <w:bCs w:val="0"/>
          <w:sz w:val="28"/>
          <w:szCs w:val="28"/>
          <w:lang w:val="ru-RU" w:eastAsia="ru-RU" w:bidi="ar-SA"/>
        </w:rPr>
        <w:t>5. При  осуществлении  контроля  реализации  региональных  проектов (программ) может производиться анализ эффективности реализации регионального проекта (программы).</w:t>
      </w:r>
    </w:p>
    <w:p w:rsidR="00B515F5" w:rsidRPr="00FA75E7" w:rsidRDefault="00B515F5" w:rsidP="00B515F5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FA75E7">
        <w:rPr>
          <w:rFonts w:cs="Times New Roman"/>
          <w:bCs w:val="0"/>
          <w:sz w:val="28"/>
          <w:szCs w:val="28"/>
          <w:lang w:val="ru-RU" w:eastAsia="ru-RU" w:bidi="ar-SA"/>
        </w:rPr>
        <w:t xml:space="preserve">По результатам годовой оценки проводится установление на документальной основе фактического исполнения региональных проектов (программ) по следующим основным направлениям: </w:t>
      </w:r>
    </w:p>
    <w:p w:rsidR="00B515F5" w:rsidRPr="00FA75E7" w:rsidRDefault="00B515F5" w:rsidP="00B515F5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FA75E7">
        <w:rPr>
          <w:rFonts w:cs="Times New Roman"/>
          <w:bCs w:val="0"/>
          <w:sz w:val="28"/>
          <w:szCs w:val="28"/>
          <w:lang w:val="ru-RU" w:eastAsia="ru-RU" w:bidi="ar-SA"/>
        </w:rPr>
        <w:t>исполнение показателей плана регионального проекта (программы) по контрольным точкам его реализации;</w:t>
      </w:r>
    </w:p>
    <w:p w:rsidR="00B515F5" w:rsidRPr="00B515F5" w:rsidRDefault="00B515F5" w:rsidP="00B515F5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FA75E7">
        <w:rPr>
          <w:rFonts w:cs="Times New Roman"/>
          <w:bCs w:val="0"/>
          <w:sz w:val="28"/>
          <w:szCs w:val="28"/>
          <w:lang w:val="ru-RU" w:eastAsia="ru-RU" w:bidi="ar-SA"/>
        </w:rPr>
        <w:t>исполнение плана финансового обеспечения регионального проекта (программы).</w:t>
      </w:r>
    </w:p>
    <w:p w:rsidR="00FA75E7" w:rsidRDefault="006D7849" w:rsidP="00FA75E7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>4</w:t>
      </w:r>
      <w:r w:rsidR="00F65169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5B1187">
        <w:rPr>
          <w:rFonts w:cs="Times New Roman"/>
          <w:bCs w:val="0"/>
          <w:sz w:val="28"/>
          <w:szCs w:val="28"/>
          <w:lang w:val="ru-RU" w:eastAsia="ru-RU" w:bidi="ar-SA"/>
        </w:rPr>
        <w:t>1.</w:t>
      </w:r>
      <w:r w:rsidR="00F65169">
        <w:rPr>
          <w:rFonts w:cs="Times New Roman"/>
          <w:bCs w:val="0"/>
          <w:sz w:val="28"/>
          <w:szCs w:val="28"/>
          <w:lang w:val="ru-RU" w:eastAsia="ru-RU" w:bidi="ar-SA"/>
        </w:rPr>
        <w:t>6. </w:t>
      </w:r>
      <w:r w:rsidR="009A087A" w:rsidRPr="00B77F86">
        <w:rPr>
          <w:rFonts w:cs="Times New Roman"/>
          <w:bCs w:val="0"/>
          <w:sz w:val="28"/>
          <w:szCs w:val="28"/>
          <w:lang w:val="ru-RU" w:eastAsia="ru-RU" w:bidi="ar-SA"/>
        </w:rPr>
        <w:t>П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еречень </w:t>
      </w:r>
      <w:r w:rsidR="000106D9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целей </w:t>
      </w:r>
      <w:r w:rsidR="00665E0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и вопросов </w:t>
      </w:r>
      <w:r w:rsidR="000106D9" w:rsidRPr="00B77F86">
        <w:rPr>
          <w:rFonts w:cs="Times New Roman"/>
          <w:bCs w:val="0"/>
          <w:sz w:val="28"/>
          <w:szCs w:val="28"/>
          <w:lang w:val="ru-RU" w:eastAsia="ru-RU" w:bidi="ar-SA"/>
        </w:rPr>
        <w:t>мониторинга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утвержда</w:t>
      </w:r>
      <w:r w:rsidR="00801ACA" w:rsidRPr="00B77F86">
        <w:rPr>
          <w:rFonts w:cs="Times New Roman"/>
          <w:bCs w:val="0"/>
          <w:sz w:val="28"/>
          <w:szCs w:val="28"/>
          <w:lang w:val="ru-RU" w:eastAsia="ru-RU" w:bidi="ar-SA"/>
        </w:rPr>
        <w:t>ю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тся </w:t>
      </w:r>
      <w:r w:rsidR="006A6D5E">
        <w:rPr>
          <w:rFonts w:cs="Times New Roman"/>
          <w:bCs w:val="0"/>
          <w:sz w:val="28"/>
          <w:szCs w:val="28"/>
          <w:lang w:val="ru-RU" w:eastAsia="ru-RU" w:bidi="ar-SA"/>
        </w:rPr>
        <w:t xml:space="preserve">в 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>Единой программ</w:t>
      </w:r>
      <w:r w:rsidR="006A6D5E">
        <w:rPr>
          <w:rFonts w:cs="Times New Roman"/>
          <w:bCs w:val="0"/>
          <w:sz w:val="28"/>
          <w:szCs w:val="28"/>
          <w:lang w:val="ru-RU" w:eastAsia="ru-RU" w:bidi="ar-SA"/>
        </w:rPr>
        <w:t>е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проведения мероприятия</w:t>
      </w:r>
      <w:r w:rsidR="006D4A32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FA75E7" w:rsidRPr="00FA75E7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</w:p>
    <w:p w:rsidR="00FA75E7" w:rsidRDefault="00FA75E7" w:rsidP="00FA75E7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При подготовке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мониторинга</w:t>
      </w:r>
      <w:r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 используется информация</w:t>
      </w:r>
      <w:r w:rsidR="00F87134">
        <w:rPr>
          <w:rFonts w:cs="Times New Roman"/>
          <w:bCs w:val="0"/>
          <w:sz w:val="28"/>
          <w:szCs w:val="28"/>
          <w:lang w:val="ru-RU" w:eastAsia="ru-RU" w:bidi="ar-SA"/>
        </w:rPr>
        <w:t xml:space="preserve">, размещенная </w:t>
      </w:r>
      <w:r w:rsidR="00EA5E6B">
        <w:rPr>
          <w:rFonts w:cs="Times New Roman"/>
          <w:bCs w:val="0"/>
          <w:sz w:val="28"/>
          <w:szCs w:val="28"/>
          <w:lang w:val="ru-RU" w:eastAsia="ru-RU" w:bidi="ar-SA"/>
        </w:rPr>
        <w:t xml:space="preserve">в </w:t>
      </w:r>
      <w:r w:rsidR="00F87134" w:rsidRPr="00F87134">
        <w:rPr>
          <w:sz w:val="28"/>
          <w:szCs w:val="28"/>
          <w:lang w:val="ru-RU"/>
        </w:rPr>
        <w:t>государственной информационной системе управления общественными финансами «Электронный бюджет»</w:t>
      </w:r>
      <w:r w:rsidR="00EA5E6B">
        <w:rPr>
          <w:sz w:val="28"/>
          <w:szCs w:val="28"/>
          <w:lang w:val="ru-RU"/>
        </w:rPr>
        <w:t>, а также</w:t>
      </w:r>
      <w:r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 представляемая в 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КСП РХ главными распорядителями бюджетных средств</w:t>
      </w:r>
      <w:r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 по запросу. Форма для запроса информации приведена в приложениях 1-3 к настоящим методическим рекомендациям.</w:t>
      </w:r>
    </w:p>
    <w:p w:rsidR="006A6D5E" w:rsidRDefault="006D7849" w:rsidP="00481CDD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303D0E" w:rsidRPr="00B77F86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8C765E">
        <w:rPr>
          <w:rFonts w:cs="Times New Roman"/>
          <w:bCs w:val="0"/>
          <w:sz w:val="28"/>
          <w:szCs w:val="28"/>
          <w:lang w:val="ru-RU" w:eastAsia="ru-RU" w:bidi="ar-SA"/>
        </w:rPr>
        <w:t>1.</w:t>
      </w:r>
      <w:r w:rsidR="00C6367D">
        <w:rPr>
          <w:rFonts w:cs="Times New Roman"/>
          <w:bCs w:val="0"/>
          <w:sz w:val="28"/>
          <w:szCs w:val="28"/>
          <w:lang w:val="ru-RU" w:eastAsia="ru-RU" w:bidi="ar-SA"/>
        </w:rPr>
        <w:t>7</w:t>
      </w:r>
      <w:r w:rsidR="00563825" w:rsidRPr="00B77F86">
        <w:rPr>
          <w:rFonts w:cs="Times New Roman"/>
          <w:bCs w:val="0"/>
          <w:sz w:val="28"/>
          <w:szCs w:val="28"/>
          <w:lang w:val="ru-RU" w:eastAsia="ru-RU" w:bidi="ar-SA"/>
        </w:rPr>
        <w:t>. </w:t>
      </w:r>
      <w:r w:rsidR="00665E0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Результаты ежеквартального мониторинга представляются направлениями деятельности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КСП РХ</w:t>
      </w:r>
      <w:r w:rsidR="00665E0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, возглавляемыми </w:t>
      </w:r>
      <w:r w:rsidR="00D61D75">
        <w:rPr>
          <w:rFonts w:cs="Times New Roman"/>
          <w:bCs w:val="0"/>
          <w:sz w:val="28"/>
          <w:szCs w:val="28"/>
          <w:lang w:val="ru-RU" w:eastAsia="ru-RU" w:bidi="ar-SA"/>
        </w:rPr>
        <w:t>начальниками отделов КСП РХ</w:t>
      </w:r>
      <w:r w:rsidR="00665E05" w:rsidRPr="00B77F86"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FA75E7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6A6D5E" w:rsidRPr="00B77F86">
        <w:rPr>
          <w:rFonts w:cs="Times New Roman"/>
          <w:bCs w:val="0"/>
          <w:sz w:val="28"/>
          <w:szCs w:val="28"/>
          <w:lang w:val="ru-RU" w:eastAsia="ru-RU" w:bidi="ar-SA"/>
        </w:rPr>
        <w:t>Примерная структура и формы представления информ</w:t>
      </w:r>
      <w:r w:rsidR="006D4A32">
        <w:rPr>
          <w:rFonts w:cs="Times New Roman"/>
          <w:bCs w:val="0"/>
          <w:sz w:val="28"/>
          <w:szCs w:val="28"/>
          <w:lang w:val="ru-RU" w:eastAsia="ru-RU" w:bidi="ar-SA"/>
        </w:rPr>
        <w:t>ации о результатах мониторинга</w:t>
      </w:r>
      <w:r w:rsidR="006A6D5E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приведены в приложени</w:t>
      </w:r>
      <w:r w:rsidR="001D5FB4">
        <w:rPr>
          <w:rFonts w:cs="Times New Roman"/>
          <w:bCs w:val="0"/>
          <w:sz w:val="28"/>
          <w:szCs w:val="28"/>
          <w:lang w:val="ru-RU" w:eastAsia="ru-RU" w:bidi="ar-SA"/>
        </w:rPr>
        <w:t>и</w:t>
      </w:r>
      <w:r w:rsidR="006A6D5E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FA75E7">
        <w:rPr>
          <w:rFonts w:cs="Times New Roman"/>
          <w:bCs w:val="0"/>
          <w:sz w:val="28"/>
          <w:szCs w:val="28"/>
          <w:lang w:val="ru-RU" w:eastAsia="ru-RU" w:bidi="ar-SA"/>
        </w:rPr>
        <w:t>4</w:t>
      </w:r>
      <w:r w:rsidR="006A6D5E" w:rsidRPr="00B77F86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F40584" w:rsidRPr="00B77F86" w:rsidRDefault="00E91B56" w:rsidP="001D5FB4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B77F86">
        <w:rPr>
          <w:rFonts w:cs="Times New Roman"/>
          <w:bCs w:val="0"/>
          <w:sz w:val="28"/>
          <w:szCs w:val="28"/>
          <w:lang w:val="ru-RU" w:eastAsia="ru-RU" w:bidi="ar-SA"/>
        </w:rPr>
        <w:t>Обобщение</w:t>
      </w:r>
      <w:r w:rsidR="00C4385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результатов </w:t>
      </w:r>
      <w:r w:rsidR="008A7BE4" w:rsidRPr="00B77F86">
        <w:rPr>
          <w:rFonts w:cs="Times New Roman"/>
          <w:bCs w:val="0"/>
          <w:sz w:val="28"/>
          <w:szCs w:val="28"/>
          <w:lang w:val="ru-RU" w:eastAsia="ru-RU" w:bidi="ar-SA"/>
        </w:rPr>
        <w:t>мониторинга</w:t>
      </w:r>
      <w:r w:rsidR="00C43855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1D2193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осуществляется </w:t>
      </w:r>
      <w:proofErr w:type="gramStart"/>
      <w:r w:rsidR="006D4A32">
        <w:rPr>
          <w:rFonts w:cs="Times New Roman"/>
          <w:bCs w:val="0"/>
          <w:sz w:val="28"/>
          <w:szCs w:val="28"/>
          <w:lang w:val="ru-RU" w:eastAsia="ru-RU" w:bidi="ar-SA"/>
        </w:rPr>
        <w:t>бюджетно-аналитическом</w:t>
      </w:r>
      <w:proofErr w:type="gramEnd"/>
      <w:r w:rsidR="006D4A32">
        <w:rPr>
          <w:rFonts w:cs="Times New Roman"/>
          <w:bCs w:val="0"/>
          <w:sz w:val="28"/>
          <w:szCs w:val="28"/>
          <w:lang w:val="ru-RU" w:eastAsia="ru-RU" w:bidi="ar-SA"/>
        </w:rPr>
        <w:t xml:space="preserve">  отделом</w:t>
      </w:r>
      <w:r w:rsidR="001D5FB4">
        <w:rPr>
          <w:rFonts w:cs="Times New Roman"/>
          <w:bCs w:val="0"/>
          <w:sz w:val="28"/>
          <w:szCs w:val="28"/>
          <w:lang w:val="ru-RU" w:eastAsia="ru-RU" w:bidi="ar-SA"/>
        </w:rPr>
        <w:t xml:space="preserve"> КСП РХ</w:t>
      </w:r>
      <w:r w:rsidR="00555BDA" w:rsidRPr="00B77F86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C6367D" w:rsidRDefault="00C6367D" w:rsidP="007F0A28">
      <w:pPr>
        <w:spacing w:line="360" w:lineRule="auto"/>
        <w:jc w:val="center"/>
        <w:rPr>
          <w:sz w:val="28"/>
          <w:szCs w:val="28"/>
          <w:lang w:val="ru-RU"/>
        </w:rPr>
      </w:pPr>
      <w:r w:rsidRPr="00C6367D">
        <w:rPr>
          <w:b/>
          <w:sz w:val="28"/>
          <w:szCs w:val="28"/>
          <w:lang w:val="ru-RU"/>
        </w:rPr>
        <w:t>4.</w:t>
      </w:r>
      <w:r w:rsidR="006D7849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</w:t>
      </w:r>
      <w:r w:rsidRPr="00C6367D">
        <w:rPr>
          <w:b/>
          <w:sz w:val="28"/>
          <w:szCs w:val="28"/>
          <w:lang w:val="ru-RU"/>
        </w:rPr>
        <w:t>Проведение контрольных и экспертно-аналитических мероприятий</w:t>
      </w:r>
    </w:p>
    <w:p w:rsidR="00C6367D" w:rsidRPr="00C6367D" w:rsidRDefault="00E550D8" w:rsidP="00514C3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6D7849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1</w:t>
      </w:r>
      <w:r w:rsidR="006D784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proofErr w:type="gramStart"/>
      <w:r w:rsidR="00764545">
        <w:rPr>
          <w:sz w:val="28"/>
          <w:szCs w:val="28"/>
          <w:lang w:val="ru-RU"/>
        </w:rPr>
        <w:t xml:space="preserve">Контроль </w:t>
      </w:r>
      <w:r w:rsidR="00C6367D" w:rsidRPr="00C6367D">
        <w:rPr>
          <w:sz w:val="28"/>
          <w:szCs w:val="28"/>
          <w:lang w:val="ru-RU"/>
        </w:rPr>
        <w:t xml:space="preserve">реализации </w:t>
      </w:r>
      <w:r w:rsidR="00C6367D">
        <w:rPr>
          <w:sz w:val="28"/>
          <w:szCs w:val="28"/>
          <w:lang w:val="ru-RU"/>
        </w:rPr>
        <w:t>региональных</w:t>
      </w:r>
      <w:r w:rsidR="00C6367D" w:rsidRPr="00C6367D">
        <w:rPr>
          <w:sz w:val="28"/>
          <w:szCs w:val="28"/>
          <w:lang w:val="ru-RU"/>
        </w:rPr>
        <w:t xml:space="preserve"> проектов (программ) в рамках проведения контрольных и экспертно-аналитических</w:t>
      </w:r>
      <w:r w:rsidR="00514C3C">
        <w:rPr>
          <w:sz w:val="28"/>
          <w:szCs w:val="28"/>
          <w:lang w:val="ru-RU"/>
        </w:rPr>
        <w:t xml:space="preserve"> </w:t>
      </w:r>
      <w:r w:rsidR="00C6367D" w:rsidRPr="00C6367D">
        <w:rPr>
          <w:sz w:val="28"/>
          <w:szCs w:val="28"/>
          <w:lang w:val="ru-RU"/>
        </w:rPr>
        <w:t xml:space="preserve">мероприятий </w:t>
      </w:r>
      <w:r w:rsidR="00514C3C">
        <w:rPr>
          <w:sz w:val="28"/>
          <w:szCs w:val="28"/>
          <w:lang w:val="ru-RU"/>
        </w:rPr>
        <w:t xml:space="preserve">КСП РХ </w:t>
      </w:r>
      <w:r w:rsidR="00C6367D" w:rsidRPr="00C6367D">
        <w:rPr>
          <w:sz w:val="28"/>
          <w:szCs w:val="28"/>
          <w:lang w:val="ru-RU"/>
        </w:rPr>
        <w:t xml:space="preserve">осуществляется в соответствии с требованиями стандартов </w:t>
      </w:r>
      <w:r w:rsidR="00514C3C">
        <w:rPr>
          <w:sz w:val="28"/>
          <w:szCs w:val="28"/>
          <w:lang w:val="ru-RU"/>
        </w:rPr>
        <w:t>КСП РХ</w:t>
      </w:r>
      <w:r w:rsidR="00C6367D" w:rsidRPr="00C6367D">
        <w:rPr>
          <w:sz w:val="28"/>
          <w:szCs w:val="28"/>
          <w:lang w:val="ru-RU"/>
        </w:rPr>
        <w:t xml:space="preserve"> СФК</w:t>
      </w:r>
      <w:r>
        <w:rPr>
          <w:sz w:val="28"/>
          <w:szCs w:val="28"/>
          <w:lang w:val="ru-RU"/>
        </w:rPr>
        <w:t xml:space="preserve"> 1-</w:t>
      </w:r>
      <w:r w:rsidR="00C6367D" w:rsidRPr="00C6367D">
        <w:rPr>
          <w:sz w:val="28"/>
          <w:szCs w:val="28"/>
          <w:lang w:val="ru-RU"/>
        </w:rPr>
        <w:t xml:space="preserve">1 «Общие правила проведения контрольного мероприятия» и СФК </w:t>
      </w:r>
      <w:r>
        <w:rPr>
          <w:sz w:val="28"/>
          <w:szCs w:val="28"/>
          <w:lang w:val="ru-RU"/>
        </w:rPr>
        <w:t>1-</w:t>
      </w:r>
      <w:r w:rsidR="00C6367D" w:rsidRPr="00C6367D">
        <w:rPr>
          <w:sz w:val="28"/>
          <w:szCs w:val="28"/>
          <w:lang w:val="ru-RU"/>
        </w:rPr>
        <w:t>2 «Проведение экспертно-аналитического мероприятия»</w:t>
      </w:r>
      <w:r w:rsidR="00C6367D">
        <w:rPr>
          <w:sz w:val="28"/>
          <w:szCs w:val="28"/>
          <w:lang w:val="ru-RU"/>
        </w:rPr>
        <w:t xml:space="preserve"> </w:t>
      </w:r>
      <w:r w:rsidR="00C6367D" w:rsidRPr="00C6367D">
        <w:rPr>
          <w:sz w:val="28"/>
          <w:szCs w:val="28"/>
          <w:lang w:val="ru-RU"/>
        </w:rPr>
        <w:t>соответственно, а также стандарта организации</w:t>
      </w:r>
      <w:r w:rsidR="00764545">
        <w:rPr>
          <w:sz w:val="28"/>
          <w:szCs w:val="28"/>
          <w:lang w:val="ru-RU"/>
        </w:rPr>
        <w:t xml:space="preserve"> </w:t>
      </w:r>
      <w:r w:rsidR="00C6367D" w:rsidRPr="00C6367D">
        <w:rPr>
          <w:sz w:val="28"/>
          <w:szCs w:val="28"/>
          <w:lang w:val="ru-RU"/>
        </w:rPr>
        <w:t>деятельности Счетной палаты Российской Федерации С</w:t>
      </w:r>
      <w:r>
        <w:rPr>
          <w:sz w:val="28"/>
          <w:szCs w:val="28"/>
          <w:lang w:val="ru-RU"/>
        </w:rPr>
        <w:t>ФК 2.2-</w:t>
      </w:r>
      <w:r w:rsidRPr="00E550D8">
        <w:rPr>
          <w:sz w:val="28"/>
          <w:szCs w:val="28"/>
          <w:lang w:val="ru-RU"/>
        </w:rPr>
        <w:t>1</w:t>
      </w:r>
      <w:r w:rsidR="00C6367D" w:rsidRPr="00E550D8">
        <w:rPr>
          <w:sz w:val="28"/>
          <w:szCs w:val="28"/>
          <w:lang w:val="ru-RU"/>
        </w:rPr>
        <w:t xml:space="preserve"> </w:t>
      </w:r>
      <w:r w:rsidRPr="00E550D8">
        <w:rPr>
          <w:sz w:val="28"/>
          <w:szCs w:val="28"/>
          <w:lang w:val="ru-RU"/>
        </w:rPr>
        <w:t>«Порядок организации и проведения совместных или параллельных контрольных и экспертно-аналитических мероприятий»</w:t>
      </w:r>
      <w:r w:rsidR="00C6367D" w:rsidRPr="00C6367D">
        <w:rPr>
          <w:sz w:val="28"/>
          <w:szCs w:val="28"/>
          <w:lang w:val="ru-RU"/>
        </w:rPr>
        <w:t xml:space="preserve"> (при</w:t>
      </w:r>
      <w:proofErr w:type="gramEnd"/>
      <w:r w:rsidR="00C6367D" w:rsidRPr="00C6367D">
        <w:rPr>
          <w:sz w:val="28"/>
          <w:szCs w:val="28"/>
          <w:lang w:val="ru-RU"/>
        </w:rPr>
        <w:t xml:space="preserve"> </w:t>
      </w:r>
      <w:proofErr w:type="gramStart"/>
      <w:r w:rsidR="00C6367D" w:rsidRPr="00C6367D">
        <w:rPr>
          <w:sz w:val="28"/>
          <w:szCs w:val="28"/>
          <w:lang w:val="ru-RU"/>
        </w:rPr>
        <w:t>участии</w:t>
      </w:r>
      <w:proofErr w:type="gramEnd"/>
      <w:r w:rsidR="00C6367D" w:rsidRPr="00C6367D">
        <w:rPr>
          <w:sz w:val="28"/>
          <w:szCs w:val="28"/>
          <w:lang w:val="ru-RU"/>
        </w:rPr>
        <w:t xml:space="preserve"> </w:t>
      </w:r>
      <w:r w:rsidRPr="00C6367D">
        <w:rPr>
          <w:sz w:val="28"/>
          <w:szCs w:val="28"/>
          <w:lang w:val="ru-RU"/>
        </w:rPr>
        <w:t xml:space="preserve">Счетной палаты </w:t>
      </w:r>
      <w:r>
        <w:rPr>
          <w:sz w:val="28"/>
          <w:szCs w:val="28"/>
          <w:lang w:val="ru-RU"/>
        </w:rPr>
        <w:t xml:space="preserve">или контрольно-счетных органов муниципальных образований Республики Хакасия </w:t>
      </w:r>
      <w:r w:rsidR="00C6367D" w:rsidRPr="00C6367D">
        <w:rPr>
          <w:sz w:val="28"/>
          <w:szCs w:val="28"/>
          <w:lang w:val="ru-RU"/>
        </w:rPr>
        <w:t>в совместных и параллельных контрольных и экспертно-аналитических мероприятиях).</w:t>
      </w:r>
    </w:p>
    <w:p w:rsidR="00E61B73" w:rsidRPr="00B77F86" w:rsidRDefault="00E550D8" w:rsidP="00E61B73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rFonts w:cs="Times New Roman"/>
          <w:bCs w:val="0"/>
          <w:sz w:val="28"/>
          <w:szCs w:val="28"/>
          <w:lang w:val="ru-RU" w:eastAsia="ru-RU" w:bidi="ar-SA"/>
        </w:rPr>
        <w:t>4.</w:t>
      </w:r>
      <w:r w:rsidR="006D7849">
        <w:rPr>
          <w:rFonts w:cs="Times New Roman"/>
          <w:bCs w:val="0"/>
          <w:sz w:val="28"/>
          <w:szCs w:val="28"/>
          <w:lang w:val="ru-RU" w:eastAsia="ru-RU" w:bidi="ar-SA"/>
        </w:rPr>
        <w:t>2.</w:t>
      </w:r>
      <w:r w:rsidR="001D6910" w:rsidRPr="00B77F86">
        <w:rPr>
          <w:rFonts w:cs="Times New Roman"/>
          <w:bCs w:val="0"/>
          <w:sz w:val="28"/>
          <w:szCs w:val="28"/>
          <w:lang w:val="ru-RU" w:eastAsia="ru-RU" w:bidi="ar-SA"/>
        </w:rPr>
        <w:t>2</w:t>
      </w:r>
      <w:r>
        <w:rPr>
          <w:rFonts w:cs="Times New Roman"/>
          <w:bCs w:val="0"/>
          <w:sz w:val="28"/>
          <w:szCs w:val="28"/>
          <w:lang w:val="ru-RU" w:eastAsia="ru-RU" w:bidi="ar-SA"/>
        </w:rPr>
        <w:t>.</w:t>
      </w:r>
      <w:r w:rsidR="001D6910" w:rsidRPr="00B77F86">
        <w:rPr>
          <w:rFonts w:cs="Times New Roman"/>
          <w:bCs w:val="0"/>
          <w:sz w:val="28"/>
          <w:szCs w:val="28"/>
          <w:lang w:val="ru-RU" w:eastAsia="ru-RU" w:bidi="ar-SA"/>
        </w:rPr>
        <w:t> </w:t>
      </w:r>
      <w:r w:rsidRPr="00C6367D">
        <w:rPr>
          <w:sz w:val="28"/>
          <w:szCs w:val="28"/>
          <w:lang w:val="ru-RU"/>
        </w:rPr>
        <w:t xml:space="preserve">При проведении контрольных и экспертно-аналитических мероприятий по направлениям </w:t>
      </w:r>
      <w:r>
        <w:rPr>
          <w:sz w:val="28"/>
          <w:szCs w:val="28"/>
          <w:lang w:val="ru-RU"/>
        </w:rPr>
        <w:t xml:space="preserve">региональных </w:t>
      </w:r>
      <w:r w:rsidRPr="00C6367D">
        <w:rPr>
          <w:sz w:val="28"/>
          <w:szCs w:val="28"/>
          <w:lang w:val="ru-RU"/>
        </w:rPr>
        <w:t>проектов (программ),</w:t>
      </w:r>
      <w:r w:rsidR="00B550B9">
        <w:rPr>
          <w:sz w:val="28"/>
          <w:szCs w:val="28"/>
          <w:lang w:val="ru-RU"/>
        </w:rPr>
        <w:t xml:space="preserve"> </w:t>
      </w:r>
      <w:r w:rsidR="00E61B73" w:rsidRPr="00B77F86">
        <w:rPr>
          <w:sz w:val="28"/>
          <w:szCs w:val="28"/>
          <w:lang w:val="ru-RU"/>
        </w:rPr>
        <w:t>оценива</w:t>
      </w:r>
      <w:r w:rsidR="005B4D70">
        <w:rPr>
          <w:sz w:val="28"/>
          <w:szCs w:val="28"/>
          <w:lang w:val="ru-RU"/>
        </w:rPr>
        <w:t>ю</w:t>
      </w:r>
      <w:r w:rsidR="00E61B73" w:rsidRPr="00B77F86">
        <w:rPr>
          <w:sz w:val="28"/>
          <w:szCs w:val="28"/>
          <w:lang w:val="ru-RU"/>
        </w:rPr>
        <w:t>тся и</w:t>
      </w:r>
      <w:r w:rsidR="00E61B73" w:rsidRPr="00B77F86">
        <w:rPr>
          <w:rFonts w:cs="Times New Roman"/>
          <w:bCs w:val="0"/>
          <w:sz w:val="28"/>
          <w:szCs w:val="28"/>
          <w:lang w:val="ru-RU" w:eastAsia="ru-RU" w:bidi="ar-SA"/>
        </w:rPr>
        <w:t xml:space="preserve"> анализиру</w:t>
      </w:r>
      <w:r w:rsidR="005B4D70">
        <w:rPr>
          <w:rFonts w:cs="Times New Roman"/>
          <w:bCs w:val="0"/>
          <w:sz w:val="28"/>
          <w:szCs w:val="28"/>
          <w:lang w:val="ru-RU" w:eastAsia="ru-RU" w:bidi="ar-SA"/>
        </w:rPr>
        <w:t>ю</w:t>
      </w:r>
      <w:r w:rsidR="00E61B73" w:rsidRPr="00B77F86">
        <w:rPr>
          <w:rFonts w:cs="Times New Roman"/>
          <w:bCs w:val="0"/>
          <w:sz w:val="28"/>
          <w:szCs w:val="28"/>
          <w:lang w:val="ru-RU" w:eastAsia="ru-RU" w:bidi="ar-SA"/>
        </w:rPr>
        <w:t>тся:</w:t>
      </w:r>
    </w:p>
    <w:p w:rsidR="00E61B73" w:rsidRPr="00B77F86" w:rsidRDefault="00E61B73" w:rsidP="00E61B7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lastRenderedPageBreak/>
        <w:t xml:space="preserve">организация управления </w:t>
      </w:r>
      <w:r w:rsidR="00BF5BD8">
        <w:rPr>
          <w:sz w:val="28"/>
          <w:szCs w:val="28"/>
          <w:lang w:val="ru-RU"/>
        </w:rPr>
        <w:t>региональным</w:t>
      </w:r>
      <w:r w:rsidRPr="00B77F86">
        <w:rPr>
          <w:sz w:val="28"/>
          <w:szCs w:val="28"/>
          <w:lang w:val="ru-RU"/>
        </w:rPr>
        <w:t xml:space="preserve">и проектами (программами) и взаимодействие между участниками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(программы);</w:t>
      </w:r>
    </w:p>
    <w:p w:rsidR="002C13DE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согласование заинтересованными </w:t>
      </w:r>
      <w:r w:rsidR="001D5FB4">
        <w:rPr>
          <w:sz w:val="28"/>
          <w:szCs w:val="28"/>
          <w:lang w:val="ru-RU"/>
        </w:rPr>
        <w:t>республиканскими</w:t>
      </w:r>
      <w:r w:rsidR="008834F3" w:rsidRPr="00B77F86">
        <w:rPr>
          <w:sz w:val="28"/>
          <w:szCs w:val="28"/>
          <w:lang w:val="ru-RU"/>
        </w:rPr>
        <w:t xml:space="preserve"> органами исполнительной власти</w:t>
      </w:r>
      <w:r w:rsidRPr="00B77F86">
        <w:rPr>
          <w:sz w:val="28"/>
          <w:szCs w:val="28"/>
          <w:lang w:val="ru-RU"/>
        </w:rPr>
        <w:t xml:space="preserve">, иными органами и организациями – потенциальными исполнителями или соисполнителями мероприятий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(программы), </w:t>
      </w:r>
      <w:r w:rsidR="001D5FB4">
        <w:rPr>
          <w:sz w:val="28"/>
          <w:szCs w:val="28"/>
          <w:lang w:val="ru-RU"/>
        </w:rPr>
        <w:t>ре</w:t>
      </w:r>
      <w:r w:rsidR="005B1187">
        <w:rPr>
          <w:sz w:val="28"/>
          <w:szCs w:val="28"/>
          <w:lang w:val="ru-RU"/>
        </w:rPr>
        <w:t>гиональным</w:t>
      </w:r>
      <w:r w:rsidRPr="00B77F86">
        <w:rPr>
          <w:sz w:val="28"/>
          <w:szCs w:val="28"/>
          <w:lang w:val="ru-RU"/>
        </w:rPr>
        <w:t xml:space="preserve"> проектным офисом проекта паспорта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(программы), </w:t>
      </w:r>
      <w:r w:rsidR="00417A78">
        <w:rPr>
          <w:sz w:val="28"/>
          <w:szCs w:val="28"/>
          <w:lang w:val="ru-RU"/>
        </w:rPr>
        <w:t>при этом обращается</w:t>
      </w:r>
      <w:r w:rsidRPr="00B77F86">
        <w:rPr>
          <w:sz w:val="28"/>
          <w:szCs w:val="28"/>
          <w:lang w:val="ru-RU"/>
        </w:rPr>
        <w:t xml:space="preserve"> особое внимание на согласование с </w:t>
      </w:r>
      <w:r w:rsidR="001D5FB4">
        <w:rPr>
          <w:sz w:val="28"/>
          <w:szCs w:val="28"/>
          <w:lang w:val="ru-RU"/>
        </w:rPr>
        <w:t>муниципальными образованиями Республики Хакасия</w:t>
      </w:r>
      <w:r w:rsidRPr="00B77F86">
        <w:rPr>
          <w:sz w:val="28"/>
          <w:szCs w:val="28"/>
          <w:lang w:val="ru-RU"/>
        </w:rPr>
        <w:t xml:space="preserve"> в случае привлечения в целях реализации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 средств </w:t>
      </w:r>
      <w:r w:rsidR="001D5FB4">
        <w:rPr>
          <w:sz w:val="28"/>
          <w:szCs w:val="28"/>
          <w:lang w:val="ru-RU"/>
        </w:rPr>
        <w:t>муниципальных</w:t>
      </w:r>
      <w:r w:rsidRPr="00B77F86">
        <w:rPr>
          <w:sz w:val="28"/>
          <w:szCs w:val="28"/>
          <w:lang w:val="ru-RU"/>
        </w:rPr>
        <w:t xml:space="preserve"> бюджетов</w:t>
      </w:r>
      <w:r w:rsidR="008834F3" w:rsidRPr="00B77F86">
        <w:rPr>
          <w:sz w:val="28"/>
          <w:szCs w:val="28"/>
          <w:lang w:val="ru-RU"/>
        </w:rPr>
        <w:t>;</w:t>
      </w:r>
    </w:p>
    <w:p w:rsidR="00E61B73" w:rsidRPr="00B77F86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>своевременность разработки, а также своевременность и полнот</w:t>
      </w:r>
      <w:r w:rsidR="00481CDD" w:rsidRPr="00B77F86">
        <w:rPr>
          <w:sz w:val="28"/>
          <w:szCs w:val="28"/>
          <w:lang w:val="ru-RU"/>
        </w:rPr>
        <w:t>а</w:t>
      </w:r>
      <w:r w:rsidRPr="00B77F86">
        <w:rPr>
          <w:sz w:val="28"/>
          <w:szCs w:val="28"/>
          <w:lang w:val="ru-RU"/>
        </w:rPr>
        <w:t xml:space="preserve"> согласования с участниками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 и </w:t>
      </w:r>
      <w:r w:rsidR="001D5FB4">
        <w:rPr>
          <w:sz w:val="28"/>
          <w:szCs w:val="28"/>
          <w:lang w:val="ru-RU"/>
        </w:rPr>
        <w:t>ре</w:t>
      </w:r>
      <w:r w:rsidR="001A1A6D">
        <w:rPr>
          <w:sz w:val="28"/>
          <w:szCs w:val="28"/>
          <w:lang w:val="ru-RU"/>
        </w:rPr>
        <w:t>гиональным</w:t>
      </w:r>
      <w:r w:rsidRPr="00B77F86">
        <w:rPr>
          <w:sz w:val="28"/>
          <w:szCs w:val="28"/>
          <w:lang w:val="ru-RU"/>
        </w:rPr>
        <w:t xml:space="preserve"> проектным офисом сводного плана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</w:t>
      </w:r>
      <w:r w:rsidR="008834F3" w:rsidRPr="00B77F86">
        <w:rPr>
          <w:sz w:val="28"/>
          <w:szCs w:val="28"/>
          <w:lang w:val="ru-RU"/>
        </w:rPr>
        <w:t>;</w:t>
      </w:r>
    </w:p>
    <w:p w:rsidR="00E61B73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своевременность разработки рабочего плана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</w:t>
      </w:r>
      <w:r w:rsidR="008834F3" w:rsidRPr="00B77F86">
        <w:rPr>
          <w:sz w:val="28"/>
          <w:szCs w:val="28"/>
          <w:lang w:val="ru-RU"/>
        </w:rPr>
        <w:t xml:space="preserve"> (программы)</w:t>
      </w:r>
      <w:r w:rsidRPr="00B77F86">
        <w:rPr>
          <w:sz w:val="28"/>
          <w:szCs w:val="28"/>
          <w:lang w:val="ru-RU"/>
        </w:rPr>
        <w:t xml:space="preserve"> и его соответствие сводному плану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</w:t>
      </w:r>
      <w:r w:rsidR="008834F3" w:rsidRPr="00B77F86">
        <w:rPr>
          <w:sz w:val="28"/>
          <w:szCs w:val="28"/>
          <w:lang w:val="ru-RU"/>
        </w:rPr>
        <w:t xml:space="preserve"> (программы);</w:t>
      </w:r>
    </w:p>
    <w:p w:rsidR="001A1A6D" w:rsidRPr="00B77F86" w:rsidRDefault="001A1A6D" w:rsidP="001A1A6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1A6D">
        <w:rPr>
          <w:sz w:val="28"/>
          <w:szCs w:val="28"/>
          <w:lang w:val="ru-RU"/>
        </w:rPr>
        <w:t>соответстви</w:t>
      </w:r>
      <w:r w:rsidR="0040343A">
        <w:rPr>
          <w:sz w:val="28"/>
          <w:szCs w:val="28"/>
          <w:lang w:val="ru-RU"/>
        </w:rPr>
        <w:t>е</w:t>
      </w:r>
      <w:r w:rsidRPr="001A1A6D">
        <w:rPr>
          <w:sz w:val="28"/>
          <w:szCs w:val="28"/>
          <w:lang w:val="ru-RU"/>
        </w:rPr>
        <w:t xml:space="preserve"> состава исполнителей (соисполнителей) мероприятий </w:t>
      </w:r>
      <w:r>
        <w:rPr>
          <w:sz w:val="28"/>
          <w:szCs w:val="28"/>
          <w:lang w:val="ru-RU"/>
        </w:rPr>
        <w:t>региональ</w:t>
      </w:r>
      <w:r w:rsidRPr="001A1A6D">
        <w:rPr>
          <w:sz w:val="28"/>
          <w:szCs w:val="28"/>
          <w:lang w:val="ru-RU"/>
        </w:rPr>
        <w:t xml:space="preserve">ных проектов (программ), утвержденного в паспортах, главным распорядителям, участвующим в реализации данных </w:t>
      </w:r>
      <w:r>
        <w:rPr>
          <w:sz w:val="28"/>
          <w:szCs w:val="28"/>
          <w:lang w:val="ru-RU"/>
        </w:rPr>
        <w:t>региональ</w:t>
      </w:r>
      <w:r w:rsidRPr="001A1A6D">
        <w:rPr>
          <w:sz w:val="28"/>
          <w:szCs w:val="28"/>
          <w:lang w:val="ru-RU"/>
        </w:rPr>
        <w:t xml:space="preserve">ных проектов (программ) в соответствии с законом о </w:t>
      </w:r>
      <w:r>
        <w:rPr>
          <w:sz w:val="28"/>
          <w:szCs w:val="28"/>
          <w:lang w:val="ru-RU"/>
        </w:rPr>
        <w:t xml:space="preserve">республиканском </w:t>
      </w:r>
      <w:r w:rsidRPr="001A1A6D">
        <w:rPr>
          <w:sz w:val="28"/>
          <w:szCs w:val="28"/>
          <w:lang w:val="ru-RU"/>
        </w:rPr>
        <w:t>бюджете на текущий финансовый год;</w:t>
      </w:r>
    </w:p>
    <w:p w:rsidR="001A1A6D" w:rsidRDefault="001A1A6D" w:rsidP="001A1A6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1A1A6D">
        <w:rPr>
          <w:sz w:val="28"/>
          <w:szCs w:val="28"/>
          <w:lang w:val="ru-RU"/>
        </w:rPr>
        <w:t>соблюдени</w:t>
      </w:r>
      <w:r w:rsidR="0040343A">
        <w:rPr>
          <w:sz w:val="28"/>
          <w:szCs w:val="28"/>
          <w:lang w:val="ru-RU"/>
        </w:rPr>
        <w:t>е</w:t>
      </w:r>
      <w:r w:rsidRPr="001A1A6D">
        <w:rPr>
          <w:sz w:val="28"/>
          <w:szCs w:val="28"/>
          <w:lang w:val="ru-RU"/>
        </w:rPr>
        <w:t xml:space="preserve"> порядка утверждения и доведения лимитов бюджетных обязательств на реализацию </w:t>
      </w:r>
      <w:r>
        <w:rPr>
          <w:sz w:val="28"/>
          <w:szCs w:val="28"/>
          <w:lang w:val="ru-RU"/>
        </w:rPr>
        <w:t>региональ</w:t>
      </w:r>
      <w:r w:rsidRPr="001A1A6D">
        <w:rPr>
          <w:sz w:val="28"/>
          <w:szCs w:val="28"/>
          <w:lang w:val="ru-RU"/>
        </w:rPr>
        <w:t>ных проектов (программ) до соответствующих главных распорядителей бюджетных средств, включая лимиты бюджетных обязательств на их реализацию, доведение которых осуществляется после принятия соответствующих нормативных правовых</w:t>
      </w:r>
      <w:r w:rsidR="001571AF">
        <w:rPr>
          <w:sz w:val="28"/>
          <w:szCs w:val="28"/>
          <w:lang w:val="ru-RU"/>
        </w:rPr>
        <w:t xml:space="preserve"> </w:t>
      </w:r>
      <w:r w:rsidRPr="001A1A6D">
        <w:rPr>
          <w:sz w:val="28"/>
          <w:szCs w:val="28"/>
          <w:lang w:val="ru-RU"/>
        </w:rPr>
        <w:t xml:space="preserve">актов Правительства Российской Федерации  и Правительства </w:t>
      </w:r>
      <w:r>
        <w:rPr>
          <w:sz w:val="28"/>
          <w:szCs w:val="28"/>
          <w:lang w:val="ru-RU"/>
        </w:rPr>
        <w:t>Республики Хакасия</w:t>
      </w:r>
      <w:r w:rsidRPr="001A1A6D">
        <w:rPr>
          <w:sz w:val="28"/>
          <w:szCs w:val="28"/>
          <w:lang w:val="ru-RU"/>
        </w:rPr>
        <w:t>, а также объемы доведения и распределения соответствующих лимитов бюджетных обязательств;</w:t>
      </w:r>
      <w:proofErr w:type="gramEnd"/>
    </w:p>
    <w:p w:rsidR="00E61B73" w:rsidRPr="00B77F86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lastRenderedPageBreak/>
        <w:t xml:space="preserve">соблюдение сроков доведения </w:t>
      </w:r>
      <w:r w:rsidR="008834F3" w:rsidRPr="00B77F86">
        <w:rPr>
          <w:sz w:val="28"/>
          <w:szCs w:val="28"/>
          <w:lang w:val="ru-RU"/>
        </w:rPr>
        <w:t>лимитов бюджетных обязательств</w:t>
      </w:r>
      <w:r w:rsidRPr="00B77F86">
        <w:rPr>
          <w:sz w:val="28"/>
          <w:szCs w:val="28"/>
          <w:lang w:val="ru-RU"/>
        </w:rPr>
        <w:t xml:space="preserve"> на реализацию </w:t>
      </w:r>
      <w:r w:rsidR="000E18EE">
        <w:rPr>
          <w:sz w:val="28"/>
          <w:szCs w:val="28"/>
          <w:lang w:val="ru-RU"/>
        </w:rPr>
        <w:t>региональных</w:t>
      </w:r>
      <w:r w:rsidRPr="00B77F86">
        <w:rPr>
          <w:sz w:val="28"/>
          <w:szCs w:val="28"/>
          <w:lang w:val="ru-RU"/>
        </w:rPr>
        <w:t xml:space="preserve"> проектов (программ) до соответствующих </w:t>
      </w:r>
      <w:r w:rsidR="008834F3" w:rsidRPr="00B77F86">
        <w:rPr>
          <w:sz w:val="28"/>
          <w:szCs w:val="28"/>
          <w:lang w:val="ru-RU"/>
        </w:rPr>
        <w:t>главных распорядителей бюджетных средств;</w:t>
      </w:r>
    </w:p>
    <w:p w:rsidR="00E61B73" w:rsidRPr="00B77F86" w:rsidRDefault="008834F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>финансовое обеспечение</w:t>
      </w:r>
      <w:r w:rsidR="00E61B73" w:rsidRPr="00B77F86">
        <w:rPr>
          <w:sz w:val="28"/>
          <w:szCs w:val="28"/>
          <w:lang w:val="ru-RU"/>
        </w:rPr>
        <w:t xml:space="preserve"> </w:t>
      </w:r>
      <w:r w:rsidR="000E18EE">
        <w:rPr>
          <w:sz w:val="28"/>
          <w:szCs w:val="28"/>
          <w:lang w:val="ru-RU"/>
        </w:rPr>
        <w:t>регионального</w:t>
      </w:r>
      <w:r w:rsidR="00E61B73" w:rsidRPr="00B77F86">
        <w:rPr>
          <w:sz w:val="28"/>
          <w:szCs w:val="28"/>
          <w:lang w:val="ru-RU"/>
        </w:rPr>
        <w:t xml:space="preserve"> проекта (программы)</w:t>
      </w:r>
      <w:r w:rsidR="001A1A6D">
        <w:rPr>
          <w:sz w:val="28"/>
          <w:szCs w:val="28"/>
          <w:lang w:val="ru-RU"/>
        </w:rPr>
        <w:t>, в том числе</w:t>
      </w:r>
      <w:r w:rsidR="00E61B73" w:rsidRPr="00B77F86">
        <w:rPr>
          <w:sz w:val="28"/>
          <w:szCs w:val="28"/>
          <w:lang w:val="ru-RU"/>
        </w:rPr>
        <w:t xml:space="preserve"> на соответствие утвержденному сводному плану </w:t>
      </w:r>
      <w:r w:rsidR="000E18EE">
        <w:rPr>
          <w:sz w:val="28"/>
          <w:szCs w:val="28"/>
          <w:lang w:val="ru-RU"/>
        </w:rPr>
        <w:t>регионального</w:t>
      </w:r>
      <w:r w:rsidR="00E61B73" w:rsidRPr="00B77F86">
        <w:rPr>
          <w:sz w:val="28"/>
          <w:szCs w:val="28"/>
          <w:lang w:val="ru-RU"/>
        </w:rPr>
        <w:t xml:space="preserve"> проекта (программы)</w:t>
      </w:r>
      <w:r w:rsidRPr="00B77F86">
        <w:rPr>
          <w:sz w:val="28"/>
          <w:szCs w:val="28"/>
          <w:lang w:val="ru-RU"/>
        </w:rPr>
        <w:t>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степен</w:t>
      </w:r>
      <w:r>
        <w:rPr>
          <w:sz w:val="28"/>
          <w:szCs w:val="28"/>
          <w:lang w:val="ru-RU"/>
        </w:rPr>
        <w:t>ь</w:t>
      </w:r>
      <w:r w:rsidRPr="001571AF">
        <w:rPr>
          <w:sz w:val="28"/>
          <w:szCs w:val="28"/>
          <w:lang w:val="ru-RU"/>
        </w:rPr>
        <w:t xml:space="preserve"> освоения средств на реализацию проекта (программы), обоснованности причин </w:t>
      </w:r>
      <w:proofErr w:type="spellStart"/>
      <w:r w:rsidRPr="001571AF">
        <w:rPr>
          <w:sz w:val="28"/>
          <w:szCs w:val="28"/>
          <w:lang w:val="ru-RU"/>
        </w:rPr>
        <w:t>неосвоения</w:t>
      </w:r>
      <w:proofErr w:type="spellEnd"/>
      <w:r w:rsidRPr="001571AF">
        <w:rPr>
          <w:sz w:val="28"/>
          <w:szCs w:val="28"/>
          <w:lang w:val="ru-RU"/>
        </w:rPr>
        <w:t xml:space="preserve"> средств;</w:t>
      </w:r>
    </w:p>
    <w:p w:rsid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законно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>, целево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>, результативно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 xml:space="preserve"> и эффективно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 xml:space="preserve"> использовани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 xml:space="preserve"> бюджетных ассигнований на реализацию </w:t>
      </w:r>
      <w:r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ного проекта (программы);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обоснованност</w:t>
      </w:r>
      <w:r>
        <w:rPr>
          <w:sz w:val="28"/>
          <w:szCs w:val="28"/>
          <w:lang w:val="ru-RU"/>
        </w:rPr>
        <w:t>ь</w:t>
      </w:r>
      <w:r w:rsidRPr="001571AF">
        <w:rPr>
          <w:sz w:val="28"/>
          <w:szCs w:val="28"/>
          <w:lang w:val="ru-RU"/>
        </w:rPr>
        <w:t xml:space="preserve"> объемов бюджетных ассигнований на предоставление в рамках реализации </w:t>
      </w:r>
      <w:r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 xml:space="preserve">ных проектов (программ)  субсидий и бюджетных инвестиций юридическим лицам, субсидий бюджетным и автономным учреждениям в рамках реализации </w:t>
      </w:r>
      <w:r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ных проектов (программ);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контракт</w:t>
      </w:r>
      <w:r>
        <w:rPr>
          <w:sz w:val="28"/>
          <w:szCs w:val="28"/>
          <w:lang w:val="ru-RU"/>
        </w:rPr>
        <w:t>ы</w:t>
      </w:r>
      <w:r w:rsidRPr="001571AF">
        <w:rPr>
          <w:sz w:val="28"/>
          <w:szCs w:val="28"/>
          <w:lang w:val="ru-RU"/>
        </w:rPr>
        <w:t>, заключенны</w:t>
      </w:r>
      <w:r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 xml:space="preserve"> в целях реализации </w:t>
      </w:r>
      <w:r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ных проектов (программ);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эффективност</w:t>
      </w:r>
      <w:r>
        <w:rPr>
          <w:sz w:val="28"/>
          <w:szCs w:val="28"/>
          <w:lang w:val="ru-RU"/>
        </w:rPr>
        <w:t>ь</w:t>
      </w:r>
      <w:r w:rsidRPr="001571AF">
        <w:rPr>
          <w:sz w:val="28"/>
          <w:szCs w:val="28"/>
          <w:lang w:val="ru-RU"/>
        </w:rPr>
        <w:t xml:space="preserve"> распоряжения, использования и управления  имуществом, находящимся в государственной собственности, в рамках реализации </w:t>
      </w:r>
      <w:r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ного проекта (программы);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 xml:space="preserve">взаимосвязи целей, показателей, результатов, модели функционирования </w:t>
      </w:r>
      <w:r>
        <w:rPr>
          <w:sz w:val="28"/>
          <w:szCs w:val="28"/>
          <w:lang w:val="ru-RU"/>
        </w:rPr>
        <w:t>региональн</w:t>
      </w:r>
      <w:r w:rsidRPr="001571AF">
        <w:rPr>
          <w:sz w:val="28"/>
          <w:szCs w:val="28"/>
          <w:lang w:val="ru-RU"/>
        </w:rPr>
        <w:t xml:space="preserve">ого проекта (программы), этапов и контрольных точек его реализации, отраженных в паспорте </w:t>
      </w:r>
      <w:r w:rsidR="00764545"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ного проекта (программы), и отчетах о ходе его реализации;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риск</w:t>
      </w:r>
      <w:r w:rsidR="00764545">
        <w:rPr>
          <w:sz w:val="28"/>
          <w:szCs w:val="28"/>
          <w:lang w:val="ru-RU"/>
        </w:rPr>
        <w:t>и</w:t>
      </w:r>
      <w:r w:rsidRPr="001571AF">
        <w:rPr>
          <w:sz w:val="28"/>
          <w:szCs w:val="28"/>
          <w:lang w:val="ru-RU"/>
        </w:rPr>
        <w:t xml:space="preserve"> достижения целей </w:t>
      </w:r>
      <w:r w:rsidR="00764545"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ного проекта (программы) с учетом внешних и внутренних факторов, которые способны оказать либо оказывают негативное влияние на его результаты;</w:t>
      </w:r>
    </w:p>
    <w:p w:rsidR="001571AF" w:rsidRPr="001571AF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достижени</w:t>
      </w:r>
      <w:r w:rsidR="00764545">
        <w:rPr>
          <w:sz w:val="28"/>
          <w:szCs w:val="28"/>
          <w:lang w:val="ru-RU"/>
        </w:rPr>
        <w:t>е</w:t>
      </w:r>
      <w:r w:rsidRPr="001571AF">
        <w:rPr>
          <w:sz w:val="28"/>
          <w:szCs w:val="28"/>
          <w:lang w:val="ru-RU"/>
        </w:rPr>
        <w:t xml:space="preserve"> показателей реализации </w:t>
      </w:r>
      <w:r w:rsidR="00764545"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 xml:space="preserve">ных проектов (программ), обоснованности причин </w:t>
      </w:r>
      <w:proofErr w:type="spellStart"/>
      <w:r w:rsidRPr="001571AF">
        <w:rPr>
          <w:sz w:val="28"/>
          <w:szCs w:val="28"/>
          <w:lang w:val="ru-RU"/>
        </w:rPr>
        <w:t>недостижения</w:t>
      </w:r>
      <w:proofErr w:type="spellEnd"/>
      <w:r w:rsidRPr="001571AF">
        <w:rPr>
          <w:sz w:val="28"/>
          <w:szCs w:val="28"/>
          <w:lang w:val="ru-RU"/>
        </w:rPr>
        <w:t xml:space="preserve"> показателей;</w:t>
      </w:r>
    </w:p>
    <w:p w:rsidR="00764545" w:rsidRDefault="001571AF" w:rsidP="001571A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71AF">
        <w:rPr>
          <w:sz w:val="28"/>
          <w:szCs w:val="28"/>
          <w:lang w:val="ru-RU"/>
        </w:rPr>
        <w:t>своевременност</w:t>
      </w:r>
      <w:r w:rsidR="00764545">
        <w:rPr>
          <w:sz w:val="28"/>
          <w:szCs w:val="28"/>
          <w:lang w:val="ru-RU"/>
        </w:rPr>
        <w:t>ь</w:t>
      </w:r>
      <w:r w:rsidRPr="001571AF">
        <w:rPr>
          <w:sz w:val="28"/>
          <w:szCs w:val="28"/>
          <w:lang w:val="ru-RU"/>
        </w:rPr>
        <w:t>, обоснованност</w:t>
      </w:r>
      <w:r w:rsidR="00764545">
        <w:rPr>
          <w:sz w:val="28"/>
          <w:szCs w:val="28"/>
          <w:lang w:val="ru-RU"/>
        </w:rPr>
        <w:t>ь</w:t>
      </w:r>
      <w:r w:rsidRPr="001571AF">
        <w:rPr>
          <w:sz w:val="28"/>
          <w:szCs w:val="28"/>
          <w:lang w:val="ru-RU"/>
        </w:rPr>
        <w:t xml:space="preserve"> и </w:t>
      </w:r>
      <w:r w:rsidR="00764545">
        <w:rPr>
          <w:sz w:val="28"/>
          <w:szCs w:val="28"/>
          <w:lang w:val="ru-RU"/>
        </w:rPr>
        <w:t>необходимость</w:t>
      </w:r>
      <w:r w:rsidRPr="001571AF">
        <w:rPr>
          <w:sz w:val="28"/>
          <w:szCs w:val="28"/>
          <w:lang w:val="ru-RU"/>
        </w:rPr>
        <w:t xml:space="preserve"> внесенных изменений в паспорт, сводный и рабочий планы </w:t>
      </w:r>
      <w:r w:rsidR="00764545"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 xml:space="preserve">ного проекта (программы), в </w:t>
      </w:r>
      <w:r w:rsidRPr="001571AF">
        <w:rPr>
          <w:sz w:val="28"/>
          <w:szCs w:val="28"/>
          <w:lang w:val="ru-RU"/>
        </w:rPr>
        <w:lastRenderedPageBreak/>
        <w:t xml:space="preserve">том числе в целях исполнения связанных с  реализацией </w:t>
      </w:r>
      <w:r w:rsidR="00764545">
        <w:rPr>
          <w:sz w:val="28"/>
          <w:szCs w:val="28"/>
          <w:lang w:val="ru-RU"/>
        </w:rPr>
        <w:t>региональ</w:t>
      </w:r>
      <w:r w:rsidRPr="001571AF">
        <w:rPr>
          <w:sz w:val="28"/>
          <w:szCs w:val="28"/>
          <w:lang w:val="ru-RU"/>
        </w:rPr>
        <w:t>ного проекта (программы) поручений и решений Президента Российской Федерации,</w:t>
      </w:r>
      <w:r w:rsidR="00764545">
        <w:rPr>
          <w:sz w:val="28"/>
          <w:szCs w:val="28"/>
          <w:lang w:val="ru-RU"/>
        </w:rPr>
        <w:t xml:space="preserve"> </w:t>
      </w:r>
      <w:r w:rsidRPr="001571AF">
        <w:rPr>
          <w:sz w:val="28"/>
          <w:szCs w:val="28"/>
          <w:lang w:val="ru-RU"/>
        </w:rPr>
        <w:t xml:space="preserve">Правительства Российской Федерации,  </w:t>
      </w:r>
      <w:r w:rsidR="00764545">
        <w:rPr>
          <w:sz w:val="28"/>
          <w:szCs w:val="28"/>
          <w:lang w:val="ru-RU"/>
        </w:rPr>
        <w:t>Главы Республики Хакасия – Председателя Правительства Республики Хакасия, Правительства Республики Хакасия;</w:t>
      </w:r>
    </w:p>
    <w:p w:rsidR="00AB47F7" w:rsidRPr="00B77F86" w:rsidRDefault="00AB47F7" w:rsidP="00AB4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своевременность представления данных </w:t>
      </w:r>
      <w:r>
        <w:rPr>
          <w:sz w:val="28"/>
          <w:szCs w:val="28"/>
          <w:lang w:val="ru-RU"/>
        </w:rPr>
        <w:t>о ходе</w:t>
      </w:r>
      <w:r w:rsidRPr="00B77F86">
        <w:rPr>
          <w:sz w:val="28"/>
          <w:szCs w:val="28"/>
          <w:lang w:val="ru-RU"/>
        </w:rPr>
        <w:t xml:space="preserve"> реализации </w:t>
      </w:r>
      <w:r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 руководителем </w:t>
      </w:r>
      <w:r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 в </w:t>
      </w:r>
      <w:r>
        <w:rPr>
          <w:sz w:val="28"/>
          <w:szCs w:val="28"/>
          <w:lang w:val="ru-RU"/>
        </w:rPr>
        <w:t>региональный</w:t>
      </w:r>
      <w:r w:rsidRPr="00B77F86">
        <w:rPr>
          <w:sz w:val="28"/>
          <w:szCs w:val="28"/>
          <w:lang w:val="ru-RU"/>
        </w:rPr>
        <w:t xml:space="preserve"> проектный офис;</w:t>
      </w:r>
    </w:p>
    <w:p w:rsidR="00E61B73" w:rsidRPr="00B77F86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обоснованность и необходимость досрочного завершения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</w:t>
      </w:r>
      <w:r w:rsidR="008834F3" w:rsidRPr="00B77F86">
        <w:rPr>
          <w:sz w:val="28"/>
          <w:szCs w:val="28"/>
          <w:lang w:val="ru-RU"/>
        </w:rPr>
        <w:t>);</w:t>
      </w:r>
    </w:p>
    <w:p w:rsidR="00E61B73" w:rsidRDefault="00E61B73" w:rsidP="00883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77F86">
        <w:rPr>
          <w:sz w:val="28"/>
          <w:szCs w:val="28"/>
          <w:lang w:val="ru-RU"/>
        </w:rPr>
        <w:t xml:space="preserve">своевременность и </w:t>
      </w:r>
      <w:r w:rsidR="00C51830" w:rsidRPr="00B77F86">
        <w:rPr>
          <w:sz w:val="28"/>
          <w:szCs w:val="28"/>
          <w:lang w:val="ru-RU"/>
        </w:rPr>
        <w:t>полнот</w:t>
      </w:r>
      <w:r w:rsidR="00C51830">
        <w:rPr>
          <w:sz w:val="28"/>
          <w:szCs w:val="28"/>
          <w:lang w:val="ru-RU"/>
        </w:rPr>
        <w:t>а</w:t>
      </w:r>
      <w:r w:rsidR="00C51830" w:rsidRPr="00B77F86">
        <w:rPr>
          <w:sz w:val="28"/>
          <w:szCs w:val="28"/>
          <w:lang w:val="ru-RU"/>
        </w:rPr>
        <w:t xml:space="preserve"> </w:t>
      </w:r>
      <w:r w:rsidRPr="00B77F86">
        <w:rPr>
          <w:sz w:val="28"/>
          <w:szCs w:val="28"/>
          <w:lang w:val="ru-RU"/>
        </w:rPr>
        <w:t xml:space="preserve">осуществления плановых оценок и контрольных мероприятий в отношении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</w:t>
      </w:r>
      <w:r w:rsidR="00417A78">
        <w:rPr>
          <w:sz w:val="28"/>
          <w:szCs w:val="28"/>
          <w:lang w:val="ru-RU"/>
        </w:rPr>
        <w:t xml:space="preserve"> лицами</w:t>
      </w:r>
      <w:r w:rsidRPr="00B77F86">
        <w:rPr>
          <w:sz w:val="28"/>
          <w:szCs w:val="28"/>
          <w:lang w:val="ru-RU"/>
        </w:rPr>
        <w:t xml:space="preserve">, </w:t>
      </w:r>
      <w:r w:rsidR="00231646">
        <w:rPr>
          <w:sz w:val="28"/>
          <w:szCs w:val="28"/>
          <w:lang w:val="ru-RU"/>
        </w:rPr>
        <w:t>ответственными за их проведение в соответствии с</w:t>
      </w:r>
      <w:r w:rsidR="00231646" w:rsidRPr="00B77F86">
        <w:rPr>
          <w:sz w:val="28"/>
          <w:szCs w:val="28"/>
          <w:lang w:val="ru-RU"/>
        </w:rPr>
        <w:t xml:space="preserve"> </w:t>
      </w:r>
      <w:r w:rsidRPr="00B77F86">
        <w:rPr>
          <w:sz w:val="28"/>
          <w:szCs w:val="28"/>
          <w:lang w:val="ru-RU"/>
        </w:rPr>
        <w:t xml:space="preserve">планом согласований и контрольных мероприятий </w:t>
      </w:r>
      <w:r w:rsidR="000E18EE">
        <w:rPr>
          <w:sz w:val="28"/>
          <w:szCs w:val="28"/>
          <w:lang w:val="ru-RU"/>
        </w:rPr>
        <w:t>регионального</w:t>
      </w:r>
      <w:r w:rsidRPr="00B77F86">
        <w:rPr>
          <w:sz w:val="28"/>
          <w:szCs w:val="28"/>
          <w:lang w:val="ru-RU"/>
        </w:rPr>
        <w:t xml:space="preserve"> проекта (программы)</w:t>
      </w:r>
      <w:r w:rsidR="00AB47F7">
        <w:rPr>
          <w:sz w:val="28"/>
          <w:szCs w:val="28"/>
          <w:lang w:val="ru-RU"/>
        </w:rPr>
        <w:t>.</w:t>
      </w:r>
    </w:p>
    <w:p w:rsidR="00AB47F7" w:rsidRPr="00AB47F7" w:rsidRDefault="00AB47F7" w:rsidP="00AB4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6D7849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3. </w:t>
      </w:r>
      <w:r w:rsidRPr="00AB47F7">
        <w:rPr>
          <w:sz w:val="28"/>
          <w:szCs w:val="28"/>
          <w:lang w:val="ru-RU"/>
        </w:rPr>
        <w:t>Контроль в рамках проведения контрольных и экспертно-аналитических</w:t>
      </w:r>
      <w:r>
        <w:rPr>
          <w:sz w:val="28"/>
          <w:szCs w:val="28"/>
          <w:lang w:val="ru-RU"/>
        </w:rPr>
        <w:t xml:space="preserve"> </w:t>
      </w:r>
      <w:r w:rsidRPr="00AB47F7">
        <w:rPr>
          <w:sz w:val="28"/>
          <w:szCs w:val="28"/>
          <w:lang w:val="ru-RU"/>
        </w:rPr>
        <w:t xml:space="preserve">мероприятий проводится на основании информации, представляемой объектами контроля и </w:t>
      </w:r>
      <w:r>
        <w:rPr>
          <w:sz w:val="28"/>
          <w:szCs w:val="28"/>
          <w:lang w:val="ru-RU"/>
        </w:rPr>
        <w:t>исполнительным органом государственной власти Республики Хакасия, обладающем необходимыми полномочиям</w:t>
      </w:r>
      <w:r w:rsidR="00F8504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в части организации проектной деятельности</w:t>
      </w:r>
      <w:r w:rsidR="00F8504E">
        <w:rPr>
          <w:sz w:val="28"/>
          <w:szCs w:val="28"/>
          <w:lang w:val="ru-RU"/>
        </w:rPr>
        <w:t xml:space="preserve"> </w:t>
      </w:r>
      <w:r w:rsidRPr="00AB47F7">
        <w:rPr>
          <w:sz w:val="28"/>
          <w:szCs w:val="28"/>
          <w:lang w:val="ru-RU"/>
        </w:rPr>
        <w:t xml:space="preserve">по запросам </w:t>
      </w:r>
      <w:r w:rsidR="00F8504E">
        <w:rPr>
          <w:sz w:val="28"/>
          <w:szCs w:val="28"/>
          <w:lang w:val="ru-RU"/>
        </w:rPr>
        <w:t>КСП РХ</w:t>
      </w:r>
      <w:r w:rsidRPr="00AB47F7">
        <w:rPr>
          <w:sz w:val="28"/>
          <w:szCs w:val="28"/>
          <w:lang w:val="ru-RU"/>
        </w:rPr>
        <w:t xml:space="preserve">. </w:t>
      </w:r>
    </w:p>
    <w:p w:rsidR="00AB47F7" w:rsidRDefault="00F8504E" w:rsidP="007C123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6D7849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4. </w:t>
      </w:r>
      <w:r w:rsidR="00AB47F7" w:rsidRPr="00AB47F7">
        <w:rPr>
          <w:sz w:val="28"/>
          <w:szCs w:val="28"/>
          <w:lang w:val="ru-RU"/>
        </w:rPr>
        <w:t xml:space="preserve">Итоги анализа и контроля реализации </w:t>
      </w:r>
      <w:r>
        <w:rPr>
          <w:sz w:val="28"/>
          <w:szCs w:val="28"/>
          <w:lang w:val="ru-RU"/>
        </w:rPr>
        <w:t>региональ</w:t>
      </w:r>
      <w:r w:rsidR="00AB47F7" w:rsidRPr="00AB47F7">
        <w:rPr>
          <w:sz w:val="28"/>
          <w:szCs w:val="28"/>
          <w:lang w:val="ru-RU"/>
        </w:rPr>
        <w:t>ных проектов (программ), проводимого в рамках контрольных и экспертно-аналитических мероприятий, подлежат отражению в акте по результатам контрольного мероприятия на объекте, отчете о результатах контрольного мероприятия, а также заключении</w:t>
      </w:r>
      <w:r w:rsidR="00AB47F7">
        <w:rPr>
          <w:sz w:val="28"/>
          <w:szCs w:val="28"/>
          <w:lang w:val="ru-RU"/>
        </w:rPr>
        <w:t xml:space="preserve"> </w:t>
      </w:r>
      <w:r w:rsidR="00AB47F7" w:rsidRPr="00AB47F7">
        <w:rPr>
          <w:sz w:val="28"/>
          <w:szCs w:val="28"/>
          <w:lang w:val="ru-RU"/>
        </w:rPr>
        <w:t>по результатам экспертно-аналитического мероприятия.</w:t>
      </w:r>
    </w:p>
    <w:p w:rsidR="001E7244" w:rsidRPr="001E7244" w:rsidRDefault="001E7244" w:rsidP="007C1232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1E7244">
        <w:rPr>
          <w:b/>
          <w:sz w:val="28"/>
          <w:szCs w:val="28"/>
          <w:lang w:val="ru-RU"/>
        </w:rPr>
        <w:t xml:space="preserve">4.3. </w:t>
      </w:r>
      <w:proofErr w:type="gramStart"/>
      <w:r w:rsidRPr="001E7244">
        <w:rPr>
          <w:b/>
          <w:sz w:val="28"/>
          <w:szCs w:val="28"/>
          <w:lang w:val="ru-RU"/>
        </w:rPr>
        <w:t>Контроль за</w:t>
      </w:r>
      <w:proofErr w:type="gramEnd"/>
      <w:r w:rsidRPr="001E7244">
        <w:rPr>
          <w:b/>
          <w:sz w:val="28"/>
          <w:szCs w:val="28"/>
          <w:lang w:val="ru-RU"/>
        </w:rPr>
        <w:t xml:space="preserve"> исполнением </w:t>
      </w:r>
      <w:r>
        <w:rPr>
          <w:b/>
          <w:sz w:val="28"/>
          <w:szCs w:val="28"/>
          <w:lang w:val="ru-RU"/>
        </w:rPr>
        <w:t xml:space="preserve">республиканского </w:t>
      </w:r>
      <w:r w:rsidRPr="001E7244">
        <w:rPr>
          <w:b/>
          <w:sz w:val="28"/>
          <w:szCs w:val="28"/>
          <w:lang w:val="ru-RU"/>
        </w:rPr>
        <w:t>бюджет</w:t>
      </w:r>
      <w:r>
        <w:rPr>
          <w:b/>
          <w:sz w:val="28"/>
          <w:szCs w:val="28"/>
          <w:lang w:val="ru-RU"/>
        </w:rPr>
        <w:t>а</w:t>
      </w:r>
    </w:p>
    <w:p w:rsidR="00E43DFF" w:rsidRPr="00E43DFF" w:rsidRDefault="0040343A" w:rsidP="007C1232">
      <w:pPr>
        <w:spacing w:line="360" w:lineRule="auto"/>
        <w:ind w:firstLine="708"/>
        <w:jc w:val="both"/>
        <w:rPr>
          <w:bC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4.3.1. </w:t>
      </w:r>
      <w:proofErr w:type="gramStart"/>
      <w:r w:rsidR="001E7244" w:rsidRPr="001E7244">
        <w:rPr>
          <w:sz w:val="28"/>
          <w:szCs w:val="28"/>
          <w:lang w:val="ru-RU"/>
        </w:rPr>
        <w:t>Мониторинг</w:t>
      </w:r>
      <w:r w:rsidR="001E7244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 xml:space="preserve">реализации </w:t>
      </w:r>
      <w:r w:rsidR="001E7244">
        <w:rPr>
          <w:sz w:val="28"/>
          <w:szCs w:val="28"/>
          <w:lang w:val="ru-RU"/>
        </w:rPr>
        <w:t xml:space="preserve">региональных </w:t>
      </w:r>
      <w:r w:rsidR="001E7244" w:rsidRPr="001E7244">
        <w:rPr>
          <w:sz w:val="28"/>
          <w:szCs w:val="28"/>
          <w:lang w:val="ru-RU"/>
        </w:rPr>
        <w:t xml:space="preserve">проектов (программ) в рамках проведения контроля за исполнением </w:t>
      </w:r>
      <w:r w:rsidR="001E7244">
        <w:rPr>
          <w:sz w:val="28"/>
          <w:szCs w:val="28"/>
          <w:lang w:val="ru-RU"/>
        </w:rPr>
        <w:t xml:space="preserve">республиканского </w:t>
      </w:r>
      <w:r w:rsidR="001E7244" w:rsidRPr="001E7244">
        <w:rPr>
          <w:sz w:val="28"/>
          <w:szCs w:val="28"/>
          <w:lang w:val="ru-RU"/>
        </w:rPr>
        <w:t xml:space="preserve">бюджета (включая оперативный анализ исполнения </w:t>
      </w:r>
      <w:r w:rsidR="001E7244">
        <w:rPr>
          <w:sz w:val="28"/>
          <w:szCs w:val="28"/>
          <w:lang w:val="ru-RU"/>
        </w:rPr>
        <w:t>республиканского</w:t>
      </w:r>
      <w:r w:rsidR="001E7244" w:rsidRPr="001E7244">
        <w:rPr>
          <w:sz w:val="28"/>
          <w:szCs w:val="28"/>
          <w:lang w:val="ru-RU"/>
        </w:rPr>
        <w:t xml:space="preserve">  бюджета) осуществляется специалистами </w:t>
      </w:r>
      <w:r w:rsidR="001E7244">
        <w:rPr>
          <w:sz w:val="28"/>
          <w:szCs w:val="28"/>
          <w:lang w:val="ru-RU"/>
        </w:rPr>
        <w:t xml:space="preserve">бюджетно-аналитического отдела КСП РХ </w:t>
      </w:r>
      <w:r w:rsidR="001E7244" w:rsidRPr="001E7244">
        <w:rPr>
          <w:sz w:val="28"/>
          <w:szCs w:val="28"/>
          <w:lang w:val="ru-RU"/>
        </w:rPr>
        <w:t xml:space="preserve">в </w:t>
      </w:r>
      <w:r w:rsidR="001E7244" w:rsidRPr="001E7244">
        <w:rPr>
          <w:sz w:val="28"/>
          <w:szCs w:val="28"/>
          <w:lang w:val="ru-RU"/>
        </w:rPr>
        <w:lastRenderedPageBreak/>
        <w:t xml:space="preserve">соответствии с требованиями стандартов </w:t>
      </w:r>
      <w:r w:rsidR="00E43DFF">
        <w:rPr>
          <w:sz w:val="28"/>
          <w:szCs w:val="28"/>
          <w:lang w:val="ru-RU"/>
        </w:rPr>
        <w:t xml:space="preserve">КСП РХ </w:t>
      </w:r>
      <w:r w:rsidR="001E7244" w:rsidRPr="001E7244">
        <w:rPr>
          <w:sz w:val="28"/>
          <w:szCs w:val="28"/>
          <w:lang w:val="ru-RU"/>
        </w:rPr>
        <w:t xml:space="preserve">СФК </w:t>
      </w:r>
      <w:r w:rsidR="00E43DFF">
        <w:rPr>
          <w:sz w:val="28"/>
          <w:szCs w:val="28"/>
          <w:lang w:val="ru-RU"/>
        </w:rPr>
        <w:t>2.1-5</w:t>
      </w:r>
      <w:r w:rsidR="001E7244" w:rsidRPr="001E7244">
        <w:rPr>
          <w:sz w:val="28"/>
          <w:szCs w:val="28"/>
          <w:lang w:val="ru-RU"/>
        </w:rPr>
        <w:t xml:space="preserve"> </w:t>
      </w:r>
      <w:r w:rsidR="00E43DFF" w:rsidRPr="00E43DFF">
        <w:rPr>
          <w:sz w:val="28"/>
          <w:szCs w:val="28"/>
          <w:lang w:val="ru-RU"/>
        </w:rPr>
        <w:t>«Порядок проведения внешней проверки годового отчета об исполнении республиканского бюджета Республики Хакасия»</w:t>
      </w:r>
      <w:r w:rsidR="00E43DFF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 xml:space="preserve">и  СФК </w:t>
      </w:r>
      <w:r w:rsidR="00E43DFF">
        <w:rPr>
          <w:sz w:val="28"/>
          <w:szCs w:val="28"/>
          <w:lang w:val="ru-RU"/>
        </w:rPr>
        <w:t xml:space="preserve">2.1-3 </w:t>
      </w:r>
      <w:r w:rsidR="00E43DFF" w:rsidRPr="00E43DFF">
        <w:rPr>
          <w:sz w:val="28"/>
          <w:szCs w:val="28"/>
          <w:lang w:val="ru-RU"/>
        </w:rPr>
        <w:t>«Оперативный анализ исполнения и контроль за организацией исполнения республиканского</w:t>
      </w:r>
      <w:proofErr w:type="gramEnd"/>
      <w:r w:rsidR="00E43DFF" w:rsidRPr="00E43DFF">
        <w:rPr>
          <w:sz w:val="28"/>
          <w:szCs w:val="28"/>
          <w:lang w:val="ru-RU"/>
        </w:rPr>
        <w:t xml:space="preserve"> бюджета Республики Хакасия»</w:t>
      </w:r>
      <w:r w:rsidR="00E43DFF">
        <w:rPr>
          <w:sz w:val="28"/>
          <w:szCs w:val="28"/>
          <w:lang w:val="ru-RU"/>
        </w:rPr>
        <w:t>.</w:t>
      </w:r>
    </w:p>
    <w:p w:rsidR="001E7244" w:rsidRPr="001E7244" w:rsidRDefault="0040343A" w:rsidP="007C123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4.3.2. </w:t>
      </w:r>
      <w:r w:rsidR="001E7244" w:rsidRPr="001E7244">
        <w:rPr>
          <w:sz w:val="28"/>
          <w:szCs w:val="28"/>
          <w:lang w:val="ru-RU"/>
        </w:rPr>
        <w:t xml:space="preserve">Мониторинг  в  рамках  </w:t>
      </w:r>
      <w:proofErr w:type="gramStart"/>
      <w:r w:rsidR="001E7244" w:rsidRPr="001E7244">
        <w:rPr>
          <w:sz w:val="28"/>
          <w:szCs w:val="28"/>
          <w:lang w:val="ru-RU"/>
        </w:rPr>
        <w:t>контроля  за</w:t>
      </w:r>
      <w:proofErr w:type="gramEnd"/>
      <w:r w:rsidR="001E7244" w:rsidRPr="001E7244">
        <w:rPr>
          <w:sz w:val="28"/>
          <w:szCs w:val="28"/>
          <w:lang w:val="ru-RU"/>
        </w:rPr>
        <w:t xml:space="preserve">  исполнением </w:t>
      </w:r>
      <w:r w:rsidR="00E43DFF">
        <w:rPr>
          <w:sz w:val="28"/>
          <w:szCs w:val="28"/>
          <w:lang w:val="ru-RU"/>
        </w:rPr>
        <w:t>республиканского</w:t>
      </w:r>
      <w:r w:rsidR="001E7244" w:rsidRPr="001E7244">
        <w:rPr>
          <w:sz w:val="28"/>
          <w:szCs w:val="28"/>
          <w:lang w:val="ru-RU"/>
        </w:rPr>
        <w:t xml:space="preserve">  бюджета</w:t>
      </w:r>
      <w:r w:rsidR="001E7244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 xml:space="preserve">проводится  ежеквартально  и  направлен  на  осуществление оперативной оценки хода реализации </w:t>
      </w:r>
      <w:r w:rsidR="00E43DFF">
        <w:rPr>
          <w:sz w:val="28"/>
          <w:szCs w:val="28"/>
          <w:lang w:val="ru-RU"/>
        </w:rPr>
        <w:t>региональ</w:t>
      </w:r>
      <w:r w:rsidR="001E7244" w:rsidRPr="001E7244">
        <w:rPr>
          <w:sz w:val="28"/>
          <w:szCs w:val="28"/>
          <w:lang w:val="ru-RU"/>
        </w:rPr>
        <w:t>ных проектов (программ), прежде всего,</w:t>
      </w:r>
      <w:r w:rsidR="00E43DFF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>достижения</w:t>
      </w:r>
      <w:r w:rsidR="001E7244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>установленных  показателей</w:t>
      </w:r>
      <w:r w:rsidR="00E43DFF">
        <w:rPr>
          <w:sz w:val="28"/>
          <w:szCs w:val="28"/>
          <w:lang w:val="ru-RU"/>
        </w:rPr>
        <w:t xml:space="preserve"> и </w:t>
      </w:r>
      <w:r w:rsidR="001E7244" w:rsidRPr="001E7244">
        <w:rPr>
          <w:sz w:val="28"/>
          <w:szCs w:val="28"/>
          <w:lang w:val="ru-RU"/>
        </w:rPr>
        <w:t xml:space="preserve">финансового  обеспечения  </w:t>
      </w:r>
      <w:r w:rsidR="0007566F">
        <w:rPr>
          <w:sz w:val="28"/>
          <w:szCs w:val="28"/>
          <w:lang w:val="ru-RU"/>
        </w:rPr>
        <w:t>региональ</w:t>
      </w:r>
      <w:r w:rsidR="001E7244" w:rsidRPr="001E7244">
        <w:rPr>
          <w:sz w:val="28"/>
          <w:szCs w:val="28"/>
          <w:lang w:val="ru-RU"/>
        </w:rPr>
        <w:t>ного проекта (программы).</w:t>
      </w:r>
    </w:p>
    <w:p w:rsidR="00E43DFF" w:rsidRDefault="0040343A" w:rsidP="007C123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4.3.3. </w:t>
      </w:r>
      <w:r w:rsidR="001E7244" w:rsidRPr="001E7244">
        <w:rPr>
          <w:sz w:val="28"/>
          <w:szCs w:val="28"/>
          <w:lang w:val="ru-RU"/>
        </w:rPr>
        <w:t xml:space="preserve">Результаты мониторинга, проводимого в рамках контрольных и экспертно-аналитических  мероприятиях,  используются  при  подготовке  заключений о  результатах  финансово-экономических  экспертиз  проектов  государственных программ  </w:t>
      </w:r>
      <w:r w:rsidR="00E43DFF">
        <w:rPr>
          <w:sz w:val="28"/>
          <w:szCs w:val="28"/>
          <w:lang w:val="ru-RU"/>
        </w:rPr>
        <w:t>Республики Хакасия</w:t>
      </w:r>
      <w:r w:rsidR="001E7244" w:rsidRPr="001E7244">
        <w:rPr>
          <w:sz w:val="28"/>
          <w:szCs w:val="28"/>
          <w:lang w:val="ru-RU"/>
        </w:rPr>
        <w:t xml:space="preserve">,  проектов  законов  </w:t>
      </w:r>
      <w:r w:rsidR="00E43DFF">
        <w:rPr>
          <w:sz w:val="28"/>
          <w:szCs w:val="28"/>
          <w:lang w:val="ru-RU"/>
        </w:rPr>
        <w:t>Республики Хакасия</w:t>
      </w:r>
      <w:r w:rsidR="001E7244" w:rsidRPr="001E7244">
        <w:rPr>
          <w:sz w:val="28"/>
          <w:szCs w:val="28"/>
          <w:lang w:val="ru-RU"/>
        </w:rPr>
        <w:t xml:space="preserve">  о  </w:t>
      </w:r>
      <w:r w:rsidR="00E43DFF">
        <w:rPr>
          <w:sz w:val="28"/>
          <w:szCs w:val="28"/>
          <w:lang w:val="ru-RU"/>
        </w:rPr>
        <w:t>республиканском  бюджете</w:t>
      </w:r>
      <w:r w:rsidR="001E7244" w:rsidRPr="001E7244">
        <w:rPr>
          <w:sz w:val="28"/>
          <w:szCs w:val="28"/>
          <w:lang w:val="ru-RU"/>
        </w:rPr>
        <w:t xml:space="preserve">, проектов  законов  </w:t>
      </w:r>
      <w:r w:rsidR="00E43DFF">
        <w:rPr>
          <w:sz w:val="28"/>
          <w:szCs w:val="28"/>
          <w:lang w:val="ru-RU"/>
        </w:rPr>
        <w:t>Республики Хакасия</w:t>
      </w:r>
      <w:r w:rsidR="00E43DFF" w:rsidRPr="001E7244">
        <w:rPr>
          <w:sz w:val="28"/>
          <w:szCs w:val="28"/>
          <w:lang w:val="ru-RU"/>
        </w:rPr>
        <w:t xml:space="preserve"> </w:t>
      </w:r>
      <w:r w:rsidR="001E7244" w:rsidRPr="001E7244">
        <w:rPr>
          <w:sz w:val="28"/>
          <w:szCs w:val="28"/>
          <w:lang w:val="ru-RU"/>
        </w:rPr>
        <w:t xml:space="preserve">об  исполнении  </w:t>
      </w:r>
      <w:r w:rsidR="00E43DFF">
        <w:rPr>
          <w:sz w:val="28"/>
          <w:szCs w:val="28"/>
          <w:lang w:val="ru-RU"/>
        </w:rPr>
        <w:t>республиканского</w:t>
      </w:r>
      <w:r w:rsidR="00E43DFF" w:rsidRPr="001E7244">
        <w:rPr>
          <w:sz w:val="28"/>
          <w:szCs w:val="28"/>
          <w:lang w:val="ru-RU"/>
        </w:rPr>
        <w:t xml:space="preserve"> </w:t>
      </w:r>
      <w:r w:rsidR="00E43DFF">
        <w:rPr>
          <w:sz w:val="28"/>
          <w:szCs w:val="28"/>
          <w:lang w:val="ru-RU"/>
        </w:rPr>
        <w:t xml:space="preserve"> бюджета</w:t>
      </w:r>
      <w:r w:rsidR="001E7244" w:rsidRPr="001E7244">
        <w:rPr>
          <w:sz w:val="28"/>
          <w:szCs w:val="28"/>
          <w:lang w:val="ru-RU"/>
        </w:rPr>
        <w:t xml:space="preserve">, а  также  при  проведении  оперативного  анализа  исполнения  </w:t>
      </w:r>
      <w:r w:rsidR="00E43DFF">
        <w:rPr>
          <w:sz w:val="28"/>
          <w:szCs w:val="28"/>
          <w:lang w:val="ru-RU"/>
        </w:rPr>
        <w:t>республиканского</w:t>
      </w:r>
      <w:r w:rsidR="001E7244" w:rsidRPr="001E7244">
        <w:rPr>
          <w:sz w:val="28"/>
          <w:szCs w:val="28"/>
          <w:lang w:val="ru-RU"/>
        </w:rPr>
        <w:t xml:space="preserve"> бюджета</w:t>
      </w:r>
      <w:r w:rsidR="00E43DFF">
        <w:rPr>
          <w:sz w:val="28"/>
          <w:szCs w:val="28"/>
          <w:lang w:val="ru-RU"/>
        </w:rPr>
        <w:t>.</w:t>
      </w:r>
    </w:p>
    <w:p w:rsidR="007C1232" w:rsidRDefault="0040343A" w:rsidP="007C1232">
      <w:pPr>
        <w:spacing w:line="360" w:lineRule="auto"/>
        <w:ind w:firstLine="708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4.3.4. </w:t>
      </w:r>
      <w:r w:rsidR="001E7244" w:rsidRPr="001E7244">
        <w:rPr>
          <w:sz w:val="28"/>
          <w:szCs w:val="28"/>
          <w:lang w:val="ru-RU"/>
        </w:rPr>
        <w:t xml:space="preserve">Мониторинг  проводится  на  основании  информации, </w:t>
      </w:r>
      <w:r w:rsidR="00EA5E6B">
        <w:rPr>
          <w:rFonts w:cs="Times New Roman"/>
          <w:bCs w:val="0"/>
          <w:sz w:val="28"/>
          <w:szCs w:val="28"/>
          <w:lang w:val="ru-RU" w:eastAsia="ru-RU" w:bidi="ar-SA"/>
        </w:rPr>
        <w:t xml:space="preserve">размещенной в </w:t>
      </w:r>
      <w:r w:rsidR="00EA5E6B" w:rsidRPr="00F87134">
        <w:rPr>
          <w:sz w:val="28"/>
          <w:szCs w:val="28"/>
          <w:lang w:val="ru-RU"/>
        </w:rPr>
        <w:t>государственной информационной системе управления общественными финансами «Электронный бюджет»</w:t>
      </w:r>
      <w:r w:rsidR="00EA5E6B">
        <w:rPr>
          <w:sz w:val="28"/>
          <w:szCs w:val="28"/>
          <w:lang w:val="ru-RU"/>
        </w:rPr>
        <w:t>, а также</w:t>
      </w:r>
      <w:r w:rsidR="001E7244" w:rsidRPr="001E7244">
        <w:rPr>
          <w:sz w:val="28"/>
          <w:szCs w:val="28"/>
          <w:lang w:val="ru-RU"/>
        </w:rPr>
        <w:t xml:space="preserve"> представляемой </w:t>
      </w:r>
      <w:r w:rsidR="007C1232"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в </w:t>
      </w:r>
      <w:r w:rsidR="007C1232">
        <w:rPr>
          <w:rFonts w:cs="Times New Roman"/>
          <w:bCs w:val="0"/>
          <w:sz w:val="28"/>
          <w:szCs w:val="28"/>
          <w:lang w:val="ru-RU" w:eastAsia="ru-RU" w:bidi="ar-SA"/>
        </w:rPr>
        <w:t>КСП РХ главными распорядителями бюджетных средств</w:t>
      </w:r>
      <w:r w:rsidR="007C1232" w:rsidRPr="00B515F5">
        <w:rPr>
          <w:rFonts w:cs="Times New Roman"/>
          <w:bCs w:val="0"/>
          <w:sz w:val="28"/>
          <w:szCs w:val="28"/>
          <w:lang w:val="ru-RU" w:eastAsia="ru-RU" w:bidi="ar-SA"/>
        </w:rPr>
        <w:t xml:space="preserve"> по запросу. Форма для запроса информации приведена в приложениях 1-3 к настоящим методическим рекомендациям.</w:t>
      </w:r>
    </w:p>
    <w:p w:rsidR="003D2203" w:rsidRPr="000F5D53" w:rsidRDefault="00ED19E6" w:rsidP="007F27AE">
      <w:pPr>
        <w:spacing w:before="120" w:after="240"/>
        <w:jc w:val="center"/>
        <w:rPr>
          <w:b/>
          <w:sz w:val="28"/>
          <w:szCs w:val="28"/>
          <w:lang w:val="ru-RU"/>
        </w:rPr>
      </w:pPr>
      <w:r w:rsidRPr="000F5D53">
        <w:rPr>
          <w:b/>
          <w:sz w:val="28"/>
          <w:szCs w:val="28"/>
          <w:lang w:val="ru-RU"/>
        </w:rPr>
        <w:t>5</w:t>
      </w:r>
      <w:r w:rsidR="005112A5" w:rsidRPr="000F5D53">
        <w:rPr>
          <w:b/>
          <w:sz w:val="28"/>
          <w:szCs w:val="28"/>
          <w:lang w:val="ru-RU"/>
        </w:rPr>
        <w:t>.</w:t>
      </w:r>
      <w:r w:rsidR="003D2203" w:rsidRPr="000F5D53">
        <w:rPr>
          <w:b/>
          <w:sz w:val="28"/>
          <w:szCs w:val="28"/>
          <w:lang w:val="ru-RU"/>
        </w:rPr>
        <w:t> </w:t>
      </w:r>
      <w:r w:rsidR="007C3A7D" w:rsidRPr="000F5D53">
        <w:rPr>
          <w:b/>
          <w:sz w:val="28"/>
          <w:szCs w:val="28"/>
          <w:lang w:val="ru-RU"/>
        </w:rPr>
        <w:t xml:space="preserve">Взаимодействие с контрольно-счетными органами </w:t>
      </w:r>
      <w:r w:rsidR="007C3A7D" w:rsidRPr="000F5D53">
        <w:rPr>
          <w:b/>
          <w:sz w:val="28"/>
          <w:szCs w:val="28"/>
          <w:lang w:val="ru-RU"/>
        </w:rPr>
        <w:br/>
      </w:r>
      <w:r w:rsidR="00CA6CE1" w:rsidRPr="000F5D53">
        <w:rPr>
          <w:b/>
          <w:sz w:val="28"/>
          <w:szCs w:val="28"/>
          <w:lang w:val="ru-RU"/>
        </w:rPr>
        <w:t>муниципальных образований Республики Хакасия</w:t>
      </w:r>
    </w:p>
    <w:p w:rsidR="008D4775" w:rsidRPr="000F5D53" w:rsidRDefault="00ED19E6" w:rsidP="000F5D53">
      <w:pPr>
        <w:spacing w:line="360" w:lineRule="auto"/>
        <w:ind w:firstLine="708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0F5D53">
        <w:rPr>
          <w:rFonts w:cs="Times New Roman"/>
          <w:bCs w:val="0"/>
          <w:sz w:val="28"/>
          <w:szCs w:val="28"/>
          <w:lang w:val="ru-RU" w:eastAsia="ru-RU" w:bidi="ar-SA"/>
        </w:rPr>
        <w:t>5</w:t>
      </w:r>
      <w:r w:rsidR="007E09A8">
        <w:rPr>
          <w:rFonts w:cs="Times New Roman"/>
          <w:bCs w:val="0"/>
          <w:sz w:val="28"/>
          <w:szCs w:val="28"/>
          <w:lang w:val="ru-RU" w:eastAsia="ru-RU" w:bidi="ar-SA"/>
        </w:rPr>
        <w:t>.1. </w:t>
      </w:r>
      <w:r w:rsidR="00E5482A" w:rsidRPr="000F5D53">
        <w:rPr>
          <w:sz w:val="28"/>
          <w:szCs w:val="28"/>
          <w:lang w:val="ru-RU"/>
        </w:rPr>
        <w:t xml:space="preserve">Организация </w:t>
      </w:r>
      <w:r w:rsidR="008D4775" w:rsidRPr="000F5D53">
        <w:rPr>
          <w:sz w:val="28"/>
          <w:szCs w:val="28"/>
          <w:lang w:val="ru-RU"/>
        </w:rPr>
        <w:t>и осуществлени</w:t>
      </w:r>
      <w:r w:rsidR="00E5482A" w:rsidRPr="000F5D53">
        <w:rPr>
          <w:sz w:val="28"/>
          <w:szCs w:val="28"/>
          <w:lang w:val="ru-RU"/>
        </w:rPr>
        <w:t>е</w:t>
      </w:r>
      <w:r w:rsidR="008D4775" w:rsidRPr="000F5D53">
        <w:rPr>
          <w:sz w:val="28"/>
          <w:szCs w:val="28"/>
          <w:lang w:val="ru-RU"/>
        </w:rPr>
        <w:t xml:space="preserve"> взаимодействия </w:t>
      </w:r>
      <w:r w:rsidR="00CA6CE1" w:rsidRPr="000F5D53">
        <w:rPr>
          <w:sz w:val="28"/>
          <w:szCs w:val="28"/>
          <w:lang w:val="ru-RU"/>
        </w:rPr>
        <w:t>КСП РХ</w:t>
      </w:r>
      <w:r w:rsidR="008D4775" w:rsidRPr="000F5D53">
        <w:rPr>
          <w:sz w:val="28"/>
          <w:szCs w:val="28"/>
          <w:lang w:val="ru-RU"/>
        </w:rPr>
        <w:t xml:space="preserve"> с контрольно-счетными органами </w:t>
      </w:r>
      <w:r w:rsidR="00CA6CE1" w:rsidRPr="000F5D53">
        <w:rPr>
          <w:sz w:val="28"/>
          <w:szCs w:val="28"/>
          <w:lang w:val="ru-RU"/>
        </w:rPr>
        <w:t>муниципальных образований Республики Хакасия</w:t>
      </w:r>
      <w:r w:rsidR="008D4775" w:rsidRPr="000F5D53">
        <w:rPr>
          <w:sz w:val="28"/>
          <w:szCs w:val="28"/>
          <w:lang w:val="ru-RU"/>
        </w:rPr>
        <w:t xml:space="preserve"> определены стандартом </w:t>
      </w:r>
      <w:r w:rsidR="00CA6CE1" w:rsidRPr="000F5D53">
        <w:rPr>
          <w:sz w:val="28"/>
          <w:szCs w:val="28"/>
          <w:lang w:val="ru-RU"/>
        </w:rPr>
        <w:t>КСП РХ</w:t>
      </w:r>
      <w:r w:rsidR="008D4775" w:rsidRPr="000F5D53">
        <w:rPr>
          <w:sz w:val="28"/>
          <w:szCs w:val="28"/>
          <w:lang w:val="ru-RU"/>
        </w:rPr>
        <w:t xml:space="preserve"> </w:t>
      </w:r>
      <w:r w:rsidR="000F5D53" w:rsidRPr="000F5D53">
        <w:rPr>
          <w:sz w:val="28"/>
          <w:szCs w:val="28"/>
          <w:lang w:val="ru-RU"/>
        </w:rPr>
        <w:t>СФК 2.2-1 «Порядок организации и проведения совместных или параллельных контрольных и экспертно-аналитических мероприятий»</w:t>
      </w:r>
      <w:r w:rsidR="008D4775" w:rsidRPr="000F5D53">
        <w:rPr>
          <w:sz w:val="28"/>
          <w:szCs w:val="28"/>
          <w:lang w:val="ru-RU"/>
        </w:rPr>
        <w:t>.</w:t>
      </w:r>
    </w:p>
    <w:p w:rsidR="00DA6430" w:rsidRPr="000F5D53" w:rsidRDefault="00ED19E6" w:rsidP="00DA6430">
      <w:pPr>
        <w:spacing w:line="360" w:lineRule="auto"/>
        <w:ind w:firstLine="709"/>
        <w:jc w:val="both"/>
        <w:rPr>
          <w:rFonts w:cs="Times New Roman"/>
          <w:bCs w:val="0"/>
          <w:sz w:val="28"/>
          <w:szCs w:val="28"/>
          <w:lang w:val="ru-RU" w:eastAsia="ru-RU" w:bidi="ar-SA"/>
        </w:rPr>
      </w:pPr>
      <w:r w:rsidRPr="000F5D53">
        <w:rPr>
          <w:rFonts w:cs="Times New Roman"/>
          <w:bCs w:val="0"/>
          <w:sz w:val="28"/>
          <w:szCs w:val="28"/>
          <w:lang w:val="ru-RU" w:eastAsia="ru-RU" w:bidi="ar-SA"/>
        </w:rPr>
        <w:lastRenderedPageBreak/>
        <w:t>5</w:t>
      </w:r>
      <w:r w:rsidR="008D4775" w:rsidRPr="000F5D53">
        <w:rPr>
          <w:rFonts w:cs="Times New Roman"/>
          <w:bCs w:val="0"/>
          <w:sz w:val="28"/>
          <w:szCs w:val="28"/>
          <w:lang w:val="ru-RU" w:eastAsia="ru-RU" w:bidi="ar-SA"/>
        </w:rPr>
        <w:t>.2. </w:t>
      </w:r>
      <w:r w:rsidR="007C3A7D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При проведении </w:t>
      </w:r>
      <w:r w:rsidRPr="000F5D53">
        <w:rPr>
          <w:rFonts w:cs="Times New Roman"/>
          <w:bCs w:val="0"/>
          <w:sz w:val="28"/>
          <w:szCs w:val="28"/>
          <w:lang w:val="ru-RU" w:eastAsia="ru-RU" w:bidi="ar-SA"/>
        </w:rPr>
        <w:t>мониторинга</w:t>
      </w:r>
      <w:r w:rsidR="007C3A7D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 </w:t>
      </w:r>
      <w:r w:rsidR="000E18EE" w:rsidRPr="000F5D53">
        <w:rPr>
          <w:rFonts w:cs="Times New Roman"/>
          <w:bCs w:val="0"/>
          <w:sz w:val="28"/>
          <w:szCs w:val="28"/>
          <w:lang w:val="ru-RU" w:eastAsia="ru-RU" w:bidi="ar-SA"/>
        </w:rPr>
        <w:t>региональных</w:t>
      </w:r>
      <w:r w:rsidR="007C3A7D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 проектов (программ)</w:t>
      </w:r>
      <w:r w:rsidR="00DA6430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, финансовое обеспечение которых осуществляется с использованием средств местных бюджетов, а также </w:t>
      </w:r>
      <w:r w:rsidR="00E5482A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органов и </w:t>
      </w:r>
      <w:r w:rsidR="00DA6430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организаций, являющихся объектами аудита (контроля) контрольно-счетных органов муниципальных образований, используется информация, представляемая контрольно-счетными органами </w:t>
      </w:r>
      <w:r w:rsidR="00CA6CE1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муниципальных образований </w:t>
      </w:r>
      <w:r w:rsidR="00CA6CE1" w:rsidRPr="000F5D53">
        <w:rPr>
          <w:sz w:val="28"/>
          <w:szCs w:val="28"/>
          <w:lang w:val="ru-RU"/>
        </w:rPr>
        <w:t>Республики Хакасия</w:t>
      </w:r>
      <w:r w:rsidR="00DA6430"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 по запросам </w:t>
      </w:r>
      <w:r w:rsidR="00CA6CE1" w:rsidRPr="000F5D53">
        <w:rPr>
          <w:rFonts w:cs="Times New Roman"/>
          <w:bCs w:val="0"/>
          <w:sz w:val="28"/>
          <w:szCs w:val="28"/>
          <w:lang w:val="ru-RU" w:eastAsia="ru-RU" w:bidi="ar-SA"/>
        </w:rPr>
        <w:t>КСП РХ</w:t>
      </w:r>
      <w:r w:rsidR="00DA6430" w:rsidRPr="000F5D53">
        <w:rPr>
          <w:rFonts w:cs="Times New Roman"/>
          <w:bCs w:val="0"/>
          <w:sz w:val="28"/>
          <w:szCs w:val="28"/>
          <w:lang w:val="ru-RU" w:eastAsia="ru-RU" w:bidi="ar-SA"/>
        </w:rPr>
        <w:t>.</w:t>
      </w:r>
    </w:p>
    <w:p w:rsidR="00F312C8" w:rsidRPr="000F5D53" w:rsidRDefault="00F312C8" w:rsidP="00DA643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F5D53">
        <w:rPr>
          <w:sz w:val="28"/>
          <w:szCs w:val="28"/>
          <w:lang w:val="ru-RU"/>
        </w:rPr>
        <w:t xml:space="preserve">Кроме того, </w:t>
      </w:r>
      <w:r w:rsidR="00B77F86" w:rsidRPr="000F5D53">
        <w:rPr>
          <w:sz w:val="28"/>
          <w:szCs w:val="28"/>
          <w:lang w:val="ru-RU"/>
        </w:rPr>
        <w:t xml:space="preserve">при </w:t>
      </w:r>
      <w:r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проведении мониторинга </w:t>
      </w:r>
      <w:r w:rsidRPr="000F5D53">
        <w:rPr>
          <w:sz w:val="28"/>
          <w:szCs w:val="28"/>
          <w:lang w:val="ru-RU"/>
        </w:rPr>
        <w:t xml:space="preserve">у контрольно-счетных органов </w:t>
      </w:r>
      <w:r w:rsidR="00CA6CE1" w:rsidRPr="000F5D53">
        <w:rPr>
          <w:sz w:val="28"/>
          <w:szCs w:val="28"/>
          <w:lang w:val="ru-RU"/>
        </w:rPr>
        <w:t>муниципальных образований Республики Хакасия</w:t>
      </w:r>
      <w:r w:rsidRPr="000F5D53">
        <w:rPr>
          <w:sz w:val="28"/>
          <w:szCs w:val="28"/>
          <w:lang w:val="ru-RU"/>
        </w:rPr>
        <w:t xml:space="preserve"> </w:t>
      </w:r>
      <w:r w:rsidRPr="000F5D53">
        <w:rPr>
          <w:rFonts w:cs="Times New Roman"/>
          <w:bCs w:val="0"/>
          <w:sz w:val="28"/>
          <w:szCs w:val="28"/>
          <w:lang w:val="ru-RU" w:eastAsia="ru-RU" w:bidi="ar-SA"/>
        </w:rPr>
        <w:t xml:space="preserve">может </w:t>
      </w:r>
      <w:r w:rsidRPr="000F5D53">
        <w:rPr>
          <w:sz w:val="28"/>
          <w:szCs w:val="28"/>
          <w:lang w:val="ru-RU"/>
        </w:rPr>
        <w:t>запрашиваться информация (мн</w:t>
      </w:r>
      <w:r w:rsidR="005D1B6D" w:rsidRPr="000F5D53">
        <w:rPr>
          <w:sz w:val="28"/>
          <w:szCs w:val="28"/>
          <w:lang w:val="ru-RU"/>
        </w:rPr>
        <w:t>ение) о проблемах и пробелах в правовом</w:t>
      </w:r>
      <w:r w:rsidRPr="000F5D53">
        <w:rPr>
          <w:sz w:val="28"/>
          <w:szCs w:val="28"/>
          <w:lang w:val="ru-RU"/>
        </w:rPr>
        <w:t xml:space="preserve"> регулировании и недостатках в части финансового, организационного обеспечения реализации </w:t>
      </w:r>
      <w:r w:rsidR="000E18EE" w:rsidRPr="000F5D53">
        <w:rPr>
          <w:sz w:val="28"/>
          <w:szCs w:val="28"/>
          <w:lang w:val="ru-RU"/>
        </w:rPr>
        <w:t>региональных</w:t>
      </w:r>
      <w:r w:rsidRPr="000F5D53">
        <w:rPr>
          <w:sz w:val="28"/>
          <w:szCs w:val="28"/>
          <w:lang w:val="ru-RU"/>
        </w:rPr>
        <w:t xml:space="preserve"> проектов (программ).</w:t>
      </w:r>
    </w:p>
    <w:sectPr w:rsidR="00F312C8" w:rsidRPr="000F5D53" w:rsidSect="00047DF2">
      <w:headerReference w:type="default" r:id="rId13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134" w:rsidRDefault="00F87134" w:rsidP="00A15E4F">
      <w:r>
        <w:separator/>
      </w:r>
    </w:p>
  </w:endnote>
  <w:endnote w:type="continuationSeparator" w:id="0">
    <w:p w:rsidR="00F87134" w:rsidRDefault="00F87134" w:rsidP="00A15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Timer">
    <w:altName w:val="Arial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134" w:rsidRDefault="00F87134" w:rsidP="00A15E4F">
      <w:r>
        <w:separator/>
      </w:r>
    </w:p>
  </w:footnote>
  <w:footnote w:type="continuationSeparator" w:id="0">
    <w:p w:rsidR="00F87134" w:rsidRDefault="00F87134" w:rsidP="00A15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34" w:rsidRDefault="00771290" w:rsidP="00E302DB">
    <w:pPr>
      <w:pStyle w:val="af4"/>
      <w:jc w:val="center"/>
    </w:pPr>
    <w:fldSimple w:instr="PAGE   \* MERGEFORMAT">
      <w:r w:rsidR="007759B5" w:rsidRPr="007759B5">
        <w:rPr>
          <w:noProof/>
          <w:lang w:val="ru-RU"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462"/>
    <w:multiLevelType w:val="hybridMultilevel"/>
    <w:tmpl w:val="30080F2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38089F"/>
    <w:multiLevelType w:val="hybridMultilevel"/>
    <w:tmpl w:val="DC4A94D6"/>
    <w:lvl w:ilvl="0" w:tplc="8F7A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204"/>
    <w:rsid w:val="00000319"/>
    <w:rsid w:val="00001C7E"/>
    <w:rsid w:val="00002685"/>
    <w:rsid w:val="000039DE"/>
    <w:rsid w:val="000053ED"/>
    <w:rsid w:val="00005B24"/>
    <w:rsid w:val="00007443"/>
    <w:rsid w:val="00007A49"/>
    <w:rsid w:val="000106D9"/>
    <w:rsid w:val="0001140E"/>
    <w:rsid w:val="00011D06"/>
    <w:rsid w:val="00012883"/>
    <w:rsid w:val="000129D7"/>
    <w:rsid w:val="00013BE0"/>
    <w:rsid w:val="0001401E"/>
    <w:rsid w:val="00017430"/>
    <w:rsid w:val="000174C3"/>
    <w:rsid w:val="000204A8"/>
    <w:rsid w:val="000204FC"/>
    <w:rsid w:val="000213D7"/>
    <w:rsid w:val="00021744"/>
    <w:rsid w:val="000239B7"/>
    <w:rsid w:val="00023A97"/>
    <w:rsid w:val="0002599B"/>
    <w:rsid w:val="000261FD"/>
    <w:rsid w:val="0002719D"/>
    <w:rsid w:val="000318C3"/>
    <w:rsid w:val="000329A8"/>
    <w:rsid w:val="00033AB1"/>
    <w:rsid w:val="00033CEB"/>
    <w:rsid w:val="00035F0C"/>
    <w:rsid w:val="000360B5"/>
    <w:rsid w:val="000369F6"/>
    <w:rsid w:val="00036D89"/>
    <w:rsid w:val="000376D3"/>
    <w:rsid w:val="000427EC"/>
    <w:rsid w:val="00047DF2"/>
    <w:rsid w:val="0005060B"/>
    <w:rsid w:val="00054DCD"/>
    <w:rsid w:val="0005530C"/>
    <w:rsid w:val="00055459"/>
    <w:rsid w:val="000578E1"/>
    <w:rsid w:val="00060E10"/>
    <w:rsid w:val="00060F72"/>
    <w:rsid w:val="000619A6"/>
    <w:rsid w:val="0006398D"/>
    <w:rsid w:val="00064C1D"/>
    <w:rsid w:val="00064D6D"/>
    <w:rsid w:val="0006614E"/>
    <w:rsid w:val="0006624B"/>
    <w:rsid w:val="000666B8"/>
    <w:rsid w:val="00066953"/>
    <w:rsid w:val="00067924"/>
    <w:rsid w:val="0007013C"/>
    <w:rsid w:val="00073B70"/>
    <w:rsid w:val="000740F7"/>
    <w:rsid w:val="00074758"/>
    <w:rsid w:val="0007566F"/>
    <w:rsid w:val="000821D1"/>
    <w:rsid w:val="000842D2"/>
    <w:rsid w:val="00085586"/>
    <w:rsid w:val="00086779"/>
    <w:rsid w:val="0009423A"/>
    <w:rsid w:val="000951D6"/>
    <w:rsid w:val="000956A2"/>
    <w:rsid w:val="00096172"/>
    <w:rsid w:val="00097EB9"/>
    <w:rsid w:val="000A3DED"/>
    <w:rsid w:val="000A4F3A"/>
    <w:rsid w:val="000A53B4"/>
    <w:rsid w:val="000A5609"/>
    <w:rsid w:val="000A628D"/>
    <w:rsid w:val="000B3804"/>
    <w:rsid w:val="000B3C7F"/>
    <w:rsid w:val="000B5199"/>
    <w:rsid w:val="000B581B"/>
    <w:rsid w:val="000B5E4E"/>
    <w:rsid w:val="000C46AB"/>
    <w:rsid w:val="000C6D15"/>
    <w:rsid w:val="000D0651"/>
    <w:rsid w:val="000D0995"/>
    <w:rsid w:val="000D13DD"/>
    <w:rsid w:val="000D2917"/>
    <w:rsid w:val="000D2BCE"/>
    <w:rsid w:val="000D3911"/>
    <w:rsid w:val="000D4370"/>
    <w:rsid w:val="000D7A33"/>
    <w:rsid w:val="000E18EE"/>
    <w:rsid w:val="000E2079"/>
    <w:rsid w:val="000E20A0"/>
    <w:rsid w:val="000E3CA8"/>
    <w:rsid w:val="000E7A20"/>
    <w:rsid w:val="000F0314"/>
    <w:rsid w:val="000F4A7C"/>
    <w:rsid w:val="000F5AFA"/>
    <w:rsid w:val="000F5D53"/>
    <w:rsid w:val="00100C08"/>
    <w:rsid w:val="00102212"/>
    <w:rsid w:val="001024EF"/>
    <w:rsid w:val="00104365"/>
    <w:rsid w:val="00106981"/>
    <w:rsid w:val="00107858"/>
    <w:rsid w:val="001100CD"/>
    <w:rsid w:val="00113244"/>
    <w:rsid w:val="001142E8"/>
    <w:rsid w:val="00114C05"/>
    <w:rsid w:val="00115B5B"/>
    <w:rsid w:val="00116007"/>
    <w:rsid w:val="00120C5B"/>
    <w:rsid w:val="00120D1F"/>
    <w:rsid w:val="001231E6"/>
    <w:rsid w:val="00124724"/>
    <w:rsid w:val="001331AD"/>
    <w:rsid w:val="00142F43"/>
    <w:rsid w:val="00143AB0"/>
    <w:rsid w:val="00143E54"/>
    <w:rsid w:val="001502BD"/>
    <w:rsid w:val="00151FB4"/>
    <w:rsid w:val="0015393A"/>
    <w:rsid w:val="001541EF"/>
    <w:rsid w:val="00154D4A"/>
    <w:rsid w:val="001571AF"/>
    <w:rsid w:val="00161A28"/>
    <w:rsid w:val="00161C90"/>
    <w:rsid w:val="00165512"/>
    <w:rsid w:val="001710EA"/>
    <w:rsid w:val="00172F33"/>
    <w:rsid w:val="001761D5"/>
    <w:rsid w:val="00180AE2"/>
    <w:rsid w:val="00180F5A"/>
    <w:rsid w:val="00181333"/>
    <w:rsid w:val="00183632"/>
    <w:rsid w:val="001844FF"/>
    <w:rsid w:val="00185386"/>
    <w:rsid w:val="00185887"/>
    <w:rsid w:val="001903EC"/>
    <w:rsid w:val="0019047D"/>
    <w:rsid w:val="0019075A"/>
    <w:rsid w:val="00191C1E"/>
    <w:rsid w:val="0019257E"/>
    <w:rsid w:val="001966A9"/>
    <w:rsid w:val="0019683B"/>
    <w:rsid w:val="001A0023"/>
    <w:rsid w:val="001A056A"/>
    <w:rsid w:val="001A0E85"/>
    <w:rsid w:val="001A1A6D"/>
    <w:rsid w:val="001A26F6"/>
    <w:rsid w:val="001A2737"/>
    <w:rsid w:val="001A3CBE"/>
    <w:rsid w:val="001A4566"/>
    <w:rsid w:val="001A51C1"/>
    <w:rsid w:val="001A6E8B"/>
    <w:rsid w:val="001B3E23"/>
    <w:rsid w:val="001C0094"/>
    <w:rsid w:val="001C0195"/>
    <w:rsid w:val="001C2431"/>
    <w:rsid w:val="001C2B8B"/>
    <w:rsid w:val="001C4659"/>
    <w:rsid w:val="001C476B"/>
    <w:rsid w:val="001D2193"/>
    <w:rsid w:val="001D3053"/>
    <w:rsid w:val="001D552D"/>
    <w:rsid w:val="001D5FB4"/>
    <w:rsid w:val="001D646C"/>
    <w:rsid w:val="001D6910"/>
    <w:rsid w:val="001D6F41"/>
    <w:rsid w:val="001D70E5"/>
    <w:rsid w:val="001E6365"/>
    <w:rsid w:val="001E6B7A"/>
    <w:rsid w:val="001E7244"/>
    <w:rsid w:val="001E7B68"/>
    <w:rsid w:val="001F2070"/>
    <w:rsid w:val="001F2D7D"/>
    <w:rsid w:val="001F3048"/>
    <w:rsid w:val="001F335E"/>
    <w:rsid w:val="001F5A16"/>
    <w:rsid w:val="001F64A4"/>
    <w:rsid w:val="001F66E6"/>
    <w:rsid w:val="001F6BB2"/>
    <w:rsid w:val="0020058D"/>
    <w:rsid w:val="00200CD4"/>
    <w:rsid w:val="0020393D"/>
    <w:rsid w:val="00205068"/>
    <w:rsid w:val="00205F37"/>
    <w:rsid w:val="00207AF2"/>
    <w:rsid w:val="002109EA"/>
    <w:rsid w:val="0021265B"/>
    <w:rsid w:val="0021422F"/>
    <w:rsid w:val="00214696"/>
    <w:rsid w:val="0021592A"/>
    <w:rsid w:val="00220E64"/>
    <w:rsid w:val="0022301A"/>
    <w:rsid w:val="00223054"/>
    <w:rsid w:val="00224163"/>
    <w:rsid w:val="002241BD"/>
    <w:rsid w:val="002261E6"/>
    <w:rsid w:val="00227899"/>
    <w:rsid w:val="002311BB"/>
    <w:rsid w:val="00231646"/>
    <w:rsid w:val="00233955"/>
    <w:rsid w:val="00234837"/>
    <w:rsid w:val="0023618F"/>
    <w:rsid w:val="002403B5"/>
    <w:rsid w:val="00241B60"/>
    <w:rsid w:val="0024228A"/>
    <w:rsid w:val="00247467"/>
    <w:rsid w:val="00247E45"/>
    <w:rsid w:val="0025081B"/>
    <w:rsid w:val="00250A37"/>
    <w:rsid w:val="00250BF1"/>
    <w:rsid w:val="002534F3"/>
    <w:rsid w:val="00253D75"/>
    <w:rsid w:val="00254E25"/>
    <w:rsid w:val="00257E65"/>
    <w:rsid w:val="00262D66"/>
    <w:rsid w:val="00264329"/>
    <w:rsid w:val="00264465"/>
    <w:rsid w:val="002652F0"/>
    <w:rsid w:val="002668FC"/>
    <w:rsid w:val="00267DD4"/>
    <w:rsid w:val="00270DBB"/>
    <w:rsid w:val="0027246B"/>
    <w:rsid w:val="00274F69"/>
    <w:rsid w:val="00275A41"/>
    <w:rsid w:val="002853FB"/>
    <w:rsid w:val="002864B9"/>
    <w:rsid w:val="00290361"/>
    <w:rsid w:val="0029074D"/>
    <w:rsid w:val="00291EDF"/>
    <w:rsid w:val="002941CE"/>
    <w:rsid w:val="00294326"/>
    <w:rsid w:val="0029562C"/>
    <w:rsid w:val="0029658C"/>
    <w:rsid w:val="002A035C"/>
    <w:rsid w:val="002A0F13"/>
    <w:rsid w:val="002A15B7"/>
    <w:rsid w:val="002A2427"/>
    <w:rsid w:val="002A3A6C"/>
    <w:rsid w:val="002A5B50"/>
    <w:rsid w:val="002A770B"/>
    <w:rsid w:val="002A7DEB"/>
    <w:rsid w:val="002B1481"/>
    <w:rsid w:val="002B7CB8"/>
    <w:rsid w:val="002C13DE"/>
    <w:rsid w:val="002C3F21"/>
    <w:rsid w:val="002C3FA4"/>
    <w:rsid w:val="002C6634"/>
    <w:rsid w:val="002C74D4"/>
    <w:rsid w:val="002D0CFB"/>
    <w:rsid w:val="002D2225"/>
    <w:rsid w:val="002D41A3"/>
    <w:rsid w:val="002F2ACB"/>
    <w:rsid w:val="002F4577"/>
    <w:rsid w:val="002F6454"/>
    <w:rsid w:val="00303D0E"/>
    <w:rsid w:val="00305D3A"/>
    <w:rsid w:val="00311814"/>
    <w:rsid w:val="00311954"/>
    <w:rsid w:val="0031229A"/>
    <w:rsid w:val="003132ED"/>
    <w:rsid w:val="00315E7E"/>
    <w:rsid w:val="00315F3C"/>
    <w:rsid w:val="00316042"/>
    <w:rsid w:val="003211A7"/>
    <w:rsid w:val="003221AB"/>
    <w:rsid w:val="00323371"/>
    <w:rsid w:val="00323515"/>
    <w:rsid w:val="003237ED"/>
    <w:rsid w:val="00323980"/>
    <w:rsid w:val="00324D93"/>
    <w:rsid w:val="00330381"/>
    <w:rsid w:val="00330B31"/>
    <w:rsid w:val="00330D91"/>
    <w:rsid w:val="00332298"/>
    <w:rsid w:val="00332B2A"/>
    <w:rsid w:val="00332DA5"/>
    <w:rsid w:val="003370CF"/>
    <w:rsid w:val="00337578"/>
    <w:rsid w:val="00342FE1"/>
    <w:rsid w:val="00344BF9"/>
    <w:rsid w:val="00350959"/>
    <w:rsid w:val="0035264A"/>
    <w:rsid w:val="00352E87"/>
    <w:rsid w:val="00355268"/>
    <w:rsid w:val="00355B06"/>
    <w:rsid w:val="00361820"/>
    <w:rsid w:val="00365F1E"/>
    <w:rsid w:val="00367A95"/>
    <w:rsid w:val="003725A5"/>
    <w:rsid w:val="0037264D"/>
    <w:rsid w:val="003727D4"/>
    <w:rsid w:val="003752B4"/>
    <w:rsid w:val="00383C9E"/>
    <w:rsid w:val="00390C69"/>
    <w:rsid w:val="00391851"/>
    <w:rsid w:val="00392BF7"/>
    <w:rsid w:val="00392CBE"/>
    <w:rsid w:val="00393EBF"/>
    <w:rsid w:val="003966B8"/>
    <w:rsid w:val="003A212A"/>
    <w:rsid w:val="003A252D"/>
    <w:rsid w:val="003A28AE"/>
    <w:rsid w:val="003A5798"/>
    <w:rsid w:val="003A6839"/>
    <w:rsid w:val="003B0FF8"/>
    <w:rsid w:val="003B1760"/>
    <w:rsid w:val="003B5355"/>
    <w:rsid w:val="003B5D74"/>
    <w:rsid w:val="003C1ED1"/>
    <w:rsid w:val="003D0037"/>
    <w:rsid w:val="003D2203"/>
    <w:rsid w:val="003D22BC"/>
    <w:rsid w:val="003D3939"/>
    <w:rsid w:val="003D4BA4"/>
    <w:rsid w:val="003D4BC3"/>
    <w:rsid w:val="003D5910"/>
    <w:rsid w:val="003D5C95"/>
    <w:rsid w:val="003D61E9"/>
    <w:rsid w:val="003D66B3"/>
    <w:rsid w:val="003D70A9"/>
    <w:rsid w:val="003E03F5"/>
    <w:rsid w:val="003E120C"/>
    <w:rsid w:val="003E27B9"/>
    <w:rsid w:val="003E5C2F"/>
    <w:rsid w:val="003E78B5"/>
    <w:rsid w:val="003F0220"/>
    <w:rsid w:val="003F223D"/>
    <w:rsid w:val="003F364A"/>
    <w:rsid w:val="003F4F90"/>
    <w:rsid w:val="00402275"/>
    <w:rsid w:val="00402650"/>
    <w:rsid w:val="00402E0E"/>
    <w:rsid w:val="0040343A"/>
    <w:rsid w:val="004042B9"/>
    <w:rsid w:val="00404998"/>
    <w:rsid w:val="00406F3D"/>
    <w:rsid w:val="00412987"/>
    <w:rsid w:val="0041432A"/>
    <w:rsid w:val="00417A78"/>
    <w:rsid w:val="00417BC4"/>
    <w:rsid w:val="00420CD8"/>
    <w:rsid w:val="00422534"/>
    <w:rsid w:val="004301CD"/>
    <w:rsid w:val="00430524"/>
    <w:rsid w:val="00431F91"/>
    <w:rsid w:val="00432AD7"/>
    <w:rsid w:val="00432F2A"/>
    <w:rsid w:val="0043388F"/>
    <w:rsid w:val="00433EDF"/>
    <w:rsid w:val="004354DA"/>
    <w:rsid w:val="00435F59"/>
    <w:rsid w:val="00436BAB"/>
    <w:rsid w:val="00442941"/>
    <w:rsid w:val="00444EF4"/>
    <w:rsid w:val="00446576"/>
    <w:rsid w:val="00447A71"/>
    <w:rsid w:val="00451499"/>
    <w:rsid w:val="0045150F"/>
    <w:rsid w:val="004539EB"/>
    <w:rsid w:val="00454316"/>
    <w:rsid w:val="00454560"/>
    <w:rsid w:val="004554AA"/>
    <w:rsid w:val="0045736B"/>
    <w:rsid w:val="004578F7"/>
    <w:rsid w:val="00461E67"/>
    <w:rsid w:val="00462AEC"/>
    <w:rsid w:val="0046741D"/>
    <w:rsid w:val="004676AC"/>
    <w:rsid w:val="004701F8"/>
    <w:rsid w:val="00470AEF"/>
    <w:rsid w:val="00471E60"/>
    <w:rsid w:val="0047262F"/>
    <w:rsid w:val="00472670"/>
    <w:rsid w:val="00475834"/>
    <w:rsid w:val="00476E5B"/>
    <w:rsid w:val="00477869"/>
    <w:rsid w:val="00481386"/>
    <w:rsid w:val="00481CDD"/>
    <w:rsid w:val="00481E6E"/>
    <w:rsid w:val="00486C60"/>
    <w:rsid w:val="004913E1"/>
    <w:rsid w:val="00492014"/>
    <w:rsid w:val="00493273"/>
    <w:rsid w:val="004945D2"/>
    <w:rsid w:val="004952D5"/>
    <w:rsid w:val="004979A0"/>
    <w:rsid w:val="004A14EA"/>
    <w:rsid w:val="004A1A24"/>
    <w:rsid w:val="004A281B"/>
    <w:rsid w:val="004A2B52"/>
    <w:rsid w:val="004A6881"/>
    <w:rsid w:val="004A70BA"/>
    <w:rsid w:val="004A7493"/>
    <w:rsid w:val="004B383A"/>
    <w:rsid w:val="004B60B9"/>
    <w:rsid w:val="004B6284"/>
    <w:rsid w:val="004B6B47"/>
    <w:rsid w:val="004B700E"/>
    <w:rsid w:val="004B771E"/>
    <w:rsid w:val="004C39E8"/>
    <w:rsid w:val="004C3CEA"/>
    <w:rsid w:val="004C40E8"/>
    <w:rsid w:val="004C5BC0"/>
    <w:rsid w:val="004C6C87"/>
    <w:rsid w:val="004D1F52"/>
    <w:rsid w:val="004D5FE8"/>
    <w:rsid w:val="004D6418"/>
    <w:rsid w:val="004D723C"/>
    <w:rsid w:val="004D7F8C"/>
    <w:rsid w:val="004E1312"/>
    <w:rsid w:val="004E29B9"/>
    <w:rsid w:val="004E2CA3"/>
    <w:rsid w:val="004E3B8C"/>
    <w:rsid w:val="004E4BB1"/>
    <w:rsid w:val="004E4F91"/>
    <w:rsid w:val="004E5332"/>
    <w:rsid w:val="004E569C"/>
    <w:rsid w:val="004E6522"/>
    <w:rsid w:val="004E7268"/>
    <w:rsid w:val="004E7BDB"/>
    <w:rsid w:val="004F0C51"/>
    <w:rsid w:val="004F1426"/>
    <w:rsid w:val="004F40EA"/>
    <w:rsid w:val="004F597E"/>
    <w:rsid w:val="005026AE"/>
    <w:rsid w:val="00505F31"/>
    <w:rsid w:val="0051054C"/>
    <w:rsid w:val="00510F61"/>
    <w:rsid w:val="005112A5"/>
    <w:rsid w:val="0051213B"/>
    <w:rsid w:val="005128F2"/>
    <w:rsid w:val="00514C3C"/>
    <w:rsid w:val="00520F0A"/>
    <w:rsid w:val="0052100E"/>
    <w:rsid w:val="00521FEB"/>
    <w:rsid w:val="00523661"/>
    <w:rsid w:val="0052393E"/>
    <w:rsid w:val="005240BE"/>
    <w:rsid w:val="005241B4"/>
    <w:rsid w:val="00524766"/>
    <w:rsid w:val="00524AA9"/>
    <w:rsid w:val="0052523F"/>
    <w:rsid w:val="0052545E"/>
    <w:rsid w:val="0052751A"/>
    <w:rsid w:val="00535791"/>
    <w:rsid w:val="00536BDB"/>
    <w:rsid w:val="00540E8D"/>
    <w:rsid w:val="00541269"/>
    <w:rsid w:val="00542C02"/>
    <w:rsid w:val="0054306E"/>
    <w:rsid w:val="00543B9E"/>
    <w:rsid w:val="005446E2"/>
    <w:rsid w:val="00544B0E"/>
    <w:rsid w:val="005452F0"/>
    <w:rsid w:val="005465B2"/>
    <w:rsid w:val="0054759E"/>
    <w:rsid w:val="005475A1"/>
    <w:rsid w:val="0055126C"/>
    <w:rsid w:val="00551CCB"/>
    <w:rsid w:val="00553A7D"/>
    <w:rsid w:val="00553EB6"/>
    <w:rsid w:val="0055564A"/>
    <w:rsid w:val="00555BDA"/>
    <w:rsid w:val="0056006F"/>
    <w:rsid w:val="00561D12"/>
    <w:rsid w:val="00563825"/>
    <w:rsid w:val="00566000"/>
    <w:rsid w:val="00567FE0"/>
    <w:rsid w:val="00571F7F"/>
    <w:rsid w:val="0057212A"/>
    <w:rsid w:val="00574859"/>
    <w:rsid w:val="00574AC6"/>
    <w:rsid w:val="005756DC"/>
    <w:rsid w:val="0058149A"/>
    <w:rsid w:val="00581AEB"/>
    <w:rsid w:val="00584302"/>
    <w:rsid w:val="00590168"/>
    <w:rsid w:val="00591491"/>
    <w:rsid w:val="00591921"/>
    <w:rsid w:val="00591B77"/>
    <w:rsid w:val="005927CA"/>
    <w:rsid w:val="00593B91"/>
    <w:rsid w:val="00594011"/>
    <w:rsid w:val="005A0FAD"/>
    <w:rsid w:val="005A3317"/>
    <w:rsid w:val="005A5F5A"/>
    <w:rsid w:val="005B01A9"/>
    <w:rsid w:val="005B0C80"/>
    <w:rsid w:val="005B1187"/>
    <w:rsid w:val="005B15C5"/>
    <w:rsid w:val="005B2662"/>
    <w:rsid w:val="005B3E2C"/>
    <w:rsid w:val="005B4D70"/>
    <w:rsid w:val="005B66F2"/>
    <w:rsid w:val="005B6C53"/>
    <w:rsid w:val="005B74BD"/>
    <w:rsid w:val="005C0376"/>
    <w:rsid w:val="005C2B5D"/>
    <w:rsid w:val="005C2D87"/>
    <w:rsid w:val="005C3AD5"/>
    <w:rsid w:val="005D1B6D"/>
    <w:rsid w:val="005D45DA"/>
    <w:rsid w:val="005D68F7"/>
    <w:rsid w:val="005D692C"/>
    <w:rsid w:val="005D6F18"/>
    <w:rsid w:val="005D7620"/>
    <w:rsid w:val="005E017F"/>
    <w:rsid w:val="005E56E6"/>
    <w:rsid w:val="005E5834"/>
    <w:rsid w:val="005E5C59"/>
    <w:rsid w:val="005E66BC"/>
    <w:rsid w:val="005E7092"/>
    <w:rsid w:val="005E729F"/>
    <w:rsid w:val="005E7778"/>
    <w:rsid w:val="005F42F7"/>
    <w:rsid w:val="006034CD"/>
    <w:rsid w:val="00606CC2"/>
    <w:rsid w:val="00611DA0"/>
    <w:rsid w:val="006121A8"/>
    <w:rsid w:val="00612CEB"/>
    <w:rsid w:val="006149EB"/>
    <w:rsid w:val="006171EC"/>
    <w:rsid w:val="006176E6"/>
    <w:rsid w:val="006200B5"/>
    <w:rsid w:val="006219C6"/>
    <w:rsid w:val="006235E5"/>
    <w:rsid w:val="00626FCD"/>
    <w:rsid w:val="0063046A"/>
    <w:rsid w:val="006307BF"/>
    <w:rsid w:val="006318C5"/>
    <w:rsid w:val="00631DA7"/>
    <w:rsid w:val="0063264E"/>
    <w:rsid w:val="00632719"/>
    <w:rsid w:val="00636AC4"/>
    <w:rsid w:val="006375CA"/>
    <w:rsid w:val="00641BC7"/>
    <w:rsid w:val="00644F9E"/>
    <w:rsid w:val="0064553C"/>
    <w:rsid w:val="006548B6"/>
    <w:rsid w:val="00656368"/>
    <w:rsid w:val="00657EF6"/>
    <w:rsid w:val="00661A6F"/>
    <w:rsid w:val="00662882"/>
    <w:rsid w:val="00663E86"/>
    <w:rsid w:val="006642C2"/>
    <w:rsid w:val="00664B03"/>
    <w:rsid w:val="00665A39"/>
    <w:rsid w:val="00665E05"/>
    <w:rsid w:val="00674406"/>
    <w:rsid w:val="00674D84"/>
    <w:rsid w:val="00675239"/>
    <w:rsid w:val="00676E63"/>
    <w:rsid w:val="00677BEF"/>
    <w:rsid w:val="00680993"/>
    <w:rsid w:val="00683BA6"/>
    <w:rsid w:val="0068511A"/>
    <w:rsid w:val="00685CFC"/>
    <w:rsid w:val="00690877"/>
    <w:rsid w:val="0069594C"/>
    <w:rsid w:val="00696459"/>
    <w:rsid w:val="0069731F"/>
    <w:rsid w:val="00697F93"/>
    <w:rsid w:val="006A45FD"/>
    <w:rsid w:val="006A47AA"/>
    <w:rsid w:val="006A4AC4"/>
    <w:rsid w:val="006A5568"/>
    <w:rsid w:val="006A69F7"/>
    <w:rsid w:val="006A6D5E"/>
    <w:rsid w:val="006A7400"/>
    <w:rsid w:val="006A7619"/>
    <w:rsid w:val="006A798C"/>
    <w:rsid w:val="006B01DC"/>
    <w:rsid w:val="006B1148"/>
    <w:rsid w:val="006B1FEC"/>
    <w:rsid w:val="006B5F95"/>
    <w:rsid w:val="006B7B1D"/>
    <w:rsid w:val="006C0808"/>
    <w:rsid w:val="006C310B"/>
    <w:rsid w:val="006C642A"/>
    <w:rsid w:val="006C74C5"/>
    <w:rsid w:val="006D19AF"/>
    <w:rsid w:val="006D20F5"/>
    <w:rsid w:val="006D3969"/>
    <w:rsid w:val="006D4475"/>
    <w:rsid w:val="006D4A32"/>
    <w:rsid w:val="006D52B8"/>
    <w:rsid w:val="006D6894"/>
    <w:rsid w:val="006D7849"/>
    <w:rsid w:val="006D7956"/>
    <w:rsid w:val="006E06DF"/>
    <w:rsid w:val="006E2980"/>
    <w:rsid w:val="006E420F"/>
    <w:rsid w:val="006E53C5"/>
    <w:rsid w:val="006E63D5"/>
    <w:rsid w:val="006E6D2F"/>
    <w:rsid w:val="006F125B"/>
    <w:rsid w:val="006F20E2"/>
    <w:rsid w:val="006F2F0D"/>
    <w:rsid w:val="006F38B5"/>
    <w:rsid w:val="006F46B0"/>
    <w:rsid w:val="006F68AB"/>
    <w:rsid w:val="006F6AAE"/>
    <w:rsid w:val="006F7669"/>
    <w:rsid w:val="006F7EB6"/>
    <w:rsid w:val="00701C22"/>
    <w:rsid w:val="00712DF8"/>
    <w:rsid w:val="00712FEA"/>
    <w:rsid w:val="00714A69"/>
    <w:rsid w:val="00714BCF"/>
    <w:rsid w:val="00716908"/>
    <w:rsid w:val="007172FA"/>
    <w:rsid w:val="007179DC"/>
    <w:rsid w:val="00717B52"/>
    <w:rsid w:val="00720261"/>
    <w:rsid w:val="00723D3D"/>
    <w:rsid w:val="00726DDE"/>
    <w:rsid w:val="00727854"/>
    <w:rsid w:val="00732308"/>
    <w:rsid w:val="00732AA5"/>
    <w:rsid w:val="00732BD8"/>
    <w:rsid w:val="00733C87"/>
    <w:rsid w:val="00736B75"/>
    <w:rsid w:val="007424D4"/>
    <w:rsid w:val="00742A7B"/>
    <w:rsid w:val="00743F34"/>
    <w:rsid w:val="007457BF"/>
    <w:rsid w:val="00750327"/>
    <w:rsid w:val="0075059A"/>
    <w:rsid w:val="00750E6D"/>
    <w:rsid w:val="0075134D"/>
    <w:rsid w:val="007601A8"/>
    <w:rsid w:val="00763097"/>
    <w:rsid w:val="00763317"/>
    <w:rsid w:val="007633D3"/>
    <w:rsid w:val="00764545"/>
    <w:rsid w:val="007711C7"/>
    <w:rsid w:val="00771290"/>
    <w:rsid w:val="0077289B"/>
    <w:rsid w:val="00775933"/>
    <w:rsid w:val="007759B5"/>
    <w:rsid w:val="007824F7"/>
    <w:rsid w:val="00782960"/>
    <w:rsid w:val="00783258"/>
    <w:rsid w:val="007839E4"/>
    <w:rsid w:val="00785011"/>
    <w:rsid w:val="0078548E"/>
    <w:rsid w:val="00785844"/>
    <w:rsid w:val="00797A82"/>
    <w:rsid w:val="00797AEB"/>
    <w:rsid w:val="007A11CB"/>
    <w:rsid w:val="007A4114"/>
    <w:rsid w:val="007A450E"/>
    <w:rsid w:val="007A4544"/>
    <w:rsid w:val="007A494E"/>
    <w:rsid w:val="007A4ECA"/>
    <w:rsid w:val="007A5979"/>
    <w:rsid w:val="007A6025"/>
    <w:rsid w:val="007A6509"/>
    <w:rsid w:val="007B010B"/>
    <w:rsid w:val="007B106E"/>
    <w:rsid w:val="007B3D8D"/>
    <w:rsid w:val="007B6854"/>
    <w:rsid w:val="007B75ED"/>
    <w:rsid w:val="007B7CF6"/>
    <w:rsid w:val="007C1232"/>
    <w:rsid w:val="007C3093"/>
    <w:rsid w:val="007C33F7"/>
    <w:rsid w:val="007C3A7D"/>
    <w:rsid w:val="007C43F3"/>
    <w:rsid w:val="007C704E"/>
    <w:rsid w:val="007C7DA8"/>
    <w:rsid w:val="007D745C"/>
    <w:rsid w:val="007D7A71"/>
    <w:rsid w:val="007E0415"/>
    <w:rsid w:val="007E09A8"/>
    <w:rsid w:val="007E1B47"/>
    <w:rsid w:val="007E3BFF"/>
    <w:rsid w:val="007E6D20"/>
    <w:rsid w:val="007F0A28"/>
    <w:rsid w:val="007F0E0B"/>
    <w:rsid w:val="007F1A59"/>
    <w:rsid w:val="007F27AE"/>
    <w:rsid w:val="00800406"/>
    <w:rsid w:val="00801ACA"/>
    <w:rsid w:val="00801BF8"/>
    <w:rsid w:val="00802DB7"/>
    <w:rsid w:val="00803847"/>
    <w:rsid w:val="00804A2F"/>
    <w:rsid w:val="00806AE4"/>
    <w:rsid w:val="00806B15"/>
    <w:rsid w:val="00807093"/>
    <w:rsid w:val="00812431"/>
    <w:rsid w:val="0081277E"/>
    <w:rsid w:val="00813185"/>
    <w:rsid w:val="0081460D"/>
    <w:rsid w:val="00815D84"/>
    <w:rsid w:val="008160CB"/>
    <w:rsid w:val="00816D95"/>
    <w:rsid w:val="00816F4A"/>
    <w:rsid w:val="00817189"/>
    <w:rsid w:val="00817D4E"/>
    <w:rsid w:val="008205C4"/>
    <w:rsid w:val="008210A7"/>
    <w:rsid w:val="0082181A"/>
    <w:rsid w:val="00821B89"/>
    <w:rsid w:val="00824B12"/>
    <w:rsid w:val="008260A8"/>
    <w:rsid w:val="00826AD9"/>
    <w:rsid w:val="00830D3C"/>
    <w:rsid w:val="00832A02"/>
    <w:rsid w:val="008346ED"/>
    <w:rsid w:val="00834EE3"/>
    <w:rsid w:val="00835991"/>
    <w:rsid w:val="00837ABB"/>
    <w:rsid w:val="00845F31"/>
    <w:rsid w:val="008477CD"/>
    <w:rsid w:val="00852CFF"/>
    <w:rsid w:val="00854A37"/>
    <w:rsid w:val="00854A8A"/>
    <w:rsid w:val="00854FE2"/>
    <w:rsid w:val="008603F9"/>
    <w:rsid w:val="00860C2B"/>
    <w:rsid w:val="008627A7"/>
    <w:rsid w:val="008635B9"/>
    <w:rsid w:val="008638AF"/>
    <w:rsid w:val="00864797"/>
    <w:rsid w:val="00864C29"/>
    <w:rsid w:val="0086577C"/>
    <w:rsid w:val="00866E7F"/>
    <w:rsid w:val="0087042D"/>
    <w:rsid w:val="008705F7"/>
    <w:rsid w:val="008707DB"/>
    <w:rsid w:val="008707ED"/>
    <w:rsid w:val="00871845"/>
    <w:rsid w:val="0087296C"/>
    <w:rsid w:val="00872C62"/>
    <w:rsid w:val="00873572"/>
    <w:rsid w:val="00877751"/>
    <w:rsid w:val="00883131"/>
    <w:rsid w:val="008834F3"/>
    <w:rsid w:val="00886997"/>
    <w:rsid w:val="00887258"/>
    <w:rsid w:val="00891A91"/>
    <w:rsid w:val="008926D2"/>
    <w:rsid w:val="00893D5B"/>
    <w:rsid w:val="0089502A"/>
    <w:rsid w:val="008967A4"/>
    <w:rsid w:val="008A7359"/>
    <w:rsid w:val="008A7BE4"/>
    <w:rsid w:val="008A7D4C"/>
    <w:rsid w:val="008B0185"/>
    <w:rsid w:val="008B1C81"/>
    <w:rsid w:val="008B31FF"/>
    <w:rsid w:val="008B3287"/>
    <w:rsid w:val="008B6114"/>
    <w:rsid w:val="008B68E1"/>
    <w:rsid w:val="008C0BE6"/>
    <w:rsid w:val="008C1BB5"/>
    <w:rsid w:val="008C1F01"/>
    <w:rsid w:val="008C2549"/>
    <w:rsid w:val="008C2715"/>
    <w:rsid w:val="008C3767"/>
    <w:rsid w:val="008C3D05"/>
    <w:rsid w:val="008C4B78"/>
    <w:rsid w:val="008C527D"/>
    <w:rsid w:val="008C765E"/>
    <w:rsid w:val="008C76D1"/>
    <w:rsid w:val="008D00A5"/>
    <w:rsid w:val="008D3C67"/>
    <w:rsid w:val="008D3E68"/>
    <w:rsid w:val="008D4775"/>
    <w:rsid w:val="008D4B52"/>
    <w:rsid w:val="008D4C98"/>
    <w:rsid w:val="008D63CD"/>
    <w:rsid w:val="008D6D23"/>
    <w:rsid w:val="008D6D26"/>
    <w:rsid w:val="008E048D"/>
    <w:rsid w:val="008F543C"/>
    <w:rsid w:val="008F73EB"/>
    <w:rsid w:val="008F7561"/>
    <w:rsid w:val="008F7B0C"/>
    <w:rsid w:val="00900B4C"/>
    <w:rsid w:val="00902126"/>
    <w:rsid w:val="009036CA"/>
    <w:rsid w:val="00907809"/>
    <w:rsid w:val="00914D8E"/>
    <w:rsid w:val="00920972"/>
    <w:rsid w:val="00922E8C"/>
    <w:rsid w:val="00925A3F"/>
    <w:rsid w:val="009303F8"/>
    <w:rsid w:val="00930A31"/>
    <w:rsid w:val="009314E6"/>
    <w:rsid w:val="00934BD8"/>
    <w:rsid w:val="00935692"/>
    <w:rsid w:val="00935DE2"/>
    <w:rsid w:val="0093644A"/>
    <w:rsid w:val="00937740"/>
    <w:rsid w:val="00937FD1"/>
    <w:rsid w:val="0094020E"/>
    <w:rsid w:val="009437F8"/>
    <w:rsid w:val="00943FFD"/>
    <w:rsid w:val="00944218"/>
    <w:rsid w:val="0094562F"/>
    <w:rsid w:val="00945869"/>
    <w:rsid w:val="009462AF"/>
    <w:rsid w:val="00946A8E"/>
    <w:rsid w:val="00946BA8"/>
    <w:rsid w:val="00947A0A"/>
    <w:rsid w:val="009502A4"/>
    <w:rsid w:val="00950D25"/>
    <w:rsid w:val="0095124A"/>
    <w:rsid w:val="00951535"/>
    <w:rsid w:val="0095180C"/>
    <w:rsid w:val="00953FA8"/>
    <w:rsid w:val="0095546D"/>
    <w:rsid w:val="00956773"/>
    <w:rsid w:val="009578E8"/>
    <w:rsid w:val="00960049"/>
    <w:rsid w:val="009606DC"/>
    <w:rsid w:val="00960D86"/>
    <w:rsid w:val="009616C5"/>
    <w:rsid w:val="00964B7D"/>
    <w:rsid w:val="009667A8"/>
    <w:rsid w:val="009733E3"/>
    <w:rsid w:val="009738E5"/>
    <w:rsid w:val="00973E28"/>
    <w:rsid w:val="009746E5"/>
    <w:rsid w:val="009749F4"/>
    <w:rsid w:val="009761B3"/>
    <w:rsid w:val="009842B3"/>
    <w:rsid w:val="00984B69"/>
    <w:rsid w:val="00984E25"/>
    <w:rsid w:val="009854F2"/>
    <w:rsid w:val="00986776"/>
    <w:rsid w:val="00987B4C"/>
    <w:rsid w:val="00987B60"/>
    <w:rsid w:val="0099143C"/>
    <w:rsid w:val="00991DDD"/>
    <w:rsid w:val="009928AA"/>
    <w:rsid w:val="0099379F"/>
    <w:rsid w:val="009959E4"/>
    <w:rsid w:val="009A087A"/>
    <w:rsid w:val="009A61B6"/>
    <w:rsid w:val="009A6A62"/>
    <w:rsid w:val="009A7731"/>
    <w:rsid w:val="009A793F"/>
    <w:rsid w:val="009B68B2"/>
    <w:rsid w:val="009B73FC"/>
    <w:rsid w:val="009B7644"/>
    <w:rsid w:val="009C0094"/>
    <w:rsid w:val="009C151F"/>
    <w:rsid w:val="009C3281"/>
    <w:rsid w:val="009C3963"/>
    <w:rsid w:val="009C4826"/>
    <w:rsid w:val="009C51CC"/>
    <w:rsid w:val="009C67A6"/>
    <w:rsid w:val="009C765D"/>
    <w:rsid w:val="009C7C1B"/>
    <w:rsid w:val="009D22BD"/>
    <w:rsid w:val="009D5BA4"/>
    <w:rsid w:val="009D6682"/>
    <w:rsid w:val="009D6BB3"/>
    <w:rsid w:val="009D73ED"/>
    <w:rsid w:val="009E01BE"/>
    <w:rsid w:val="009E09E1"/>
    <w:rsid w:val="009E421F"/>
    <w:rsid w:val="009E4A85"/>
    <w:rsid w:val="009E5ABE"/>
    <w:rsid w:val="009E603C"/>
    <w:rsid w:val="009E782D"/>
    <w:rsid w:val="009F67E3"/>
    <w:rsid w:val="00A00158"/>
    <w:rsid w:val="00A01A90"/>
    <w:rsid w:val="00A03B2F"/>
    <w:rsid w:val="00A05C2F"/>
    <w:rsid w:val="00A072B9"/>
    <w:rsid w:val="00A1081F"/>
    <w:rsid w:val="00A10FD0"/>
    <w:rsid w:val="00A13477"/>
    <w:rsid w:val="00A15E4F"/>
    <w:rsid w:val="00A1613C"/>
    <w:rsid w:val="00A1656C"/>
    <w:rsid w:val="00A21037"/>
    <w:rsid w:val="00A2219B"/>
    <w:rsid w:val="00A22CFE"/>
    <w:rsid w:val="00A243EB"/>
    <w:rsid w:val="00A24677"/>
    <w:rsid w:val="00A32181"/>
    <w:rsid w:val="00A35C2A"/>
    <w:rsid w:val="00A36319"/>
    <w:rsid w:val="00A3661C"/>
    <w:rsid w:val="00A400F6"/>
    <w:rsid w:val="00A406F9"/>
    <w:rsid w:val="00A44269"/>
    <w:rsid w:val="00A44820"/>
    <w:rsid w:val="00A4552C"/>
    <w:rsid w:val="00A461ED"/>
    <w:rsid w:val="00A50F98"/>
    <w:rsid w:val="00A51FCD"/>
    <w:rsid w:val="00A62312"/>
    <w:rsid w:val="00A63712"/>
    <w:rsid w:val="00A63ED5"/>
    <w:rsid w:val="00A648EC"/>
    <w:rsid w:val="00A64F27"/>
    <w:rsid w:val="00A65066"/>
    <w:rsid w:val="00A7644B"/>
    <w:rsid w:val="00A802ED"/>
    <w:rsid w:val="00A8178E"/>
    <w:rsid w:val="00A82F5C"/>
    <w:rsid w:val="00A85090"/>
    <w:rsid w:val="00A85BB6"/>
    <w:rsid w:val="00A87C2E"/>
    <w:rsid w:val="00A9008F"/>
    <w:rsid w:val="00A92B60"/>
    <w:rsid w:val="00A933D7"/>
    <w:rsid w:val="00A94EA4"/>
    <w:rsid w:val="00A95142"/>
    <w:rsid w:val="00A9578A"/>
    <w:rsid w:val="00A96387"/>
    <w:rsid w:val="00A97799"/>
    <w:rsid w:val="00AA1C7A"/>
    <w:rsid w:val="00AA2126"/>
    <w:rsid w:val="00AA2A30"/>
    <w:rsid w:val="00AA48B1"/>
    <w:rsid w:val="00AA5A1B"/>
    <w:rsid w:val="00AA6AFF"/>
    <w:rsid w:val="00AA720B"/>
    <w:rsid w:val="00AA74BC"/>
    <w:rsid w:val="00AB11C1"/>
    <w:rsid w:val="00AB1F33"/>
    <w:rsid w:val="00AB26B1"/>
    <w:rsid w:val="00AB47F7"/>
    <w:rsid w:val="00AC1392"/>
    <w:rsid w:val="00AC1C69"/>
    <w:rsid w:val="00AC289E"/>
    <w:rsid w:val="00AC2EFD"/>
    <w:rsid w:val="00AC6EC9"/>
    <w:rsid w:val="00AC75CB"/>
    <w:rsid w:val="00AD1177"/>
    <w:rsid w:val="00AD1932"/>
    <w:rsid w:val="00AD380E"/>
    <w:rsid w:val="00AD4209"/>
    <w:rsid w:val="00AD4A06"/>
    <w:rsid w:val="00AD588D"/>
    <w:rsid w:val="00AE30C3"/>
    <w:rsid w:val="00AE422C"/>
    <w:rsid w:val="00AE5968"/>
    <w:rsid w:val="00AE7F32"/>
    <w:rsid w:val="00AF01E7"/>
    <w:rsid w:val="00AF05ED"/>
    <w:rsid w:val="00AF0D89"/>
    <w:rsid w:val="00AF1FB7"/>
    <w:rsid w:val="00AF33DA"/>
    <w:rsid w:val="00AF4204"/>
    <w:rsid w:val="00AF65D0"/>
    <w:rsid w:val="00AF6C78"/>
    <w:rsid w:val="00B02470"/>
    <w:rsid w:val="00B032A1"/>
    <w:rsid w:val="00B05F52"/>
    <w:rsid w:val="00B07048"/>
    <w:rsid w:val="00B1382C"/>
    <w:rsid w:val="00B171E2"/>
    <w:rsid w:val="00B209CF"/>
    <w:rsid w:val="00B22F23"/>
    <w:rsid w:val="00B23D28"/>
    <w:rsid w:val="00B244E5"/>
    <w:rsid w:val="00B254F8"/>
    <w:rsid w:val="00B25E3D"/>
    <w:rsid w:val="00B27A76"/>
    <w:rsid w:val="00B27A95"/>
    <w:rsid w:val="00B27DEB"/>
    <w:rsid w:val="00B344CC"/>
    <w:rsid w:val="00B35779"/>
    <w:rsid w:val="00B35ABD"/>
    <w:rsid w:val="00B37340"/>
    <w:rsid w:val="00B40153"/>
    <w:rsid w:val="00B42627"/>
    <w:rsid w:val="00B46B64"/>
    <w:rsid w:val="00B47365"/>
    <w:rsid w:val="00B515F5"/>
    <w:rsid w:val="00B52509"/>
    <w:rsid w:val="00B550B9"/>
    <w:rsid w:val="00B55491"/>
    <w:rsid w:val="00B57839"/>
    <w:rsid w:val="00B6405B"/>
    <w:rsid w:val="00B65B6B"/>
    <w:rsid w:val="00B66836"/>
    <w:rsid w:val="00B70A1B"/>
    <w:rsid w:val="00B72022"/>
    <w:rsid w:val="00B723FB"/>
    <w:rsid w:val="00B7270F"/>
    <w:rsid w:val="00B729BD"/>
    <w:rsid w:val="00B74155"/>
    <w:rsid w:val="00B7431C"/>
    <w:rsid w:val="00B77F86"/>
    <w:rsid w:val="00B820A3"/>
    <w:rsid w:val="00B86375"/>
    <w:rsid w:val="00B8638E"/>
    <w:rsid w:val="00B86D2E"/>
    <w:rsid w:val="00B905CA"/>
    <w:rsid w:val="00B93FEE"/>
    <w:rsid w:val="00BA0526"/>
    <w:rsid w:val="00BA264A"/>
    <w:rsid w:val="00BA29A5"/>
    <w:rsid w:val="00BA61EF"/>
    <w:rsid w:val="00BA6C03"/>
    <w:rsid w:val="00BA788F"/>
    <w:rsid w:val="00BB35E0"/>
    <w:rsid w:val="00BB4BA5"/>
    <w:rsid w:val="00BB58A2"/>
    <w:rsid w:val="00BB6916"/>
    <w:rsid w:val="00BC0255"/>
    <w:rsid w:val="00BC10DF"/>
    <w:rsid w:val="00BC3462"/>
    <w:rsid w:val="00BC670A"/>
    <w:rsid w:val="00BD001D"/>
    <w:rsid w:val="00BD1812"/>
    <w:rsid w:val="00BD476F"/>
    <w:rsid w:val="00BD6CDB"/>
    <w:rsid w:val="00BE08CC"/>
    <w:rsid w:val="00BE3D91"/>
    <w:rsid w:val="00BE47FD"/>
    <w:rsid w:val="00BE7638"/>
    <w:rsid w:val="00BE79E2"/>
    <w:rsid w:val="00BE7BF2"/>
    <w:rsid w:val="00BF2147"/>
    <w:rsid w:val="00BF28AE"/>
    <w:rsid w:val="00BF2CE4"/>
    <w:rsid w:val="00BF39D0"/>
    <w:rsid w:val="00BF5BD8"/>
    <w:rsid w:val="00BF6A64"/>
    <w:rsid w:val="00BF6B92"/>
    <w:rsid w:val="00C01295"/>
    <w:rsid w:val="00C04009"/>
    <w:rsid w:val="00C0515C"/>
    <w:rsid w:val="00C0617C"/>
    <w:rsid w:val="00C06E37"/>
    <w:rsid w:val="00C107F8"/>
    <w:rsid w:val="00C136A2"/>
    <w:rsid w:val="00C1420A"/>
    <w:rsid w:val="00C14807"/>
    <w:rsid w:val="00C1495E"/>
    <w:rsid w:val="00C14BA3"/>
    <w:rsid w:val="00C159F7"/>
    <w:rsid w:val="00C211B9"/>
    <w:rsid w:val="00C217FC"/>
    <w:rsid w:val="00C22A32"/>
    <w:rsid w:val="00C22C18"/>
    <w:rsid w:val="00C23312"/>
    <w:rsid w:val="00C27225"/>
    <w:rsid w:val="00C311B5"/>
    <w:rsid w:val="00C319E2"/>
    <w:rsid w:val="00C31EBD"/>
    <w:rsid w:val="00C3339D"/>
    <w:rsid w:val="00C34825"/>
    <w:rsid w:val="00C407CE"/>
    <w:rsid w:val="00C424F6"/>
    <w:rsid w:val="00C43855"/>
    <w:rsid w:val="00C454A7"/>
    <w:rsid w:val="00C46D90"/>
    <w:rsid w:val="00C51388"/>
    <w:rsid w:val="00C51830"/>
    <w:rsid w:val="00C5298C"/>
    <w:rsid w:val="00C52BC4"/>
    <w:rsid w:val="00C53241"/>
    <w:rsid w:val="00C53A58"/>
    <w:rsid w:val="00C5658B"/>
    <w:rsid w:val="00C57DB9"/>
    <w:rsid w:val="00C6042D"/>
    <w:rsid w:val="00C6367D"/>
    <w:rsid w:val="00C654B8"/>
    <w:rsid w:val="00C66091"/>
    <w:rsid w:val="00C66212"/>
    <w:rsid w:val="00C66343"/>
    <w:rsid w:val="00C67D12"/>
    <w:rsid w:val="00C67ED8"/>
    <w:rsid w:val="00C7074A"/>
    <w:rsid w:val="00C71EC9"/>
    <w:rsid w:val="00C73A8C"/>
    <w:rsid w:val="00C73CD5"/>
    <w:rsid w:val="00C743BD"/>
    <w:rsid w:val="00C74B82"/>
    <w:rsid w:val="00C80585"/>
    <w:rsid w:val="00C81604"/>
    <w:rsid w:val="00C82073"/>
    <w:rsid w:val="00C83144"/>
    <w:rsid w:val="00C83B9A"/>
    <w:rsid w:val="00C84C9A"/>
    <w:rsid w:val="00C90761"/>
    <w:rsid w:val="00C92964"/>
    <w:rsid w:val="00C9339C"/>
    <w:rsid w:val="00C96F44"/>
    <w:rsid w:val="00CA1AE2"/>
    <w:rsid w:val="00CA1B7D"/>
    <w:rsid w:val="00CA6CE1"/>
    <w:rsid w:val="00CA75F8"/>
    <w:rsid w:val="00CB4A51"/>
    <w:rsid w:val="00CB5EAA"/>
    <w:rsid w:val="00CB64F2"/>
    <w:rsid w:val="00CC07FF"/>
    <w:rsid w:val="00CC13AF"/>
    <w:rsid w:val="00CC33ED"/>
    <w:rsid w:val="00CC35B4"/>
    <w:rsid w:val="00CC3DF0"/>
    <w:rsid w:val="00CC6054"/>
    <w:rsid w:val="00CC6AD7"/>
    <w:rsid w:val="00CC7126"/>
    <w:rsid w:val="00CC77F9"/>
    <w:rsid w:val="00CD1D87"/>
    <w:rsid w:val="00CD1DF0"/>
    <w:rsid w:val="00CD3C18"/>
    <w:rsid w:val="00CD4481"/>
    <w:rsid w:val="00CD4E45"/>
    <w:rsid w:val="00CD5BB7"/>
    <w:rsid w:val="00CD5BC1"/>
    <w:rsid w:val="00CD7C6E"/>
    <w:rsid w:val="00CE1A4F"/>
    <w:rsid w:val="00CE1EB4"/>
    <w:rsid w:val="00CE2F2F"/>
    <w:rsid w:val="00CE3036"/>
    <w:rsid w:val="00CE6DC3"/>
    <w:rsid w:val="00CE7517"/>
    <w:rsid w:val="00CF297F"/>
    <w:rsid w:val="00CF3BB2"/>
    <w:rsid w:val="00CF3DA1"/>
    <w:rsid w:val="00D01C01"/>
    <w:rsid w:val="00D06319"/>
    <w:rsid w:val="00D068E4"/>
    <w:rsid w:val="00D07BBE"/>
    <w:rsid w:val="00D07D8B"/>
    <w:rsid w:val="00D10E49"/>
    <w:rsid w:val="00D124D9"/>
    <w:rsid w:val="00D1467B"/>
    <w:rsid w:val="00D1757E"/>
    <w:rsid w:val="00D17C80"/>
    <w:rsid w:val="00D26F6B"/>
    <w:rsid w:val="00D30DC3"/>
    <w:rsid w:val="00D32AB6"/>
    <w:rsid w:val="00D32AE4"/>
    <w:rsid w:val="00D3477F"/>
    <w:rsid w:val="00D36974"/>
    <w:rsid w:val="00D40483"/>
    <w:rsid w:val="00D4205D"/>
    <w:rsid w:val="00D428A8"/>
    <w:rsid w:val="00D43ABF"/>
    <w:rsid w:val="00D43DAB"/>
    <w:rsid w:val="00D517EC"/>
    <w:rsid w:val="00D54009"/>
    <w:rsid w:val="00D560BD"/>
    <w:rsid w:val="00D606D1"/>
    <w:rsid w:val="00D60903"/>
    <w:rsid w:val="00D61B1A"/>
    <w:rsid w:val="00D61D75"/>
    <w:rsid w:val="00D6387A"/>
    <w:rsid w:val="00D656CB"/>
    <w:rsid w:val="00D65F30"/>
    <w:rsid w:val="00D66EB2"/>
    <w:rsid w:val="00D67A4B"/>
    <w:rsid w:val="00D74290"/>
    <w:rsid w:val="00D749A3"/>
    <w:rsid w:val="00D7531D"/>
    <w:rsid w:val="00D756E0"/>
    <w:rsid w:val="00D81455"/>
    <w:rsid w:val="00D814DF"/>
    <w:rsid w:val="00D81CD8"/>
    <w:rsid w:val="00D81F7E"/>
    <w:rsid w:val="00D82F49"/>
    <w:rsid w:val="00D831D1"/>
    <w:rsid w:val="00D857FD"/>
    <w:rsid w:val="00D90377"/>
    <w:rsid w:val="00D907A2"/>
    <w:rsid w:val="00D90887"/>
    <w:rsid w:val="00D91488"/>
    <w:rsid w:val="00D928E3"/>
    <w:rsid w:val="00D9309B"/>
    <w:rsid w:val="00D946AB"/>
    <w:rsid w:val="00D947DD"/>
    <w:rsid w:val="00D95AB1"/>
    <w:rsid w:val="00D9629B"/>
    <w:rsid w:val="00DA0702"/>
    <w:rsid w:val="00DA0C87"/>
    <w:rsid w:val="00DA0F90"/>
    <w:rsid w:val="00DA36D1"/>
    <w:rsid w:val="00DA5954"/>
    <w:rsid w:val="00DA6430"/>
    <w:rsid w:val="00DB47A7"/>
    <w:rsid w:val="00DC0A84"/>
    <w:rsid w:val="00DC2918"/>
    <w:rsid w:val="00DC66EC"/>
    <w:rsid w:val="00DC6FEC"/>
    <w:rsid w:val="00DC771C"/>
    <w:rsid w:val="00DC7CB2"/>
    <w:rsid w:val="00DD21EC"/>
    <w:rsid w:val="00DD4758"/>
    <w:rsid w:val="00DD544F"/>
    <w:rsid w:val="00DE3740"/>
    <w:rsid w:val="00DE56D8"/>
    <w:rsid w:val="00DE7BEE"/>
    <w:rsid w:val="00DF02D2"/>
    <w:rsid w:val="00DF1027"/>
    <w:rsid w:val="00DF2F2E"/>
    <w:rsid w:val="00DF6F72"/>
    <w:rsid w:val="00DF7770"/>
    <w:rsid w:val="00DF7CCE"/>
    <w:rsid w:val="00E002AA"/>
    <w:rsid w:val="00E00A00"/>
    <w:rsid w:val="00E06B8B"/>
    <w:rsid w:val="00E070FE"/>
    <w:rsid w:val="00E12087"/>
    <w:rsid w:val="00E1233F"/>
    <w:rsid w:val="00E124B7"/>
    <w:rsid w:val="00E125DD"/>
    <w:rsid w:val="00E14A18"/>
    <w:rsid w:val="00E17D32"/>
    <w:rsid w:val="00E2439A"/>
    <w:rsid w:val="00E2582C"/>
    <w:rsid w:val="00E26D21"/>
    <w:rsid w:val="00E276A2"/>
    <w:rsid w:val="00E302DB"/>
    <w:rsid w:val="00E3276D"/>
    <w:rsid w:val="00E33617"/>
    <w:rsid w:val="00E35D15"/>
    <w:rsid w:val="00E36A70"/>
    <w:rsid w:val="00E378E2"/>
    <w:rsid w:val="00E427D2"/>
    <w:rsid w:val="00E43DFF"/>
    <w:rsid w:val="00E44FF7"/>
    <w:rsid w:val="00E5482A"/>
    <w:rsid w:val="00E54865"/>
    <w:rsid w:val="00E550D8"/>
    <w:rsid w:val="00E577FC"/>
    <w:rsid w:val="00E60F8B"/>
    <w:rsid w:val="00E61137"/>
    <w:rsid w:val="00E61B73"/>
    <w:rsid w:val="00E62442"/>
    <w:rsid w:val="00E62FDB"/>
    <w:rsid w:val="00E70EF6"/>
    <w:rsid w:val="00E74389"/>
    <w:rsid w:val="00E757FE"/>
    <w:rsid w:val="00E7598A"/>
    <w:rsid w:val="00E77613"/>
    <w:rsid w:val="00E77814"/>
    <w:rsid w:val="00E8173A"/>
    <w:rsid w:val="00E82386"/>
    <w:rsid w:val="00E84760"/>
    <w:rsid w:val="00E86D5A"/>
    <w:rsid w:val="00E87177"/>
    <w:rsid w:val="00E87576"/>
    <w:rsid w:val="00E87AE2"/>
    <w:rsid w:val="00E91B56"/>
    <w:rsid w:val="00E93446"/>
    <w:rsid w:val="00EA0EB2"/>
    <w:rsid w:val="00EA1AC0"/>
    <w:rsid w:val="00EA42F9"/>
    <w:rsid w:val="00EA4A0C"/>
    <w:rsid w:val="00EA5E6B"/>
    <w:rsid w:val="00EA7633"/>
    <w:rsid w:val="00EB23FE"/>
    <w:rsid w:val="00EB28BF"/>
    <w:rsid w:val="00EB319F"/>
    <w:rsid w:val="00EB416D"/>
    <w:rsid w:val="00EB41A3"/>
    <w:rsid w:val="00EB468E"/>
    <w:rsid w:val="00EB4BA9"/>
    <w:rsid w:val="00EB4FB9"/>
    <w:rsid w:val="00EB7BCB"/>
    <w:rsid w:val="00EC3CB0"/>
    <w:rsid w:val="00EC45C1"/>
    <w:rsid w:val="00EC50E6"/>
    <w:rsid w:val="00EC6727"/>
    <w:rsid w:val="00ED040F"/>
    <w:rsid w:val="00ED19E6"/>
    <w:rsid w:val="00ED2E8E"/>
    <w:rsid w:val="00ED69F4"/>
    <w:rsid w:val="00ED6CD5"/>
    <w:rsid w:val="00EE1A5C"/>
    <w:rsid w:val="00EF1CA6"/>
    <w:rsid w:val="00EF277A"/>
    <w:rsid w:val="00EF6AF2"/>
    <w:rsid w:val="00EF6F20"/>
    <w:rsid w:val="00EF783A"/>
    <w:rsid w:val="00EF792F"/>
    <w:rsid w:val="00EF7DC2"/>
    <w:rsid w:val="00F017E8"/>
    <w:rsid w:val="00F01F1B"/>
    <w:rsid w:val="00F04395"/>
    <w:rsid w:val="00F04514"/>
    <w:rsid w:val="00F06C7C"/>
    <w:rsid w:val="00F06F55"/>
    <w:rsid w:val="00F0738D"/>
    <w:rsid w:val="00F07602"/>
    <w:rsid w:val="00F07C3F"/>
    <w:rsid w:val="00F11F5D"/>
    <w:rsid w:val="00F1685A"/>
    <w:rsid w:val="00F16F13"/>
    <w:rsid w:val="00F17557"/>
    <w:rsid w:val="00F17978"/>
    <w:rsid w:val="00F25163"/>
    <w:rsid w:val="00F27C91"/>
    <w:rsid w:val="00F312C8"/>
    <w:rsid w:val="00F31711"/>
    <w:rsid w:val="00F32176"/>
    <w:rsid w:val="00F33BFE"/>
    <w:rsid w:val="00F343C7"/>
    <w:rsid w:val="00F357AA"/>
    <w:rsid w:val="00F3752B"/>
    <w:rsid w:val="00F40584"/>
    <w:rsid w:val="00F4283E"/>
    <w:rsid w:val="00F43C37"/>
    <w:rsid w:val="00F43E8D"/>
    <w:rsid w:val="00F44255"/>
    <w:rsid w:val="00F45A86"/>
    <w:rsid w:val="00F45CD0"/>
    <w:rsid w:val="00F469C7"/>
    <w:rsid w:val="00F51BDE"/>
    <w:rsid w:val="00F526D0"/>
    <w:rsid w:val="00F64236"/>
    <w:rsid w:val="00F65169"/>
    <w:rsid w:val="00F66E0A"/>
    <w:rsid w:val="00F6753A"/>
    <w:rsid w:val="00F71C8B"/>
    <w:rsid w:val="00F7592F"/>
    <w:rsid w:val="00F75A6A"/>
    <w:rsid w:val="00F8041D"/>
    <w:rsid w:val="00F805B7"/>
    <w:rsid w:val="00F825CB"/>
    <w:rsid w:val="00F84CA2"/>
    <w:rsid w:val="00F8504E"/>
    <w:rsid w:val="00F855C9"/>
    <w:rsid w:val="00F858EA"/>
    <w:rsid w:val="00F867CE"/>
    <w:rsid w:val="00F87134"/>
    <w:rsid w:val="00F87408"/>
    <w:rsid w:val="00F9074A"/>
    <w:rsid w:val="00F908B9"/>
    <w:rsid w:val="00F92064"/>
    <w:rsid w:val="00F93489"/>
    <w:rsid w:val="00F9367A"/>
    <w:rsid w:val="00F944E7"/>
    <w:rsid w:val="00F9677C"/>
    <w:rsid w:val="00FA0B23"/>
    <w:rsid w:val="00FA326F"/>
    <w:rsid w:val="00FA3741"/>
    <w:rsid w:val="00FA48CD"/>
    <w:rsid w:val="00FA6B83"/>
    <w:rsid w:val="00FA75E7"/>
    <w:rsid w:val="00FA7B57"/>
    <w:rsid w:val="00FC1704"/>
    <w:rsid w:val="00FC519B"/>
    <w:rsid w:val="00FD089F"/>
    <w:rsid w:val="00FD1B3F"/>
    <w:rsid w:val="00FD3DA3"/>
    <w:rsid w:val="00FD3E20"/>
    <w:rsid w:val="00FD4BC5"/>
    <w:rsid w:val="00FD555B"/>
    <w:rsid w:val="00FD748E"/>
    <w:rsid w:val="00FD75DF"/>
    <w:rsid w:val="00FE0991"/>
    <w:rsid w:val="00FE337F"/>
    <w:rsid w:val="00FE3C8B"/>
    <w:rsid w:val="00FE58C9"/>
    <w:rsid w:val="00FF2B2E"/>
    <w:rsid w:val="00FF2BB0"/>
    <w:rsid w:val="00FF2E8A"/>
    <w:rsid w:val="00FF66CE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3C"/>
    <w:rPr>
      <w:bCs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4553C"/>
    <w:pPr>
      <w:keepNext/>
      <w:spacing w:before="240" w:after="60"/>
      <w:outlineLvl w:val="0"/>
    </w:pPr>
    <w:rPr>
      <w:rFonts w:ascii="Arial" w:hAnsi="Arial" w:cs="Times New Roman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25DD"/>
    <w:pPr>
      <w:keepNext/>
      <w:spacing w:before="60" w:after="60"/>
      <w:jc w:val="center"/>
      <w:outlineLvl w:val="1"/>
    </w:pPr>
    <w:rPr>
      <w:rFonts w:cs="Times New Roman"/>
      <w:b/>
      <w:bCs w:val="0"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53C"/>
    <w:pPr>
      <w:keepNext/>
      <w:spacing w:before="240" w:after="60"/>
      <w:outlineLvl w:val="2"/>
    </w:pPr>
    <w:rPr>
      <w:rFonts w:ascii="Arial" w:hAnsi="Arial" w:cs="Times New Roman"/>
      <w:b/>
      <w:bCs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53C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53C"/>
    <w:pPr>
      <w:spacing w:before="240" w:after="60"/>
      <w:outlineLvl w:val="4"/>
    </w:pPr>
    <w:rPr>
      <w:rFonts w:cs="Times New Roman"/>
      <w:b/>
      <w:bCs w:val="0"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53C"/>
    <w:pPr>
      <w:spacing w:before="240" w:after="60"/>
      <w:outlineLvl w:val="5"/>
    </w:pPr>
    <w:rPr>
      <w:rFonts w:cs="Times New Roman"/>
      <w:b/>
      <w:bCs w:val="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3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53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53C"/>
    <w:pPr>
      <w:spacing w:before="240" w:after="60"/>
      <w:outlineLvl w:val="8"/>
    </w:pPr>
    <w:rPr>
      <w:rFonts w:ascii="Arial" w:hAnsi="Arial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581AEB"/>
    <w:rPr>
      <w:rFonts w:cs="Times New Roman"/>
    </w:rPr>
  </w:style>
  <w:style w:type="character" w:customStyle="1" w:styleId="12">
    <w:name w:val="Стиль1 Знак"/>
    <w:link w:val="11"/>
    <w:rsid w:val="00581AEB"/>
    <w:rPr>
      <w:rFonts w:ascii="Times" w:eastAsia="Calibri" w:hAnsi="Times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64553C"/>
    <w:rPr>
      <w:rFonts w:ascii="Arial" w:eastAsia="Times New Roman" w:hAnsi="Arial" w:cs="Times New Roman"/>
      <w:b/>
      <w:bCs w:val="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125DD"/>
    <w:rPr>
      <w:rFonts w:ascii="Times New Roman" w:eastAsia="Times New Roman" w:hAnsi="Times New Roman" w:cs="Times New Roman"/>
      <w:b/>
      <w:bCs/>
      <w:iCs/>
      <w:lang w:val="ru-RU"/>
    </w:rPr>
  </w:style>
  <w:style w:type="character" w:customStyle="1" w:styleId="30">
    <w:name w:val="Заголовок 3 Знак"/>
    <w:link w:val="3"/>
    <w:uiPriority w:val="9"/>
    <w:semiHidden/>
    <w:rsid w:val="0064553C"/>
    <w:rPr>
      <w:rFonts w:ascii="Arial" w:eastAsia="Times New Roman" w:hAnsi="Arial" w:cs="Times New Roman"/>
      <w:b/>
      <w:bCs w:val="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553C"/>
    <w:rPr>
      <w:rFonts w:cs="Times New Roman"/>
      <w:b/>
      <w:bCs w:val="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553C"/>
    <w:rPr>
      <w:rFonts w:cs="Times New Roman"/>
      <w:b/>
      <w:bCs w:val="0"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553C"/>
    <w:rPr>
      <w:rFonts w:cs="Times New Roman"/>
      <w:b/>
      <w:bCs w:val="0"/>
    </w:rPr>
  </w:style>
  <w:style w:type="character" w:customStyle="1" w:styleId="70">
    <w:name w:val="Заголовок 7 Знак"/>
    <w:link w:val="7"/>
    <w:uiPriority w:val="9"/>
    <w:semiHidden/>
    <w:rsid w:val="0064553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553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4553C"/>
    <w:rPr>
      <w:rFonts w:ascii="Arial" w:eastAsia="Times New Roman" w:hAnsi="Arial" w:cs="Times New Roman"/>
    </w:rPr>
  </w:style>
  <w:style w:type="paragraph" w:styleId="a3">
    <w:name w:val="Title"/>
    <w:basedOn w:val="a"/>
    <w:next w:val="a"/>
    <w:link w:val="a4"/>
    <w:uiPriority w:val="10"/>
    <w:qFormat/>
    <w:rsid w:val="0064553C"/>
    <w:pPr>
      <w:spacing w:before="240" w:after="60"/>
      <w:jc w:val="center"/>
      <w:outlineLvl w:val="0"/>
    </w:pPr>
    <w:rPr>
      <w:rFonts w:ascii="Arial" w:hAnsi="Arial" w:cs="Times New Roman"/>
      <w:b/>
      <w:bCs w:val="0"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4553C"/>
    <w:rPr>
      <w:rFonts w:ascii="Arial" w:eastAsia="Times New Roman" w:hAnsi="Arial" w:cs="Times New Roman"/>
      <w:b/>
      <w:bCs w:val="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4553C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link w:val="a5"/>
    <w:uiPriority w:val="11"/>
    <w:rsid w:val="0064553C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64553C"/>
    <w:rPr>
      <w:b/>
      <w:bCs w:val="0"/>
    </w:rPr>
  </w:style>
  <w:style w:type="character" w:styleId="a8">
    <w:name w:val="Emphasis"/>
    <w:uiPriority w:val="20"/>
    <w:qFormat/>
    <w:rsid w:val="0064553C"/>
    <w:rPr>
      <w:rFonts w:ascii="Times New Roman" w:hAnsi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64553C"/>
    <w:rPr>
      <w:szCs w:val="32"/>
    </w:rPr>
  </w:style>
  <w:style w:type="character" w:customStyle="1" w:styleId="aa">
    <w:name w:val="Без интервала Знак"/>
    <w:link w:val="a9"/>
    <w:uiPriority w:val="1"/>
    <w:rsid w:val="0064553C"/>
    <w:rPr>
      <w:sz w:val="24"/>
      <w:szCs w:val="32"/>
    </w:rPr>
  </w:style>
  <w:style w:type="paragraph" w:styleId="ab">
    <w:name w:val="List Paragraph"/>
    <w:basedOn w:val="a"/>
    <w:uiPriority w:val="34"/>
    <w:qFormat/>
    <w:rsid w:val="006455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553C"/>
    <w:rPr>
      <w:rFonts w:cs="Times New Roman"/>
      <w:i/>
    </w:rPr>
  </w:style>
  <w:style w:type="character" w:customStyle="1" w:styleId="22">
    <w:name w:val="Цитата 2 Знак"/>
    <w:link w:val="21"/>
    <w:uiPriority w:val="29"/>
    <w:rsid w:val="0064553C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4553C"/>
    <w:pPr>
      <w:ind w:left="720" w:right="720"/>
    </w:pPr>
    <w:rPr>
      <w:rFonts w:cs="Times New Roman"/>
      <w:b/>
      <w:i/>
      <w:szCs w:val="28"/>
    </w:rPr>
  </w:style>
  <w:style w:type="character" w:customStyle="1" w:styleId="ad">
    <w:name w:val="Выделенная цитата Знак"/>
    <w:link w:val="ac"/>
    <w:uiPriority w:val="30"/>
    <w:rsid w:val="0064553C"/>
    <w:rPr>
      <w:rFonts w:cs="Times New Roman"/>
      <w:b/>
      <w:i/>
      <w:sz w:val="24"/>
    </w:rPr>
  </w:style>
  <w:style w:type="character" w:styleId="ae">
    <w:name w:val="Subtle Emphasis"/>
    <w:uiPriority w:val="19"/>
    <w:qFormat/>
    <w:rsid w:val="0064553C"/>
    <w:rPr>
      <w:i/>
      <w:color w:val="5A5A5A"/>
    </w:rPr>
  </w:style>
  <w:style w:type="character" w:styleId="af">
    <w:name w:val="Intense Emphasis"/>
    <w:uiPriority w:val="21"/>
    <w:qFormat/>
    <w:rsid w:val="0064553C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64553C"/>
    <w:rPr>
      <w:sz w:val="24"/>
      <w:szCs w:val="24"/>
      <w:u w:val="single"/>
    </w:rPr>
  </w:style>
  <w:style w:type="character" w:styleId="af1">
    <w:name w:val="Intense Reference"/>
    <w:uiPriority w:val="32"/>
    <w:qFormat/>
    <w:rsid w:val="0064553C"/>
    <w:rPr>
      <w:b/>
      <w:sz w:val="24"/>
      <w:u w:val="single"/>
    </w:rPr>
  </w:style>
  <w:style w:type="character" w:styleId="af2">
    <w:name w:val="Book Title"/>
    <w:uiPriority w:val="33"/>
    <w:qFormat/>
    <w:rsid w:val="0064553C"/>
    <w:rPr>
      <w:rFonts w:ascii="Arial" w:eastAsia="Times New Roman" w:hAnsi="Arial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64553C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15E4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A15E4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15E4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A15E4F"/>
    <w:rPr>
      <w:sz w:val="24"/>
      <w:szCs w:val="24"/>
    </w:rPr>
  </w:style>
  <w:style w:type="character" w:customStyle="1" w:styleId="31">
    <w:name w:val="Основной текст 3 Знак"/>
    <w:link w:val="32"/>
    <w:rsid w:val="00B1382C"/>
    <w:rPr>
      <w:rFonts w:ascii="Arial" w:hAnsi="Arial"/>
      <w:sz w:val="24"/>
      <w:szCs w:val="24"/>
      <w:lang w:eastAsia="ar-SA"/>
    </w:rPr>
  </w:style>
  <w:style w:type="paragraph" w:styleId="32">
    <w:name w:val="Body Text 3"/>
    <w:basedOn w:val="a"/>
    <w:link w:val="31"/>
    <w:rsid w:val="00B1382C"/>
    <w:pPr>
      <w:spacing w:after="120"/>
    </w:pPr>
    <w:rPr>
      <w:rFonts w:ascii="Arial" w:hAnsi="Arial"/>
      <w:lang w:eastAsia="ar-SA"/>
    </w:rPr>
  </w:style>
  <w:style w:type="character" w:customStyle="1" w:styleId="310">
    <w:name w:val="Основной текст 3 Знак1"/>
    <w:uiPriority w:val="99"/>
    <w:semiHidden/>
    <w:rsid w:val="00B1382C"/>
    <w:rPr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B138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table" w:styleId="af9">
    <w:name w:val="Table Grid"/>
    <w:basedOn w:val="a1"/>
    <w:uiPriority w:val="59"/>
    <w:rsid w:val="00B13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qFormat/>
    <w:rsid w:val="00151FB4"/>
    <w:pPr>
      <w:tabs>
        <w:tab w:val="right" w:leader="dot" w:pos="9345"/>
      </w:tabs>
      <w:spacing w:after="100" w:line="276" w:lineRule="auto"/>
      <w:ind w:left="220"/>
      <w:jc w:val="both"/>
    </w:pPr>
    <w:rPr>
      <w:rFonts w:cs="Times New Roman"/>
      <w:noProof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B46B64"/>
    <w:pPr>
      <w:spacing w:after="100" w:line="276" w:lineRule="auto"/>
    </w:pPr>
    <w:rPr>
      <w:rFonts w:cs="Times New Roman"/>
      <w:sz w:val="22"/>
      <w:szCs w:val="22"/>
      <w:lang w:val="ru-RU" w:eastAsia="ru-RU" w:bidi="ar-SA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B46B64"/>
    <w:pPr>
      <w:spacing w:after="100" w:line="276" w:lineRule="auto"/>
      <w:ind w:left="440"/>
    </w:pPr>
    <w:rPr>
      <w:rFonts w:cs="Times New Roman"/>
      <w:sz w:val="22"/>
      <w:szCs w:val="22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B46B6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46B64"/>
    <w:rPr>
      <w:rFonts w:ascii="Tahoma" w:hAnsi="Tahoma" w:cs="Tahoma"/>
      <w:sz w:val="16"/>
      <w:szCs w:val="16"/>
    </w:rPr>
  </w:style>
  <w:style w:type="character" w:styleId="afc">
    <w:name w:val="Hyperlink"/>
    <w:uiPriority w:val="99"/>
    <w:unhideWhenUsed/>
    <w:rsid w:val="00B46B64"/>
    <w:rPr>
      <w:color w:val="0000FF"/>
      <w:u w:val="single"/>
    </w:rPr>
  </w:style>
  <w:style w:type="paragraph" w:styleId="afd">
    <w:name w:val="footnote text"/>
    <w:basedOn w:val="a"/>
    <w:link w:val="afe"/>
    <w:uiPriority w:val="99"/>
    <w:unhideWhenUsed/>
    <w:rsid w:val="006F7669"/>
    <w:rPr>
      <w:sz w:val="20"/>
      <w:szCs w:val="20"/>
    </w:rPr>
  </w:style>
  <w:style w:type="character" w:customStyle="1" w:styleId="afe">
    <w:name w:val="Текст сноски Знак"/>
    <w:link w:val="afd"/>
    <w:uiPriority w:val="99"/>
    <w:rsid w:val="006F7669"/>
    <w:rPr>
      <w:sz w:val="20"/>
      <w:szCs w:val="20"/>
    </w:rPr>
  </w:style>
  <w:style w:type="character" w:styleId="aff">
    <w:name w:val="footnote reference"/>
    <w:uiPriority w:val="99"/>
    <w:semiHidden/>
    <w:unhideWhenUsed/>
    <w:rsid w:val="006F7669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5E017F"/>
    <w:pPr>
      <w:spacing w:after="120"/>
    </w:pPr>
  </w:style>
  <w:style w:type="character" w:customStyle="1" w:styleId="aff1">
    <w:name w:val="Основной текст Знак"/>
    <w:link w:val="aff0"/>
    <w:uiPriority w:val="99"/>
    <w:semiHidden/>
    <w:rsid w:val="005E017F"/>
    <w:rPr>
      <w:bCs/>
      <w:sz w:val="24"/>
      <w:szCs w:val="24"/>
      <w:lang w:val="en-US" w:eastAsia="en-US" w:bidi="en-US"/>
    </w:rPr>
  </w:style>
  <w:style w:type="paragraph" w:customStyle="1" w:styleId="aff2">
    <w:name w:val="исполнитель"/>
    <w:basedOn w:val="a"/>
    <w:rsid w:val="005E017F"/>
    <w:pPr>
      <w:overflowPunct w:val="0"/>
      <w:autoSpaceDE w:val="0"/>
      <w:autoSpaceDN w:val="0"/>
      <w:adjustRightInd w:val="0"/>
      <w:ind w:left="284" w:right="-284"/>
      <w:textAlignment w:val="baseline"/>
    </w:pPr>
    <w:rPr>
      <w:rFonts w:cs="Times New Roman"/>
      <w:bCs w:val="0"/>
      <w:lang w:val="ru-RU" w:eastAsia="ru-RU" w:bidi="ar-SA"/>
    </w:rPr>
  </w:style>
  <w:style w:type="paragraph" w:customStyle="1" w:styleId="34">
    <w:name w:val="Заголов3"/>
    <w:basedOn w:val="a"/>
    <w:rsid w:val="00172F33"/>
    <w:pPr>
      <w:widowControl w:val="0"/>
      <w:jc w:val="center"/>
    </w:pPr>
    <w:rPr>
      <w:rFonts w:ascii="a_Timer" w:hAnsi="a_Timer" w:cs="Times New Roman"/>
      <w:bCs w:val="0"/>
      <w:lang w:eastAsia="ru-RU" w:bidi="ar-SA"/>
    </w:rPr>
  </w:style>
  <w:style w:type="character" w:styleId="aff3">
    <w:name w:val="annotation reference"/>
    <w:uiPriority w:val="99"/>
    <w:semiHidden/>
    <w:unhideWhenUsed/>
    <w:rsid w:val="00A3661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3661C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A3661C"/>
    <w:rPr>
      <w:bCs/>
      <w:lang w:val="en-US" w:eastAsia="en-US" w:bidi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3661C"/>
    <w:rPr>
      <w:b/>
    </w:rPr>
  </w:style>
  <w:style w:type="character" w:customStyle="1" w:styleId="aff7">
    <w:name w:val="Тема примечания Знак"/>
    <w:link w:val="aff6"/>
    <w:uiPriority w:val="99"/>
    <w:semiHidden/>
    <w:rsid w:val="00A3661C"/>
    <w:rPr>
      <w:b/>
      <w:bCs/>
      <w:lang w:val="en-US" w:eastAsia="en-US" w:bidi="en-US"/>
    </w:rPr>
  </w:style>
  <w:style w:type="paragraph" w:customStyle="1" w:styleId="14">
    <w:name w:val="Абзац списка1"/>
    <w:basedOn w:val="a"/>
    <w:rsid w:val="00454316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val="ru-RU" w:bidi="ar-SA"/>
    </w:rPr>
  </w:style>
  <w:style w:type="paragraph" w:customStyle="1" w:styleId="Default">
    <w:name w:val="Default"/>
    <w:basedOn w:val="a"/>
    <w:rsid w:val="00064C1D"/>
    <w:pPr>
      <w:autoSpaceDE w:val="0"/>
      <w:autoSpaceDN w:val="0"/>
    </w:pPr>
    <w:rPr>
      <w:rFonts w:eastAsia="Calibri" w:cs="Times New Roman"/>
      <w:bCs w:val="0"/>
      <w:color w:val="000000"/>
      <w:lang w:val="ru-RU" w:eastAsia="ru-RU" w:bidi="ar-SA"/>
    </w:rPr>
  </w:style>
  <w:style w:type="paragraph" w:styleId="aff8">
    <w:name w:val="Normal (Web)"/>
    <w:basedOn w:val="a"/>
    <w:uiPriority w:val="99"/>
    <w:semiHidden/>
    <w:unhideWhenUsed/>
    <w:rsid w:val="00431F91"/>
    <w:pPr>
      <w:spacing w:before="100" w:beforeAutospacing="1" w:after="100" w:afterAutospacing="1"/>
    </w:pPr>
    <w:rPr>
      <w:rFonts w:cs="Times New Roman"/>
      <w:bCs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>2017-03-23T17:00:00+00:00</AproveDate>
    <FullName xmlns="BD5D7F97-43DC-4B9B-BA58-7AFF08FDADA5">&lt;div&gt;Методические рекомендации по осуществлению мониторинга и контроля разработки и реализации приоритетных проектов и программ по основным направлениям стратегического развития Российской Федерации &lt;/div&gt;</FullName>
    <PositionInView xmlns="BD5D7F97-43DC-4B9B-BA58-7AFF08FDADA5">1</PositionInView>
    <Position xmlns="BD5D7F97-43DC-4B9B-BA58-7AFF08FDADA5">100</Position>
    <StatusExt xmlns="BD5D7F97-43DC-4B9B-BA58-7AFF08FDADA5">Утверждён</StatusExt>
    <PublishDate xmlns="BD5D7F97-43DC-4B9B-BA58-7AFF08FDADA5">2017-03-26T17:00:00+00:00</PublishDate>
    <DoPublic xmlns="BD5D7F97-43DC-4B9B-BA58-7AFF08FDADA5">true</DoPubli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B8627C94B2061B49A05B69339A89A56B" ma:contentTypeVersion="6" ma:contentTypeDescription="Документ с атрибутами" ma:contentTypeScope="" ma:versionID="327caa72d4215e9a4cff6423d860218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50B7-5AF5-4110-93EC-A405D8665D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ABDA5A-FE11-48B5-8D73-4C8287FCF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D5904-D40B-4243-95FC-48473F864B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C33CA1-433C-4D6C-A6FE-1BD10CCF5601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B719ECF0-2A19-41EF-8877-EA98E290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FBF43E-3E88-43EC-8F4E-8374B55D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Mahnach_IV</dc:creator>
  <cp:keywords/>
  <cp:lastModifiedBy>kazak</cp:lastModifiedBy>
  <cp:revision>2</cp:revision>
  <cp:lastPrinted>2019-03-29T08:39:00Z</cp:lastPrinted>
  <dcterms:created xsi:type="dcterms:W3CDTF">2019-04-15T04:22:00Z</dcterms:created>
  <dcterms:modified xsi:type="dcterms:W3CDTF">2019-04-15T04:22:00Z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AUUPZJ3A7SR7-18-1117</vt:lpwstr>
  </property>
  <property fmtid="{D5CDD505-2E9C-101B-9397-08002B2CF9AE}" pid="3" name="_dlc_DocIdItemGuid">
    <vt:lpwstr>6b48afea-f020-4405-9b71-5cb1a02222be</vt:lpwstr>
  </property>
  <property fmtid="{D5CDD505-2E9C-101B-9397-08002B2CF9AE}" pid="4" name="_dlc_DocIdUrl">
    <vt:lpwstr>http://portal/activity_ach/_layouts/15/DocIdRedir.aspx?ID=AUUPZJ3A7SR7-18-1117, AUUPZJ3A7SR7-18-1117</vt:lpwstr>
  </property>
</Properties>
</file>