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2A" w:rsidRPr="006C57E7" w:rsidRDefault="00E374F9" w:rsidP="003B59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Информация</w:t>
      </w:r>
    </w:p>
    <w:p w:rsidR="00311C2A" w:rsidRPr="006C57E7" w:rsidRDefault="006C57E7" w:rsidP="003B59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6A0498" w:rsidRPr="006C57E7">
        <w:rPr>
          <w:rFonts w:ascii="Times New Roman" w:hAnsi="Times New Roman"/>
          <w:b/>
          <w:sz w:val="26"/>
          <w:szCs w:val="26"/>
        </w:rPr>
        <w:t xml:space="preserve"> ходе </w:t>
      </w:r>
      <w:proofErr w:type="gramStart"/>
      <w:r w:rsidR="00311C2A" w:rsidRPr="006C57E7">
        <w:rPr>
          <w:rFonts w:ascii="Times New Roman" w:hAnsi="Times New Roman"/>
          <w:b/>
          <w:sz w:val="26"/>
          <w:szCs w:val="26"/>
        </w:rPr>
        <w:t>исполнени</w:t>
      </w:r>
      <w:r w:rsidR="006A0498" w:rsidRPr="006C57E7">
        <w:rPr>
          <w:rFonts w:ascii="Times New Roman" w:hAnsi="Times New Roman"/>
          <w:b/>
          <w:sz w:val="26"/>
          <w:szCs w:val="26"/>
        </w:rPr>
        <w:t>я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бюджета </w:t>
      </w:r>
      <w:r w:rsidR="00F827B1" w:rsidRPr="00F827B1">
        <w:rPr>
          <w:rFonts w:ascii="Times New Roman" w:hAnsi="Times New Roman"/>
          <w:b/>
          <w:sz w:val="26"/>
          <w:szCs w:val="26"/>
        </w:rPr>
        <w:t xml:space="preserve">Территориального фонда обязательного медицинского страхования </w:t>
      </w:r>
      <w:r w:rsidR="00311C2A" w:rsidRPr="006C57E7">
        <w:rPr>
          <w:rFonts w:ascii="Times New Roman" w:hAnsi="Times New Roman"/>
          <w:b/>
          <w:sz w:val="26"/>
          <w:szCs w:val="26"/>
        </w:rPr>
        <w:t>Республики</w:t>
      </w:r>
      <w:proofErr w:type="gramEnd"/>
      <w:r w:rsidR="00311C2A" w:rsidRPr="006C57E7">
        <w:rPr>
          <w:rFonts w:ascii="Times New Roman" w:hAnsi="Times New Roman"/>
          <w:b/>
          <w:sz w:val="26"/>
          <w:szCs w:val="26"/>
        </w:rPr>
        <w:t xml:space="preserve"> Хакасия за </w:t>
      </w:r>
      <w:r w:rsidR="006A0498" w:rsidRPr="006C57E7">
        <w:rPr>
          <w:rFonts w:ascii="Times New Roman" w:hAnsi="Times New Roman"/>
          <w:b/>
          <w:sz w:val="26"/>
          <w:szCs w:val="26"/>
        </w:rPr>
        <w:t>1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</w:t>
      </w:r>
      <w:r w:rsidR="008F42C7">
        <w:rPr>
          <w:rFonts w:ascii="Times New Roman" w:hAnsi="Times New Roman"/>
          <w:b/>
          <w:sz w:val="26"/>
          <w:szCs w:val="26"/>
        </w:rPr>
        <w:t>полугодие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201</w:t>
      </w:r>
      <w:r w:rsidR="00EB72CF">
        <w:rPr>
          <w:rFonts w:ascii="Times New Roman" w:hAnsi="Times New Roman"/>
          <w:b/>
          <w:sz w:val="26"/>
          <w:szCs w:val="26"/>
        </w:rPr>
        <w:t>8</w:t>
      </w:r>
      <w:r w:rsidR="00311C2A" w:rsidRPr="006C57E7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4D2A4B" w:rsidRDefault="004D2A4B" w:rsidP="003B59EE">
      <w:pPr>
        <w:pStyle w:val="ConsNormal"/>
        <w:widowControl w:val="0"/>
        <w:ind w:right="0" w:firstLine="0"/>
        <w:jc w:val="center"/>
        <w:rPr>
          <w:rFonts w:ascii="Times New Roman" w:hAnsi="Times New Roman"/>
          <w:bCs/>
          <w:sz w:val="26"/>
          <w:szCs w:val="26"/>
        </w:rPr>
      </w:pPr>
    </w:p>
    <w:p w:rsidR="00E036CA" w:rsidRDefault="003B59EE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E34E1">
        <w:rPr>
          <w:rFonts w:ascii="Times New Roman" w:hAnsi="Times New Roman"/>
          <w:bCs/>
          <w:sz w:val="26"/>
          <w:szCs w:val="26"/>
        </w:rPr>
        <w:t xml:space="preserve">Информация </w:t>
      </w:r>
      <w:r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Pr="003B59EE">
        <w:rPr>
          <w:rFonts w:ascii="Times New Roman" w:hAnsi="Times New Roman"/>
          <w:sz w:val="26"/>
          <w:szCs w:val="26"/>
        </w:rPr>
        <w:t xml:space="preserve"> </w:t>
      </w:r>
      <w:r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Pr="000E34E1">
        <w:rPr>
          <w:rFonts w:ascii="Times New Roman" w:hAnsi="Times New Roman"/>
          <w:sz w:val="26"/>
          <w:szCs w:val="26"/>
        </w:rPr>
        <w:t xml:space="preserve"> за 1 </w:t>
      </w:r>
      <w:r w:rsidR="00E459BC">
        <w:rPr>
          <w:rFonts w:ascii="Times New Roman" w:hAnsi="Times New Roman"/>
          <w:sz w:val="26"/>
          <w:szCs w:val="26"/>
        </w:rPr>
        <w:t>полугодие</w:t>
      </w:r>
      <w:r w:rsidRPr="000E34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201</w:t>
      </w:r>
      <w:r w:rsidR="002E748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34E1">
        <w:rPr>
          <w:rFonts w:ascii="Times New Roman" w:hAnsi="Times New Roman"/>
          <w:sz w:val="26"/>
          <w:szCs w:val="26"/>
        </w:rPr>
        <w:t xml:space="preserve">года подготовлена Контрольно-счетной палатой Республики Хакасия в соответствии с пунктом 10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Pr="000E34E1">
        <w:rPr>
          <w:rFonts w:ascii="Times New Roman" w:hAnsi="Times New Roman"/>
          <w:sz w:val="26"/>
          <w:szCs w:val="26"/>
        </w:rPr>
        <w:t xml:space="preserve">статьи 9 </w:t>
      </w:r>
      <w:r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>
        <w:rPr>
          <w:rFonts w:ascii="Times New Roman" w:hAnsi="Times New Roman"/>
          <w:spacing w:val="8"/>
          <w:sz w:val="26"/>
          <w:szCs w:val="26"/>
        </w:rPr>
        <w:t xml:space="preserve"> и </w:t>
      </w:r>
      <w:r w:rsidR="00C81938" w:rsidRPr="00E27F3F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ом</w:t>
      </w:r>
      <w:r w:rsidR="00C81938" w:rsidRPr="00E27F3F">
        <w:rPr>
          <w:rFonts w:ascii="Times New Roman" w:hAnsi="Times New Roman"/>
          <w:sz w:val="26"/>
          <w:szCs w:val="26"/>
        </w:rPr>
        <w:t xml:space="preserve"> </w:t>
      </w:r>
      <w:r w:rsidR="009C7106" w:rsidRPr="00E27F3F">
        <w:rPr>
          <w:rFonts w:ascii="Times New Roman" w:hAnsi="Times New Roman"/>
          <w:sz w:val="26"/>
          <w:szCs w:val="26"/>
        </w:rPr>
        <w:t>2</w:t>
      </w:r>
      <w:r w:rsidR="00C81938" w:rsidRPr="00E27F3F">
        <w:rPr>
          <w:rFonts w:ascii="Times New Roman" w:hAnsi="Times New Roman"/>
          <w:sz w:val="26"/>
          <w:szCs w:val="26"/>
        </w:rPr>
        <w:t>.</w:t>
      </w:r>
      <w:r w:rsidR="00E27F3F">
        <w:rPr>
          <w:rFonts w:ascii="Times New Roman" w:hAnsi="Times New Roman"/>
          <w:sz w:val="26"/>
          <w:szCs w:val="26"/>
        </w:rPr>
        <w:t>1</w:t>
      </w:r>
      <w:r w:rsidR="00AA214B">
        <w:rPr>
          <w:rFonts w:ascii="Times New Roman" w:hAnsi="Times New Roman"/>
          <w:sz w:val="26"/>
          <w:szCs w:val="26"/>
        </w:rPr>
        <w:t>3</w:t>
      </w:r>
      <w:r w:rsidR="00C81938" w:rsidRPr="00E27F3F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</w:t>
      </w:r>
      <w:r w:rsidR="00E27F3F" w:rsidRPr="00E27F3F">
        <w:rPr>
          <w:rFonts w:ascii="Times New Roman" w:hAnsi="Times New Roman"/>
          <w:sz w:val="26"/>
          <w:szCs w:val="26"/>
        </w:rPr>
        <w:t xml:space="preserve"> на 201</w:t>
      </w:r>
      <w:r w:rsidR="00D27129" w:rsidRPr="00D27129">
        <w:rPr>
          <w:rFonts w:ascii="Times New Roman" w:hAnsi="Times New Roman"/>
          <w:sz w:val="26"/>
          <w:szCs w:val="26"/>
        </w:rPr>
        <w:t>8</w:t>
      </w:r>
      <w:r w:rsidR="00096A46" w:rsidRPr="00E27F3F">
        <w:rPr>
          <w:rFonts w:ascii="Times New Roman" w:hAnsi="Times New Roman"/>
          <w:sz w:val="26"/>
          <w:szCs w:val="26"/>
        </w:rPr>
        <w:t xml:space="preserve"> год</w:t>
      </w:r>
      <w:r w:rsidR="00C81938" w:rsidRPr="00E27F3F">
        <w:rPr>
          <w:rFonts w:ascii="Times New Roman" w:hAnsi="Times New Roman"/>
          <w:sz w:val="26"/>
          <w:szCs w:val="26"/>
        </w:rPr>
        <w:t>, утвержденного решением коллегии</w:t>
      </w:r>
      <w:proofErr w:type="gramEnd"/>
      <w:r w:rsidR="00C81938" w:rsidRPr="00E27F3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от 2</w:t>
      </w:r>
      <w:r w:rsidR="00D27129" w:rsidRPr="00D27129">
        <w:rPr>
          <w:rFonts w:ascii="Times New Roman" w:hAnsi="Times New Roman"/>
          <w:sz w:val="26"/>
          <w:szCs w:val="26"/>
        </w:rPr>
        <w:t>6</w:t>
      </w:r>
      <w:r w:rsidR="00C81938" w:rsidRPr="00E27F3F">
        <w:rPr>
          <w:rFonts w:ascii="Times New Roman" w:hAnsi="Times New Roman"/>
          <w:sz w:val="26"/>
          <w:szCs w:val="26"/>
        </w:rPr>
        <w:t>.12.201</w:t>
      </w:r>
      <w:r w:rsidR="00D27129" w:rsidRPr="00D27129">
        <w:rPr>
          <w:rFonts w:ascii="Times New Roman" w:hAnsi="Times New Roman"/>
          <w:sz w:val="26"/>
          <w:szCs w:val="26"/>
        </w:rPr>
        <w:t>7</w:t>
      </w:r>
      <w:r w:rsidR="00E036CA">
        <w:rPr>
          <w:rFonts w:ascii="Times New Roman" w:hAnsi="Times New Roman"/>
          <w:sz w:val="26"/>
          <w:szCs w:val="26"/>
        </w:rPr>
        <w:t>.</w:t>
      </w:r>
    </w:p>
    <w:p w:rsidR="00E036CA" w:rsidRP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36CA">
        <w:rPr>
          <w:rFonts w:ascii="Times New Roman" w:hAnsi="Times New Roman"/>
          <w:sz w:val="26"/>
          <w:szCs w:val="26"/>
        </w:rPr>
        <w:t>Информация подготовлена на основе Закона Республики Хакасия от 07.12.2017 № 89-ЗРХ «О бюджете Территориального фонда обязательного медицинского страхования Республики Хакасия на 2018 год и на плановый период 2019 и 2020 годов» (далее - Закон о бюджете Территориального фонда на 2018 год), на основе исследования отчета о ходе исполнения бюджета по состоянию на 01.0</w:t>
      </w:r>
      <w:r w:rsidR="00E459BC">
        <w:rPr>
          <w:rFonts w:ascii="Times New Roman" w:hAnsi="Times New Roman"/>
          <w:sz w:val="26"/>
          <w:szCs w:val="26"/>
        </w:rPr>
        <w:t>7</w:t>
      </w:r>
      <w:r w:rsidRPr="00E036CA">
        <w:rPr>
          <w:rFonts w:ascii="Times New Roman" w:hAnsi="Times New Roman"/>
          <w:sz w:val="26"/>
          <w:szCs w:val="26"/>
        </w:rPr>
        <w:t>.2018 (ф.</w:t>
      </w:r>
      <w:r>
        <w:rPr>
          <w:rFonts w:ascii="Times New Roman" w:hAnsi="Times New Roman"/>
          <w:sz w:val="26"/>
          <w:szCs w:val="26"/>
        </w:rPr>
        <w:t> </w:t>
      </w:r>
      <w:r w:rsidRPr="00E036CA">
        <w:rPr>
          <w:rFonts w:ascii="Times New Roman" w:hAnsi="Times New Roman"/>
          <w:sz w:val="26"/>
          <w:szCs w:val="26"/>
        </w:rPr>
        <w:t>0503117), представленного Территориальным фондом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Хакасия по запросу Контрольно-счетной палаты Республики Хакасия, а также отчетности Министерства финансов Республики Хакасия по состоянию на 01.0</w:t>
      </w:r>
      <w:r w:rsidR="00E459BC">
        <w:rPr>
          <w:rFonts w:ascii="Times New Roman" w:hAnsi="Times New Roman"/>
          <w:sz w:val="26"/>
          <w:szCs w:val="26"/>
        </w:rPr>
        <w:t>7</w:t>
      </w:r>
      <w:r w:rsidRPr="00E036CA">
        <w:rPr>
          <w:rFonts w:ascii="Times New Roman" w:hAnsi="Times New Roman"/>
          <w:sz w:val="26"/>
          <w:szCs w:val="26"/>
        </w:rPr>
        <w:t xml:space="preserve">.2018 (в том числе об исполнении бюджета Территориального фонда обязательного медицинского страхования Республики Хакасия). </w:t>
      </w:r>
    </w:p>
    <w:p w:rsidR="00E036CA" w:rsidRP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CA" w:rsidRPr="00E036CA" w:rsidRDefault="00E036CA" w:rsidP="00E036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036CA">
        <w:rPr>
          <w:rFonts w:ascii="Times New Roman" w:hAnsi="Times New Roman"/>
          <w:b/>
          <w:sz w:val="26"/>
          <w:szCs w:val="26"/>
        </w:rPr>
        <w:t xml:space="preserve">Исполнение основных </w:t>
      </w:r>
      <w:proofErr w:type="gramStart"/>
      <w:r w:rsidRPr="00E036CA">
        <w:rPr>
          <w:rFonts w:ascii="Times New Roman" w:hAnsi="Times New Roman"/>
          <w:b/>
          <w:sz w:val="26"/>
          <w:szCs w:val="26"/>
        </w:rPr>
        <w:t>характеристик бюджета Территориального фонда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36CA">
        <w:rPr>
          <w:rFonts w:ascii="Times New Roman" w:hAnsi="Times New Roman"/>
          <w:sz w:val="26"/>
          <w:szCs w:val="26"/>
        </w:rPr>
        <w:t>Показатели исполнения основных характеристик бюджета Территориального фонда обязательного медицинского страхования Республики Хакасия (далее по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тексту – бюджет Территориального фонда) за 1 </w:t>
      </w:r>
      <w:r w:rsidR="00393902">
        <w:rPr>
          <w:rFonts w:ascii="Times New Roman" w:hAnsi="Times New Roman"/>
          <w:sz w:val="26"/>
          <w:szCs w:val="26"/>
        </w:rPr>
        <w:t>полугодие</w:t>
      </w:r>
      <w:r w:rsidRPr="00E036CA">
        <w:rPr>
          <w:rFonts w:ascii="Times New Roman" w:hAnsi="Times New Roman"/>
          <w:sz w:val="26"/>
          <w:szCs w:val="26"/>
        </w:rPr>
        <w:t xml:space="preserve"> 2018 года </w:t>
      </w:r>
      <w:proofErr w:type="gramStart"/>
      <w:r w:rsidRPr="00E036CA">
        <w:rPr>
          <w:rFonts w:ascii="Times New Roman" w:hAnsi="Times New Roman"/>
          <w:sz w:val="26"/>
          <w:szCs w:val="26"/>
        </w:rPr>
        <w:t>представлены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в таблице № 1</w:t>
      </w:r>
      <w:r>
        <w:rPr>
          <w:rFonts w:ascii="Times New Roman" w:hAnsi="Times New Roman"/>
          <w:sz w:val="26"/>
          <w:szCs w:val="26"/>
        </w:rPr>
        <w:t>.</w:t>
      </w:r>
    </w:p>
    <w:p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№ 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652" w:type="dxa"/>
        <w:tblInd w:w="95" w:type="dxa"/>
        <w:tblLayout w:type="fixed"/>
        <w:tblLook w:val="04A0"/>
      </w:tblPr>
      <w:tblGrid>
        <w:gridCol w:w="1289"/>
        <w:gridCol w:w="1418"/>
        <w:gridCol w:w="1417"/>
        <w:gridCol w:w="1418"/>
        <w:gridCol w:w="1275"/>
        <w:gridCol w:w="1560"/>
        <w:gridCol w:w="1275"/>
      </w:tblGrid>
      <w:tr w:rsidR="00432FF7" w:rsidRPr="00432FF7" w:rsidTr="00B31B0C">
        <w:trPr>
          <w:trHeight w:val="44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:rsidR="00432FF7" w:rsidRPr="000D22C2" w:rsidRDefault="00432FF7" w:rsidP="00EF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201</w:t>
            </w:r>
            <w:r w:rsidR="00EF78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9390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ию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:rsidTr="00B31B0C">
        <w:trPr>
          <w:trHeight w:val="369"/>
        </w:trPr>
        <w:tc>
          <w:tcPr>
            <w:tcW w:w="128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FF7" w:rsidRPr="000D22C2" w:rsidRDefault="00432FF7" w:rsidP="00EF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F78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FF7" w:rsidRPr="000D22C2" w:rsidRDefault="00432FF7" w:rsidP="00EF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EF78C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:rsidTr="00B31B0C">
        <w:trPr>
          <w:trHeight w:val="231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32FF7" w:rsidRP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675572" w:rsidRPr="00432FF7" w:rsidTr="00E036CA">
        <w:trPr>
          <w:trHeight w:val="24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675572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EF78CE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8 590 658,6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2 928 961,1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3 619 744,1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690 783,0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123,6</w:t>
            </w:r>
          </w:p>
        </w:tc>
      </w:tr>
      <w:tr w:rsidR="00675572" w:rsidRPr="00432FF7" w:rsidTr="00E036CA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675572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2C2" w:rsidRPr="00052124" w:rsidRDefault="00393902" w:rsidP="000C0C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8 722 74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5572" w:rsidRPr="00052124" w:rsidRDefault="000C0CAC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8F42C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26 702,0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3 657 071,0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630 369,0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52124" w:rsidRDefault="000C0CAC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120,8</w:t>
            </w:r>
          </w:p>
        </w:tc>
      </w:tr>
      <w:tr w:rsidR="00675572" w:rsidRPr="00432FF7" w:rsidTr="00E036CA">
        <w:trPr>
          <w:trHeight w:val="20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572" w:rsidRPr="000D22C2" w:rsidRDefault="00675572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85D" w:rsidRPr="000D22C2" w:rsidRDefault="00393902" w:rsidP="000C0C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132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  <w:r w:rsidR="000C0CAC">
              <w:rPr>
                <w:rFonts w:ascii="Times New Roman" w:hAnsi="Times New Roman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8F42C7" w:rsidP="008F42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97 740,9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8F42C7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37 326,9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78443A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4F0C85" w:rsidRDefault="0078443A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-60 414,0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572" w:rsidRPr="000D22C2" w:rsidRDefault="0078443A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</w:tr>
    </w:tbl>
    <w:p w:rsidR="00F00910" w:rsidRDefault="00F00910" w:rsidP="00A902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  <w:highlight w:val="yellow"/>
        </w:rPr>
      </w:pPr>
    </w:p>
    <w:p w:rsidR="004A2A72" w:rsidRPr="007D0BED" w:rsidRDefault="00F00910" w:rsidP="004A2A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t>Согласно З</w:t>
      </w:r>
      <w:r w:rsidR="000E2EAA" w:rsidRPr="00F00910">
        <w:rPr>
          <w:rFonts w:ascii="Times New Roman" w:hAnsi="Times New Roman"/>
          <w:sz w:val="26"/>
          <w:szCs w:val="26"/>
        </w:rPr>
        <w:t>акон</w:t>
      </w:r>
      <w:r w:rsidR="00351220">
        <w:rPr>
          <w:rFonts w:ascii="Times New Roman" w:hAnsi="Times New Roman"/>
          <w:sz w:val="26"/>
          <w:szCs w:val="26"/>
        </w:rPr>
        <w:t>у</w:t>
      </w:r>
      <w:r w:rsidR="000E2EAA" w:rsidRPr="00F00910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о бюджете Территориального фонда </w:t>
      </w:r>
      <w:r w:rsidR="000E2EAA" w:rsidRPr="00F00910">
        <w:rPr>
          <w:rFonts w:ascii="Times New Roman" w:hAnsi="Times New Roman"/>
          <w:sz w:val="26"/>
          <w:szCs w:val="26"/>
        </w:rPr>
        <w:t>на 201</w:t>
      </w:r>
      <w:r w:rsidR="00936689">
        <w:rPr>
          <w:rFonts w:ascii="Times New Roman" w:hAnsi="Times New Roman"/>
          <w:sz w:val="26"/>
          <w:szCs w:val="26"/>
        </w:rPr>
        <w:t>8</w:t>
      </w:r>
      <w:r w:rsidR="000E2EAA" w:rsidRPr="00F00910">
        <w:rPr>
          <w:rFonts w:ascii="Times New Roman" w:hAnsi="Times New Roman"/>
          <w:sz w:val="26"/>
          <w:szCs w:val="26"/>
        </w:rPr>
        <w:t xml:space="preserve"> год </w:t>
      </w:r>
      <w:r w:rsidR="00CD21B7" w:rsidRPr="00F00910">
        <w:rPr>
          <w:rFonts w:ascii="Times New Roman" w:hAnsi="Times New Roman"/>
          <w:sz w:val="26"/>
          <w:szCs w:val="26"/>
        </w:rPr>
        <w:t xml:space="preserve">бюджет </w:t>
      </w:r>
      <w:r w:rsidR="004A2A72" w:rsidRPr="00884468">
        <w:rPr>
          <w:rFonts w:ascii="Times New Roman" w:hAnsi="Times New Roman"/>
          <w:sz w:val="26"/>
          <w:szCs w:val="26"/>
        </w:rPr>
        <w:t xml:space="preserve">утвержден по доходам в сумме </w:t>
      </w:r>
      <w:r w:rsidR="004A2A72">
        <w:rPr>
          <w:rFonts w:ascii="Times New Roman" w:hAnsi="Times New Roman"/>
          <w:sz w:val="26"/>
          <w:szCs w:val="26"/>
        </w:rPr>
        <w:t>8 590 658,6</w:t>
      </w:r>
      <w:r w:rsidR="004A2A72" w:rsidRPr="00884468">
        <w:rPr>
          <w:rFonts w:ascii="Times New Roman" w:hAnsi="Times New Roman"/>
          <w:sz w:val="26"/>
          <w:szCs w:val="26"/>
        </w:rPr>
        <w:t xml:space="preserve"> тыс. рублей, по расходам - в сумме </w:t>
      </w:r>
      <w:r w:rsidR="004A2A72">
        <w:rPr>
          <w:rFonts w:ascii="Times New Roman" w:hAnsi="Times New Roman"/>
          <w:sz w:val="26"/>
          <w:szCs w:val="26"/>
        </w:rPr>
        <w:t>8 722 746,9</w:t>
      </w:r>
      <w:r w:rsidR="004A2A72" w:rsidRPr="00884468">
        <w:rPr>
          <w:rFonts w:ascii="Times New Roman" w:hAnsi="Times New Roman"/>
          <w:sz w:val="26"/>
          <w:szCs w:val="26"/>
        </w:rPr>
        <w:t xml:space="preserve"> тыс. рублей с предельным объемом дефицита бюджета в сумме </w:t>
      </w:r>
      <w:r w:rsidR="004A2A72">
        <w:rPr>
          <w:rFonts w:ascii="Times New Roman" w:hAnsi="Times New Roman"/>
          <w:sz w:val="26"/>
          <w:szCs w:val="26"/>
        </w:rPr>
        <w:t>132 088,3</w:t>
      </w:r>
      <w:r w:rsidR="004A2A72" w:rsidRPr="00884468">
        <w:rPr>
          <w:rFonts w:ascii="Times New Roman" w:hAnsi="Times New Roman"/>
          <w:sz w:val="26"/>
          <w:szCs w:val="26"/>
        </w:rPr>
        <w:t xml:space="preserve"> тыс</w:t>
      </w:r>
      <w:r w:rsidR="004A2A72" w:rsidRPr="007D0BED">
        <w:rPr>
          <w:rFonts w:ascii="Times New Roman" w:hAnsi="Times New Roman"/>
          <w:sz w:val="26"/>
          <w:szCs w:val="26"/>
        </w:rPr>
        <w:t xml:space="preserve">. рублей. Источниками финансирования дефицита </w:t>
      </w:r>
      <w:r w:rsidR="004A2A72">
        <w:rPr>
          <w:rFonts w:ascii="Times New Roman" w:hAnsi="Times New Roman"/>
          <w:sz w:val="26"/>
          <w:szCs w:val="26"/>
        </w:rPr>
        <w:t xml:space="preserve">бюджета </w:t>
      </w:r>
      <w:r w:rsidR="004A2A72" w:rsidRPr="007D0BED">
        <w:rPr>
          <w:rFonts w:ascii="Times New Roman" w:hAnsi="Times New Roman"/>
          <w:sz w:val="26"/>
          <w:szCs w:val="26"/>
        </w:rPr>
        <w:t>предусмотрены изменения остатков средств на счетах по учету средств бюджета.</w:t>
      </w:r>
    </w:p>
    <w:p w:rsidR="005A6044" w:rsidRDefault="008504C4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C93D4B">
        <w:rPr>
          <w:rFonts w:ascii="Times New Roman" w:hAnsi="Times New Roman"/>
          <w:sz w:val="26"/>
          <w:szCs w:val="26"/>
        </w:rPr>
        <w:t xml:space="preserve">1 </w:t>
      </w:r>
      <w:r w:rsidR="00740304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3918F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740304">
        <w:rPr>
          <w:rFonts w:ascii="Times New Roman" w:hAnsi="Times New Roman"/>
          <w:sz w:val="26"/>
          <w:szCs w:val="26"/>
        </w:rPr>
        <w:t>42,1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740304">
        <w:rPr>
          <w:rFonts w:ascii="Times New Roman" w:hAnsi="Times New Roman"/>
          <w:sz w:val="26"/>
          <w:szCs w:val="26"/>
        </w:rPr>
        <w:t>41,9</w:t>
      </w:r>
      <w:r w:rsidR="005F437B">
        <w:rPr>
          <w:rFonts w:ascii="Times New Roman" w:hAnsi="Times New Roman"/>
          <w:sz w:val="26"/>
          <w:szCs w:val="26"/>
        </w:rPr>
        <w:t xml:space="preserve">% годовых бюджетных </w:t>
      </w:r>
      <w:r w:rsidR="005F437B">
        <w:rPr>
          <w:rFonts w:ascii="Times New Roman" w:hAnsi="Times New Roman"/>
          <w:sz w:val="26"/>
          <w:szCs w:val="26"/>
        </w:rPr>
        <w:lastRenderedPageBreak/>
        <w:t>назначений.</w:t>
      </w:r>
      <w:r>
        <w:rPr>
          <w:rFonts w:ascii="Times New Roman" w:hAnsi="Times New Roman"/>
          <w:sz w:val="26"/>
          <w:szCs w:val="26"/>
        </w:rPr>
        <w:t xml:space="preserve"> </w:t>
      </w:r>
      <w:r w:rsidR="00797F4C"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="00797F4C"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740304">
        <w:rPr>
          <w:rFonts w:ascii="Times New Roman" w:hAnsi="Times New Roman"/>
          <w:sz w:val="26"/>
          <w:szCs w:val="26"/>
        </w:rPr>
        <w:t>23,6</w:t>
      </w:r>
      <w:r w:rsidR="00797F4C" w:rsidRPr="00675572"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740304">
        <w:rPr>
          <w:rFonts w:ascii="Times New Roman" w:hAnsi="Times New Roman"/>
          <w:sz w:val="26"/>
          <w:szCs w:val="26"/>
        </w:rPr>
        <w:t>20,8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:rsidR="00584CAC" w:rsidRPr="00C60087" w:rsidRDefault="00584CA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1 </w:t>
      </w:r>
      <w:r w:rsidR="00015FA4">
        <w:rPr>
          <w:rFonts w:ascii="Times New Roman" w:hAnsi="Times New Roman"/>
          <w:sz w:val="26"/>
          <w:szCs w:val="26"/>
        </w:rPr>
        <w:t>полугодие</w:t>
      </w:r>
      <w:r w:rsidR="00E479E6" w:rsidRPr="00C60087">
        <w:rPr>
          <w:rFonts w:ascii="Times New Roman" w:hAnsi="Times New Roman"/>
          <w:sz w:val="26"/>
          <w:szCs w:val="26"/>
        </w:rPr>
        <w:t xml:space="preserve"> 201</w:t>
      </w:r>
      <w:r w:rsidR="009E6F28" w:rsidRPr="00C60087">
        <w:rPr>
          <w:rFonts w:ascii="Times New Roman" w:hAnsi="Times New Roman"/>
          <w:sz w:val="26"/>
          <w:szCs w:val="26"/>
        </w:rPr>
        <w:t>8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015FA4">
        <w:rPr>
          <w:rFonts w:ascii="Times New Roman" w:hAnsi="Times New Roman"/>
          <w:sz w:val="26"/>
          <w:szCs w:val="26"/>
        </w:rPr>
        <w:t>де</w:t>
      </w:r>
      <w:r w:rsidR="005A6044" w:rsidRPr="00C60087">
        <w:rPr>
          <w:rFonts w:ascii="Times New Roman" w:hAnsi="Times New Roman"/>
          <w:sz w:val="26"/>
          <w:szCs w:val="26"/>
        </w:rPr>
        <w:t>ф</w:t>
      </w:r>
      <w:r w:rsidR="009E6F28" w:rsidRPr="00C60087">
        <w:rPr>
          <w:rFonts w:ascii="Times New Roman" w:hAnsi="Times New Roman"/>
          <w:sz w:val="26"/>
          <w:szCs w:val="26"/>
        </w:rPr>
        <w:t>и</w:t>
      </w:r>
      <w:r w:rsidR="005A6044" w:rsidRPr="00C60087">
        <w:rPr>
          <w:rFonts w:ascii="Times New Roman" w:hAnsi="Times New Roman"/>
          <w:sz w:val="26"/>
          <w:szCs w:val="26"/>
        </w:rPr>
        <w:t>цитом</w:t>
      </w:r>
      <w:r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015FA4">
        <w:rPr>
          <w:rFonts w:ascii="Times New Roman" w:hAnsi="Times New Roman"/>
          <w:sz w:val="26"/>
          <w:szCs w:val="26"/>
        </w:rPr>
        <w:t>37 326,9</w:t>
      </w:r>
      <w:r w:rsidRPr="00C60087">
        <w:rPr>
          <w:rFonts w:ascii="Times New Roman" w:hAnsi="Times New Roman"/>
          <w:sz w:val="26"/>
          <w:szCs w:val="26"/>
        </w:rPr>
        <w:t xml:space="preserve"> тыс. рублей</w:t>
      </w:r>
      <w:r w:rsidR="002F4F48">
        <w:rPr>
          <w:rFonts w:ascii="Times New Roman" w:hAnsi="Times New Roman"/>
          <w:sz w:val="26"/>
          <w:szCs w:val="26"/>
        </w:rPr>
        <w:t xml:space="preserve"> (в 1 </w:t>
      </w:r>
      <w:r w:rsidR="00015FA4">
        <w:rPr>
          <w:rFonts w:ascii="Times New Roman" w:hAnsi="Times New Roman"/>
          <w:sz w:val="26"/>
          <w:szCs w:val="26"/>
        </w:rPr>
        <w:t>полугодии</w:t>
      </w:r>
      <w:r w:rsidR="002F4F48">
        <w:rPr>
          <w:rFonts w:ascii="Times New Roman" w:hAnsi="Times New Roman"/>
          <w:sz w:val="26"/>
          <w:szCs w:val="26"/>
        </w:rPr>
        <w:t xml:space="preserve"> 2017 </w:t>
      </w:r>
      <w:r w:rsidR="005A6044" w:rsidRPr="00C60087">
        <w:rPr>
          <w:rFonts w:ascii="Times New Roman" w:hAnsi="Times New Roman"/>
          <w:sz w:val="26"/>
          <w:szCs w:val="26"/>
        </w:rPr>
        <w:t xml:space="preserve">года </w:t>
      </w:r>
      <w:r w:rsidR="000F7E50" w:rsidRPr="00C60087">
        <w:rPr>
          <w:rFonts w:ascii="Times New Roman" w:hAnsi="Times New Roman"/>
          <w:sz w:val="26"/>
          <w:szCs w:val="26"/>
        </w:rPr>
        <w:t>дефицит</w:t>
      </w:r>
      <w:r w:rsidR="002F4F48">
        <w:rPr>
          <w:rFonts w:ascii="Times New Roman" w:hAnsi="Times New Roman"/>
          <w:sz w:val="26"/>
          <w:szCs w:val="26"/>
        </w:rPr>
        <w:t xml:space="preserve"> с</w:t>
      </w:r>
      <w:r w:rsidR="00C60087" w:rsidRPr="00C60087">
        <w:rPr>
          <w:rFonts w:ascii="Times New Roman" w:hAnsi="Times New Roman"/>
          <w:sz w:val="26"/>
          <w:szCs w:val="26"/>
        </w:rPr>
        <w:t>о</w:t>
      </w:r>
      <w:r w:rsidR="002F4F48">
        <w:rPr>
          <w:rFonts w:ascii="Times New Roman" w:hAnsi="Times New Roman"/>
          <w:sz w:val="26"/>
          <w:szCs w:val="26"/>
        </w:rPr>
        <w:t>ставил</w:t>
      </w:r>
      <w:r w:rsidR="000F7E50" w:rsidRPr="00C60087">
        <w:rPr>
          <w:rFonts w:ascii="Times New Roman" w:hAnsi="Times New Roman"/>
          <w:sz w:val="26"/>
          <w:szCs w:val="26"/>
        </w:rPr>
        <w:t xml:space="preserve"> </w:t>
      </w:r>
      <w:r w:rsidR="00015FA4">
        <w:rPr>
          <w:rFonts w:ascii="Times New Roman" w:hAnsi="Times New Roman"/>
          <w:sz w:val="26"/>
          <w:szCs w:val="26"/>
        </w:rPr>
        <w:t>97 740,9</w:t>
      </w:r>
      <w:r w:rsidR="00D766E7" w:rsidRPr="00C60087">
        <w:rPr>
          <w:rFonts w:ascii="Times New Roman" w:hAnsi="Times New Roman"/>
          <w:sz w:val="26"/>
          <w:szCs w:val="26"/>
        </w:rPr>
        <w:t xml:space="preserve"> </w:t>
      </w:r>
      <w:r w:rsidR="002F4F48">
        <w:rPr>
          <w:rFonts w:ascii="Times New Roman" w:hAnsi="Times New Roman"/>
          <w:sz w:val="26"/>
          <w:szCs w:val="26"/>
        </w:rPr>
        <w:t>тыс</w:t>
      </w:r>
      <w:r w:rsidR="00D766E7" w:rsidRPr="00C60087">
        <w:rPr>
          <w:rFonts w:ascii="Times New Roman" w:hAnsi="Times New Roman"/>
          <w:sz w:val="26"/>
          <w:szCs w:val="26"/>
        </w:rPr>
        <w:t>. рублей</w:t>
      </w:r>
      <w:r w:rsidR="002F4F48">
        <w:rPr>
          <w:rFonts w:ascii="Times New Roman" w:hAnsi="Times New Roman"/>
          <w:sz w:val="26"/>
          <w:szCs w:val="26"/>
        </w:rPr>
        <w:t>)</w:t>
      </w:r>
      <w:r w:rsidR="005A6044" w:rsidRPr="00C60087">
        <w:rPr>
          <w:rFonts w:ascii="Times New Roman" w:hAnsi="Times New Roman"/>
          <w:sz w:val="26"/>
          <w:szCs w:val="26"/>
        </w:rPr>
        <w:t>.</w:t>
      </w:r>
    </w:p>
    <w:p w:rsidR="001B5377" w:rsidRDefault="001B5377" w:rsidP="0055279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52793" w:rsidRDefault="00590DC7" w:rsidP="002F4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Pr="008607AE">
        <w:rPr>
          <w:rFonts w:ascii="Times New Roman" w:hAnsi="Times New Roman"/>
          <w:b/>
          <w:sz w:val="26"/>
          <w:szCs w:val="26"/>
        </w:rPr>
        <w:t>ной 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 </w:t>
      </w:r>
    </w:p>
    <w:p w:rsidR="008607AE" w:rsidRDefault="00552793" w:rsidP="002F4F4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 Хакасия</w:t>
      </w:r>
    </w:p>
    <w:p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1 </w:t>
      </w:r>
      <w:r w:rsidR="006F7F53">
        <w:rPr>
          <w:sz w:val="26"/>
          <w:szCs w:val="26"/>
        </w:rPr>
        <w:t>полугодие</w:t>
      </w:r>
      <w:r w:rsidRPr="0087561C">
        <w:rPr>
          <w:sz w:val="26"/>
          <w:szCs w:val="26"/>
        </w:rPr>
        <w:t xml:space="preserve"> 201</w:t>
      </w:r>
      <w:r w:rsidR="00A62E50">
        <w:rPr>
          <w:sz w:val="26"/>
          <w:szCs w:val="26"/>
        </w:rPr>
        <w:t>8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936" w:type="dxa"/>
        <w:tblInd w:w="95" w:type="dxa"/>
        <w:tblLayout w:type="fixed"/>
        <w:tblLook w:val="04A0"/>
      </w:tblPr>
      <w:tblGrid>
        <w:gridCol w:w="3274"/>
        <w:gridCol w:w="1275"/>
        <w:gridCol w:w="1134"/>
        <w:gridCol w:w="1134"/>
        <w:gridCol w:w="993"/>
        <w:gridCol w:w="1134"/>
        <w:gridCol w:w="992"/>
      </w:tblGrid>
      <w:tr w:rsidR="00B57C66" w:rsidRPr="000C0E68" w:rsidTr="00E036CA">
        <w:trPr>
          <w:trHeight w:val="570"/>
        </w:trPr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D22C2" w:rsidRDefault="00B57C66" w:rsidP="00A62E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 на 201</w:t>
            </w:r>
            <w:r w:rsidR="00A62E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6F7F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на 1 </w:t>
            </w:r>
            <w:r w:rsidR="006F7F5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июля</w:t>
            </w: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Темп роста, </w:t>
            </w:r>
          </w:p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снижения</w:t>
            </w:r>
          </w:p>
        </w:tc>
      </w:tr>
      <w:tr w:rsidR="00B57C66" w:rsidRPr="000C0E68" w:rsidTr="00E036CA">
        <w:trPr>
          <w:trHeight w:val="480"/>
        </w:trPr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A62E50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2017</w:t>
            </w:r>
            <w:r w:rsidR="00B57C66"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A62E50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2018</w:t>
            </w:r>
            <w:r w:rsidR="00B57C66"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0C0E6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0C0E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B57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0C0E6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B57C66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E036CA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C66" w:rsidRPr="000C0E68" w:rsidRDefault="00B57C66" w:rsidP="00E03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B57C66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B57C66" w:rsidP="002155A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B57C66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6F7F53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13 482,0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6F7F53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12 320,4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6F7F53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B57C66" w:rsidP="006F7F5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</w:t>
            </w:r>
            <w:r w:rsidR="006F7F5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161,6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6F7F53" w:rsidP="00F25AF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91,4</w:t>
            </w:r>
          </w:p>
        </w:tc>
      </w:tr>
      <w:tr w:rsidR="00B57C66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B57C66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B57C66" w:rsidP="0098038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6F7F53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1 455</w:t>
            </w:r>
            <w:r w:rsidR="00F25AFF">
              <w:rPr>
                <w:rFonts w:ascii="Times New Roman" w:hAnsi="Times New Roman"/>
                <w:sz w:val="18"/>
                <w:szCs w:val="18"/>
              </w:rPr>
              <w:t>,</w:t>
            </w:r>
            <w:r w:rsidR="007029B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6F7F53" w:rsidP="00F25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2 398,9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AD70F7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6F7F53" w:rsidP="00DB09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6F7F53" w:rsidP="00DB09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164,8</w:t>
            </w:r>
          </w:p>
        </w:tc>
      </w:tr>
      <w:tr w:rsidR="00B57C66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B57C66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B57C66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18 500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EE59DD" w:rsidP="00DB09E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12 026,6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C66" w:rsidRPr="000C0E68" w:rsidRDefault="00EE59DD" w:rsidP="00C252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9 921,5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EE59DD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906361" w:rsidP="00EE59D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EE59DD">
              <w:rPr>
                <w:rFonts w:ascii="Times New Roman" w:hAnsi="Times New Roman"/>
                <w:color w:val="000000"/>
                <w:sz w:val="18"/>
                <w:szCs w:val="18"/>
              </w:rPr>
              <w:t>2 105,1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C66" w:rsidRPr="000C0E68" w:rsidRDefault="00EE59DD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82,5</w:t>
            </w:r>
          </w:p>
        </w:tc>
      </w:tr>
      <w:tr w:rsidR="00A22AAE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D20054" w:rsidRDefault="00A22AAE" w:rsidP="000757D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2005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Безвозмездные поступления</w:t>
            </w:r>
            <w:r w:rsidR="0090180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0757DE" w:rsidP="002D22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8 572 158,6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3A5BE9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 w:rsidR="00F6483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915 479,1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451CA2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3 612 925,9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451CA2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451CA2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697 446,8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451CA2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123,9</w:t>
            </w:r>
          </w:p>
        </w:tc>
      </w:tr>
      <w:tr w:rsidR="000757DE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Pr="00D20054" w:rsidRDefault="000757DE" w:rsidP="00D200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2005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Безвозмездные поступления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от других бюджетов бюджетной системы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DE" w:rsidRDefault="009D0887" w:rsidP="002D22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8 572 158,6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DE" w:rsidRDefault="00F46E17" w:rsidP="00463F2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2 972 906,6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7DE" w:rsidRDefault="00F46E17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3 612 925,9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Default="00F46E17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Default="00F46E17" w:rsidP="001025A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640 019,3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7DE" w:rsidRDefault="009D0887" w:rsidP="00F46E1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  <w:r w:rsidR="00F46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F46E1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E7804" w:rsidRPr="000C0E68" w:rsidTr="00E036CA">
        <w:trPr>
          <w:trHeight w:val="709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4" w:rsidRPr="009D39DF" w:rsidRDefault="000E7804" w:rsidP="00BF5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D39DF">
              <w:rPr>
                <w:rFonts w:ascii="Times New Roman" w:hAnsi="Times New Roman"/>
                <w:b/>
                <w:sz w:val="18"/>
                <w:szCs w:val="18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804" w:rsidRPr="000C0E68" w:rsidRDefault="000E7804" w:rsidP="002D225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8 572 158,6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804" w:rsidRDefault="000E7804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2 972 906,6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804" w:rsidRDefault="000E7804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3 612 925,9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4" w:rsidRDefault="000E7804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4" w:rsidRDefault="000E7804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640 019,3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7804" w:rsidRDefault="000E7804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121,5</w:t>
            </w:r>
          </w:p>
        </w:tc>
      </w:tr>
      <w:tr w:rsidR="00A22AAE" w:rsidRPr="000C0E68" w:rsidTr="00E036CA">
        <w:trPr>
          <w:trHeight w:val="73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A22AAE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EF4470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8 342 199,1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E973BC" w:rsidP="0098038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2 870 314,0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E973BC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3 475 916,5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E973BC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E973BC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605 602,5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E973BC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121,1</w:t>
            </w:r>
          </w:p>
        </w:tc>
      </w:tr>
      <w:tr w:rsidR="00A22AAE" w:rsidRPr="000C0E68" w:rsidTr="00E036CA">
        <w:trPr>
          <w:trHeight w:val="553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A22AAE" w:rsidP="002155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E813B3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229 959,5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FB6C98" w:rsidP="002C01A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102 592,6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137 009,4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34 416,8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133,5</w:t>
            </w:r>
          </w:p>
        </w:tc>
      </w:tr>
      <w:tr w:rsidR="00A22AAE" w:rsidRPr="000C0E68" w:rsidTr="00E036CA">
        <w:trPr>
          <w:trHeight w:val="1068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A22AAE" w:rsidP="00CF5AE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D5FED">
              <w:rPr>
                <w:rFonts w:ascii="Times New Roman" w:hAnsi="Times New Roman"/>
                <w:b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1D5FED" w:rsidRDefault="00A22AAE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D5FE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1D5FED" w:rsidRDefault="00FB6C98" w:rsidP="0003276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1D5FED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1 897,8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1 250,3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FB6C9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293,1</w:t>
            </w:r>
          </w:p>
        </w:tc>
      </w:tr>
      <w:tr w:rsidR="00A22AAE" w:rsidRPr="000C0E68" w:rsidTr="00E036CA">
        <w:trPr>
          <w:trHeight w:val="1192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A22AAE" w:rsidP="002155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D5FED">
              <w:rPr>
                <w:rFonts w:ascii="Times New Roman" w:hAnsi="Times New Roman"/>
                <w:b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1D5FED" w:rsidRDefault="00A22AAE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D5FE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1D5FED" w:rsidRDefault="00943941" w:rsidP="00F86AC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="00F86AC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1D5FED" w:rsidRDefault="00F86ACE" w:rsidP="00AB746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-7 400,0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943941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1C5E37" w:rsidP="00DB09E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50 675,0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1D5FED" w:rsidRDefault="001C5E37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12,7</w:t>
            </w:r>
          </w:p>
        </w:tc>
      </w:tr>
      <w:tr w:rsidR="00A22AAE" w:rsidRPr="000C0E68" w:rsidTr="00E036CA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A22AAE" w:rsidP="002155A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Всего доходов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CB039A" w:rsidP="00A127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8 590 658,6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D649F8" w:rsidP="0092587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2 928 961,1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AAE" w:rsidRPr="000C0E68" w:rsidRDefault="00D649F8" w:rsidP="00D649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3 619 744,1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D649F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D649F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690 783,0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AAE" w:rsidRPr="000C0E68" w:rsidRDefault="00D649F8" w:rsidP="0098038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123,6</w:t>
            </w:r>
          </w:p>
        </w:tc>
      </w:tr>
    </w:tbl>
    <w:p w:rsidR="00552793" w:rsidRPr="000C0E68" w:rsidRDefault="00552793" w:rsidP="005527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>В бюджет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4C3A51"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1 </w:t>
      </w:r>
      <w:r w:rsidR="00B82FBA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ED00E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 поступило  </w:t>
      </w:r>
      <w:r w:rsidR="00055644">
        <w:rPr>
          <w:rFonts w:ascii="Times New Roman" w:hAnsi="Times New Roman"/>
          <w:sz w:val="26"/>
          <w:szCs w:val="26"/>
        </w:rPr>
        <w:t xml:space="preserve">доходов  </w:t>
      </w:r>
      <w:r w:rsidR="00660662">
        <w:rPr>
          <w:rFonts w:ascii="Times New Roman" w:hAnsi="Times New Roman"/>
          <w:sz w:val="26"/>
          <w:szCs w:val="26"/>
        </w:rPr>
        <w:t xml:space="preserve">в сумме </w:t>
      </w:r>
      <w:r w:rsidR="00FA3872">
        <w:rPr>
          <w:rFonts w:ascii="Times New Roman" w:hAnsi="Times New Roman"/>
          <w:sz w:val="26"/>
          <w:szCs w:val="26"/>
        </w:rPr>
        <w:t>3 619 744</w:t>
      </w:r>
      <w:r w:rsidR="00ED00E7">
        <w:rPr>
          <w:rFonts w:ascii="Times New Roman" w:hAnsi="Times New Roman"/>
          <w:sz w:val="26"/>
          <w:szCs w:val="26"/>
        </w:rPr>
        <w:t>,1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FA3872">
        <w:rPr>
          <w:rFonts w:ascii="Times New Roman" w:hAnsi="Times New Roman"/>
          <w:sz w:val="26"/>
          <w:szCs w:val="26"/>
        </w:rPr>
        <w:t>42,1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:rsidR="00CB5114" w:rsidRPr="00152FD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FA3872">
        <w:rPr>
          <w:rFonts w:ascii="Times New Roman" w:hAnsi="Times New Roman"/>
          <w:sz w:val="26"/>
          <w:szCs w:val="26"/>
        </w:rPr>
        <w:t>690 783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FA3872">
        <w:rPr>
          <w:rFonts w:ascii="Times New Roman" w:hAnsi="Times New Roman"/>
          <w:sz w:val="26"/>
          <w:szCs w:val="26"/>
        </w:rPr>
        <w:t>23,6</w:t>
      </w:r>
      <w:r w:rsidR="00ED5B40">
        <w:rPr>
          <w:rFonts w:ascii="Times New Roman" w:hAnsi="Times New Roman"/>
          <w:sz w:val="26"/>
          <w:szCs w:val="26"/>
        </w:rPr>
        <w:t>%</w:t>
      </w:r>
      <w:r w:rsidR="00023974">
        <w:rPr>
          <w:rFonts w:ascii="Times New Roman" w:hAnsi="Times New Roman"/>
          <w:sz w:val="26"/>
          <w:szCs w:val="26"/>
        </w:rPr>
        <w:t>, в основном з</w:t>
      </w:r>
      <w:r w:rsidR="00ED5B40" w:rsidRPr="00ED40AD">
        <w:rPr>
          <w:rFonts w:ascii="Times New Roman" w:hAnsi="Times New Roman"/>
          <w:sz w:val="26"/>
          <w:szCs w:val="26"/>
        </w:rPr>
        <w:t xml:space="preserve">а счет </w:t>
      </w:r>
      <w:r w:rsidR="00152FD4">
        <w:rPr>
          <w:rFonts w:ascii="Times New Roman" w:hAnsi="Times New Roman"/>
          <w:sz w:val="26"/>
          <w:szCs w:val="26"/>
        </w:rPr>
        <w:t>роста</w:t>
      </w:r>
      <w:r w:rsidR="00ED5B40" w:rsidRPr="00ED40AD">
        <w:rPr>
          <w:rFonts w:ascii="Times New Roman" w:hAnsi="Times New Roman"/>
          <w:sz w:val="26"/>
          <w:szCs w:val="26"/>
        </w:rPr>
        <w:t xml:space="preserve"> безвозмездных </w:t>
      </w:r>
      <w:r w:rsidR="00ED5B40"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6D76C0">
        <w:rPr>
          <w:rFonts w:ascii="Times New Roman" w:hAnsi="Times New Roman"/>
          <w:color w:val="000000"/>
          <w:sz w:val="26"/>
          <w:szCs w:val="26"/>
        </w:rPr>
        <w:t xml:space="preserve">от других бюджетов </w:t>
      </w:r>
      <w:r w:rsidR="006D76C0" w:rsidRPr="00231FEC">
        <w:rPr>
          <w:rFonts w:ascii="Times New Roman" w:hAnsi="Times New Roman"/>
          <w:color w:val="000000"/>
          <w:sz w:val="26"/>
          <w:szCs w:val="26"/>
        </w:rPr>
        <w:t xml:space="preserve">бюджетной </w:t>
      </w:r>
      <w:r w:rsidR="006D76C0" w:rsidRPr="00152FD4">
        <w:rPr>
          <w:rFonts w:ascii="Times New Roman" w:hAnsi="Times New Roman"/>
          <w:color w:val="000000"/>
          <w:sz w:val="26"/>
          <w:szCs w:val="26"/>
        </w:rPr>
        <w:t xml:space="preserve">системы Российской Федерации </w:t>
      </w:r>
      <w:r w:rsidR="00023974" w:rsidRPr="00152FD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D5B40" w:rsidRPr="00152FD4">
        <w:rPr>
          <w:rFonts w:ascii="Times New Roman" w:hAnsi="Times New Roman"/>
          <w:sz w:val="26"/>
          <w:szCs w:val="26"/>
        </w:rPr>
        <w:t xml:space="preserve">на </w:t>
      </w:r>
      <w:r w:rsidR="002C12F1" w:rsidRPr="00152FD4">
        <w:rPr>
          <w:rFonts w:ascii="Times New Roman" w:hAnsi="Times New Roman"/>
          <w:sz w:val="26"/>
          <w:szCs w:val="26"/>
        </w:rPr>
        <w:t>640 019,3</w:t>
      </w:r>
      <w:r w:rsidR="00ED5B40" w:rsidRPr="00152FD4">
        <w:rPr>
          <w:rFonts w:ascii="Times New Roman" w:hAnsi="Times New Roman"/>
          <w:sz w:val="26"/>
          <w:szCs w:val="26"/>
        </w:rPr>
        <w:t xml:space="preserve"> тыс. </w:t>
      </w:r>
      <w:r w:rsidR="00ED40AD" w:rsidRPr="00152FD4">
        <w:rPr>
          <w:rFonts w:ascii="Times New Roman" w:hAnsi="Times New Roman"/>
          <w:sz w:val="26"/>
          <w:szCs w:val="26"/>
        </w:rPr>
        <w:t>рублей</w:t>
      </w:r>
      <w:r w:rsidRPr="00152FD4">
        <w:rPr>
          <w:rFonts w:ascii="Times New Roman" w:hAnsi="Times New Roman"/>
          <w:sz w:val="26"/>
          <w:szCs w:val="26"/>
        </w:rPr>
        <w:t xml:space="preserve">, или </w:t>
      </w:r>
      <w:r w:rsidR="00143C3C" w:rsidRPr="00152FD4">
        <w:rPr>
          <w:rFonts w:ascii="Times New Roman" w:hAnsi="Times New Roman"/>
          <w:sz w:val="26"/>
          <w:szCs w:val="26"/>
        </w:rPr>
        <w:t xml:space="preserve">на </w:t>
      </w:r>
      <w:r w:rsidR="008F7CD0" w:rsidRPr="00152FD4">
        <w:rPr>
          <w:rFonts w:ascii="Times New Roman" w:hAnsi="Times New Roman"/>
          <w:sz w:val="26"/>
          <w:szCs w:val="26"/>
        </w:rPr>
        <w:t>2</w:t>
      </w:r>
      <w:r w:rsidR="002C12F1" w:rsidRPr="00152FD4">
        <w:rPr>
          <w:rFonts w:ascii="Times New Roman" w:hAnsi="Times New Roman"/>
          <w:sz w:val="26"/>
          <w:szCs w:val="26"/>
        </w:rPr>
        <w:t>1</w:t>
      </w:r>
      <w:r w:rsidR="008F7CD0" w:rsidRPr="00152FD4">
        <w:rPr>
          <w:rFonts w:ascii="Times New Roman" w:hAnsi="Times New Roman"/>
          <w:sz w:val="26"/>
          <w:szCs w:val="26"/>
        </w:rPr>
        <w:t>,</w:t>
      </w:r>
      <w:r w:rsidR="002C12F1" w:rsidRPr="00152FD4">
        <w:rPr>
          <w:rFonts w:ascii="Times New Roman" w:hAnsi="Times New Roman"/>
          <w:sz w:val="26"/>
          <w:szCs w:val="26"/>
        </w:rPr>
        <w:t>5</w:t>
      </w:r>
      <w:r w:rsidR="00AD4ED1" w:rsidRPr="00152FD4">
        <w:rPr>
          <w:rFonts w:ascii="Times New Roman" w:hAnsi="Times New Roman"/>
          <w:sz w:val="26"/>
          <w:szCs w:val="26"/>
        </w:rPr>
        <w:t>%</w:t>
      </w:r>
      <w:r w:rsidR="00231FEC" w:rsidRPr="00152FD4">
        <w:rPr>
          <w:rFonts w:ascii="Times New Roman" w:hAnsi="Times New Roman"/>
          <w:sz w:val="26"/>
          <w:szCs w:val="26"/>
        </w:rPr>
        <w:t>, в т.ч. субвенци</w:t>
      </w:r>
      <w:r w:rsidR="00152FD4" w:rsidRPr="00152FD4">
        <w:rPr>
          <w:rFonts w:ascii="Times New Roman" w:hAnsi="Times New Roman"/>
          <w:sz w:val="26"/>
          <w:szCs w:val="26"/>
        </w:rPr>
        <w:t>я</w:t>
      </w:r>
      <w:r w:rsidR="00231FEC" w:rsidRPr="00152FD4">
        <w:rPr>
          <w:rFonts w:ascii="Times New Roman" w:hAnsi="Times New Roman"/>
          <w:sz w:val="26"/>
          <w:szCs w:val="26"/>
        </w:rPr>
        <w:t xml:space="preserve"> на выполнение переданных полномочий в сфере обязательного медицинского страхования из Ф</w:t>
      </w:r>
      <w:r w:rsidR="00840852" w:rsidRPr="00152FD4">
        <w:rPr>
          <w:rFonts w:ascii="Times New Roman" w:hAnsi="Times New Roman"/>
          <w:sz w:val="26"/>
          <w:szCs w:val="26"/>
        </w:rPr>
        <w:t>ФОМС</w:t>
      </w:r>
      <w:r w:rsidR="00152FD4" w:rsidRPr="00152FD4">
        <w:rPr>
          <w:rFonts w:ascii="Times New Roman" w:hAnsi="Times New Roman"/>
          <w:sz w:val="26"/>
          <w:szCs w:val="26"/>
        </w:rPr>
        <w:t xml:space="preserve"> – 605 602,5 тыс. рублей, или</w:t>
      </w:r>
      <w:proofErr w:type="gramEnd"/>
      <w:r w:rsidR="00152FD4" w:rsidRPr="00152FD4">
        <w:rPr>
          <w:rFonts w:ascii="Times New Roman" w:hAnsi="Times New Roman"/>
          <w:sz w:val="26"/>
          <w:szCs w:val="26"/>
        </w:rPr>
        <w:t xml:space="preserve"> 21,1%, а также ростом межбюджетных трансфертов из бюджетов других субъектов Российской Федерации </w:t>
      </w:r>
      <w:r w:rsidR="00A666CB">
        <w:rPr>
          <w:rFonts w:ascii="Times New Roman" w:hAnsi="Times New Roman"/>
          <w:sz w:val="26"/>
          <w:szCs w:val="26"/>
        </w:rPr>
        <w:t xml:space="preserve">– </w:t>
      </w:r>
      <w:r w:rsidR="00152FD4" w:rsidRPr="00152FD4">
        <w:rPr>
          <w:rFonts w:ascii="Times New Roman" w:hAnsi="Times New Roman"/>
          <w:sz w:val="26"/>
          <w:szCs w:val="26"/>
        </w:rPr>
        <w:t>на</w:t>
      </w:r>
      <w:r w:rsidR="00A666CB">
        <w:rPr>
          <w:rFonts w:ascii="Times New Roman" w:hAnsi="Times New Roman"/>
          <w:sz w:val="26"/>
          <w:szCs w:val="26"/>
        </w:rPr>
        <w:t xml:space="preserve"> 34 416,8</w:t>
      </w:r>
      <w:r w:rsidR="00A666CB" w:rsidRPr="00152FD4">
        <w:rPr>
          <w:rFonts w:ascii="Times New Roman" w:hAnsi="Times New Roman"/>
          <w:sz w:val="26"/>
          <w:szCs w:val="26"/>
        </w:rPr>
        <w:t xml:space="preserve"> тыс. рублей, или </w:t>
      </w:r>
      <w:r w:rsidR="00A666CB">
        <w:rPr>
          <w:rFonts w:ascii="Times New Roman" w:hAnsi="Times New Roman"/>
          <w:sz w:val="26"/>
          <w:szCs w:val="26"/>
        </w:rPr>
        <w:t>33,5</w:t>
      </w:r>
      <w:r w:rsidR="00A666CB" w:rsidRPr="00152FD4">
        <w:rPr>
          <w:rFonts w:ascii="Times New Roman" w:hAnsi="Times New Roman"/>
          <w:sz w:val="26"/>
          <w:szCs w:val="26"/>
        </w:rPr>
        <w:t>%</w:t>
      </w:r>
      <w:r w:rsidR="00AD4ED1" w:rsidRPr="00152FD4">
        <w:rPr>
          <w:rFonts w:ascii="Times New Roman" w:hAnsi="Times New Roman"/>
          <w:sz w:val="26"/>
          <w:szCs w:val="26"/>
        </w:rPr>
        <w:t xml:space="preserve"> </w:t>
      </w:r>
    </w:p>
    <w:p w:rsidR="00AD4ED1" w:rsidRPr="00152FD4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52FD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 xml:space="preserve">структуре </w:t>
      </w:r>
      <w:r w:rsidRPr="00152FD4">
        <w:rPr>
          <w:rFonts w:ascii="Times New Roman" w:hAnsi="Times New Roman"/>
          <w:color w:val="000000"/>
          <w:sz w:val="26"/>
          <w:szCs w:val="26"/>
        </w:rPr>
        <w:t>доходов безвозмездные поступления составили 9</w:t>
      </w:r>
      <w:r w:rsidR="00CB5114" w:rsidRPr="00152FD4">
        <w:rPr>
          <w:rFonts w:ascii="Times New Roman" w:hAnsi="Times New Roman"/>
          <w:color w:val="000000"/>
          <w:sz w:val="26"/>
          <w:szCs w:val="26"/>
        </w:rPr>
        <w:t>9</w:t>
      </w:r>
      <w:r w:rsidRPr="00152FD4">
        <w:rPr>
          <w:rFonts w:ascii="Times New Roman" w:hAnsi="Times New Roman"/>
          <w:color w:val="000000"/>
          <w:sz w:val="26"/>
          <w:szCs w:val="26"/>
        </w:rPr>
        <w:t>,</w:t>
      </w:r>
      <w:r w:rsidR="00023974" w:rsidRPr="00152FD4">
        <w:rPr>
          <w:rFonts w:ascii="Times New Roman" w:hAnsi="Times New Roman"/>
          <w:color w:val="000000"/>
          <w:sz w:val="26"/>
          <w:szCs w:val="26"/>
        </w:rPr>
        <w:t>7</w:t>
      </w:r>
      <w:r w:rsidRPr="00152FD4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 w:rsidR="00CB5114" w:rsidRPr="00152FD4">
        <w:rPr>
          <w:rFonts w:ascii="Times New Roman" w:hAnsi="Times New Roman"/>
          <w:color w:val="000000"/>
          <w:sz w:val="26"/>
          <w:szCs w:val="26"/>
        </w:rPr>
        <w:t>0,</w:t>
      </w:r>
      <w:r w:rsidR="00023974" w:rsidRPr="00152FD4">
        <w:rPr>
          <w:rFonts w:ascii="Times New Roman" w:hAnsi="Times New Roman"/>
          <w:color w:val="000000"/>
          <w:sz w:val="26"/>
          <w:szCs w:val="26"/>
        </w:rPr>
        <w:t>3</w:t>
      </w:r>
      <w:r w:rsidRPr="00152FD4">
        <w:rPr>
          <w:rFonts w:ascii="Times New Roman" w:hAnsi="Times New Roman"/>
          <w:color w:val="000000"/>
          <w:sz w:val="26"/>
          <w:szCs w:val="26"/>
        </w:rPr>
        <w:t>%.</w:t>
      </w:r>
    </w:p>
    <w:p w:rsidR="00D26BD0" w:rsidRDefault="00613AC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52FD4">
        <w:rPr>
          <w:rFonts w:ascii="Times New Roman" w:hAnsi="Times New Roman"/>
          <w:color w:val="000000"/>
          <w:sz w:val="26"/>
          <w:szCs w:val="26"/>
        </w:rPr>
        <w:t xml:space="preserve">Налоговые и неналоговые доходы 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152FD4">
        <w:rPr>
          <w:rFonts w:ascii="Times New Roman" w:hAnsi="Times New Roman"/>
          <w:sz w:val="26"/>
          <w:szCs w:val="26"/>
        </w:rPr>
        <w:t xml:space="preserve">Территориального </w:t>
      </w:r>
      <w:r w:rsidRPr="00152FD4">
        <w:rPr>
          <w:rFonts w:ascii="Times New Roman" w:hAnsi="Times New Roman"/>
          <w:sz w:val="26"/>
          <w:szCs w:val="26"/>
        </w:rPr>
        <w:t xml:space="preserve">фонда за 1 </w:t>
      </w:r>
      <w:r w:rsidR="00A60E42" w:rsidRPr="00152FD4">
        <w:rPr>
          <w:rFonts w:ascii="Times New Roman" w:hAnsi="Times New Roman"/>
          <w:sz w:val="26"/>
          <w:szCs w:val="26"/>
        </w:rPr>
        <w:t>полугодие</w:t>
      </w:r>
      <w:r w:rsidRPr="00152FD4">
        <w:rPr>
          <w:rFonts w:ascii="Times New Roman" w:hAnsi="Times New Roman"/>
          <w:sz w:val="26"/>
          <w:szCs w:val="26"/>
        </w:rPr>
        <w:t xml:space="preserve"> 201</w:t>
      </w:r>
      <w:r w:rsidR="002654F4" w:rsidRPr="00152FD4">
        <w:rPr>
          <w:rFonts w:ascii="Times New Roman" w:hAnsi="Times New Roman"/>
          <w:sz w:val="26"/>
          <w:szCs w:val="26"/>
        </w:rPr>
        <w:t>8</w:t>
      </w:r>
      <w:r w:rsidRPr="00152FD4">
        <w:rPr>
          <w:rFonts w:ascii="Times New Roman" w:hAnsi="Times New Roman"/>
          <w:sz w:val="26"/>
          <w:szCs w:val="26"/>
        </w:rPr>
        <w:t xml:space="preserve"> года составили </w:t>
      </w:r>
      <w:r w:rsidR="00A60E42" w:rsidRPr="00152FD4">
        <w:rPr>
          <w:rFonts w:ascii="Times New Roman" w:hAnsi="Times New Roman"/>
          <w:bCs/>
          <w:color w:val="000000"/>
          <w:sz w:val="26"/>
          <w:szCs w:val="26"/>
        </w:rPr>
        <w:t>12 320,4</w:t>
      </w:r>
      <w:r w:rsidR="00CB5114" w:rsidRPr="00152FD4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E1622A" w:rsidRPr="00152FD4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 w:rsidRPr="00152FD4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A60E42" w:rsidRPr="00152FD4">
        <w:rPr>
          <w:rFonts w:ascii="Times New Roman" w:hAnsi="Times New Roman"/>
          <w:color w:val="000000"/>
          <w:sz w:val="26"/>
          <w:szCs w:val="26"/>
        </w:rPr>
        <w:t>66,6</w:t>
      </w:r>
      <w:r w:rsidR="001F3BE5" w:rsidRPr="00152FD4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152FD4">
        <w:rPr>
          <w:rFonts w:ascii="Times New Roman" w:hAnsi="Times New Roman"/>
          <w:sz w:val="26"/>
          <w:szCs w:val="26"/>
        </w:rPr>
        <w:t xml:space="preserve"> от </w:t>
      </w:r>
      <w:r w:rsidR="00067BA3" w:rsidRPr="00152FD4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152FD4">
        <w:rPr>
          <w:rFonts w:ascii="Times New Roman" w:hAnsi="Times New Roman"/>
          <w:sz w:val="26"/>
          <w:szCs w:val="26"/>
        </w:rPr>
        <w:t>бюджетных назначений</w:t>
      </w:r>
      <w:r w:rsidRPr="00152FD4">
        <w:rPr>
          <w:rFonts w:ascii="Times New Roman" w:hAnsi="Times New Roman"/>
          <w:sz w:val="26"/>
          <w:szCs w:val="26"/>
        </w:rPr>
        <w:t xml:space="preserve">. </w:t>
      </w:r>
      <w:r w:rsidRPr="00152FD4">
        <w:rPr>
          <w:rFonts w:ascii="Times New Roman" w:hAnsi="Times New Roman"/>
          <w:color w:val="000000"/>
          <w:sz w:val="26"/>
          <w:szCs w:val="26"/>
        </w:rPr>
        <w:t xml:space="preserve">По сравнению с 1 </w:t>
      </w:r>
      <w:r w:rsidR="00A60E42" w:rsidRPr="00152FD4">
        <w:rPr>
          <w:rFonts w:ascii="Times New Roman" w:hAnsi="Times New Roman"/>
          <w:color w:val="000000"/>
          <w:sz w:val="26"/>
          <w:szCs w:val="26"/>
        </w:rPr>
        <w:t>полугодием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201</w:t>
      </w:r>
      <w:r w:rsidR="002B1A0A">
        <w:rPr>
          <w:rFonts w:ascii="Times New Roman" w:hAnsi="Times New Roman"/>
          <w:color w:val="000000"/>
          <w:sz w:val="26"/>
          <w:szCs w:val="26"/>
        </w:rPr>
        <w:t>7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снизились на </w:t>
      </w:r>
      <w:r w:rsidR="00A60E42">
        <w:rPr>
          <w:rFonts w:ascii="Times New Roman" w:hAnsi="Times New Roman"/>
          <w:color w:val="000000"/>
          <w:sz w:val="26"/>
          <w:szCs w:val="26"/>
        </w:rPr>
        <w:t>1161,6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067BA3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60E42">
        <w:rPr>
          <w:rFonts w:ascii="Times New Roman" w:hAnsi="Times New Roman"/>
          <w:color w:val="000000"/>
          <w:sz w:val="26"/>
          <w:szCs w:val="26"/>
        </w:rPr>
        <w:t>8,6</w:t>
      </w:r>
      <w:r w:rsidR="00067BA3">
        <w:rPr>
          <w:rFonts w:ascii="Times New Roman" w:hAnsi="Times New Roman"/>
          <w:color w:val="000000"/>
          <w:sz w:val="26"/>
          <w:szCs w:val="26"/>
        </w:rPr>
        <w:t>%</w:t>
      </w:r>
      <w:r w:rsidRPr="00FD6A80">
        <w:rPr>
          <w:rFonts w:ascii="Times New Roman" w:hAnsi="Times New Roman"/>
          <w:color w:val="000000"/>
          <w:sz w:val="26"/>
          <w:szCs w:val="26"/>
        </w:rPr>
        <w:t>)</w:t>
      </w:r>
      <w:r w:rsidR="00425B61">
        <w:rPr>
          <w:rFonts w:ascii="Times New Roman" w:hAnsi="Times New Roman"/>
          <w:color w:val="000000"/>
          <w:sz w:val="26"/>
          <w:szCs w:val="26"/>
        </w:rPr>
        <w:t>,</w:t>
      </w:r>
      <w:r w:rsidR="00AD70F7">
        <w:rPr>
          <w:rFonts w:ascii="Times New Roman" w:hAnsi="Times New Roman"/>
          <w:color w:val="000000"/>
          <w:sz w:val="26"/>
          <w:szCs w:val="26"/>
        </w:rPr>
        <w:t xml:space="preserve"> за счет 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снижения поступлений </w:t>
      </w:r>
      <w:r w:rsidR="001B6C40">
        <w:rPr>
          <w:rFonts w:ascii="Times New Roman" w:hAnsi="Times New Roman"/>
          <w:color w:val="000000"/>
          <w:sz w:val="26"/>
          <w:szCs w:val="26"/>
        </w:rPr>
        <w:t xml:space="preserve">по результатам проведенных экспертиз качества медицинской помощи 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в сумме </w:t>
      </w:r>
      <w:r w:rsidR="00A60E42">
        <w:rPr>
          <w:rFonts w:ascii="Times New Roman" w:hAnsi="Times New Roman"/>
          <w:color w:val="000000"/>
          <w:sz w:val="26"/>
          <w:szCs w:val="26"/>
        </w:rPr>
        <w:t>2105,1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тыс. рублей </w:t>
      </w:r>
      <w:r w:rsidR="00810B95" w:rsidRPr="00FD6A80">
        <w:rPr>
          <w:rFonts w:ascii="Times New Roman" w:hAnsi="Times New Roman"/>
          <w:color w:val="000000"/>
          <w:sz w:val="26"/>
          <w:szCs w:val="26"/>
        </w:rPr>
        <w:t>(</w:t>
      </w:r>
      <w:r w:rsidR="00067BA3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60E42">
        <w:rPr>
          <w:rFonts w:ascii="Times New Roman" w:hAnsi="Times New Roman"/>
          <w:color w:val="000000"/>
          <w:sz w:val="26"/>
          <w:szCs w:val="26"/>
        </w:rPr>
        <w:t>17,5</w:t>
      </w:r>
      <w:r w:rsidR="00067BA3">
        <w:rPr>
          <w:rFonts w:ascii="Times New Roman" w:hAnsi="Times New Roman"/>
          <w:color w:val="000000"/>
          <w:sz w:val="26"/>
          <w:szCs w:val="26"/>
        </w:rPr>
        <w:t>%</w:t>
      </w:r>
      <w:r w:rsidR="00810B95" w:rsidRPr="00FD6A80">
        <w:rPr>
          <w:rFonts w:ascii="Times New Roman" w:hAnsi="Times New Roman"/>
          <w:color w:val="000000"/>
          <w:sz w:val="26"/>
          <w:szCs w:val="26"/>
        </w:rPr>
        <w:t>)</w:t>
      </w:r>
      <w:r w:rsidRPr="00FD6A80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6BD0" w:rsidRPr="00D26BD0">
        <w:rPr>
          <w:rFonts w:ascii="Times New Roman" w:hAnsi="Times New Roman"/>
          <w:sz w:val="26"/>
          <w:szCs w:val="26"/>
        </w:rPr>
        <w:t xml:space="preserve">Кроме того, поступили  непланируемые </w:t>
      </w:r>
      <w:r w:rsidR="008C4489">
        <w:rPr>
          <w:rFonts w:ascii="Times New Roman" w:hAnsi="Times New Roman"/>
          <w:color w:val="000000"/>
          <w:sz w:val="26"/>
          <w:szCs w:val="26"/>
        </w:rPr>
        <w:t>З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аконом </w:t>
      </w:r>
      <w:r w:rsidR="00D26BD0" w:rsidRPr="00E11AD4">
        <w:rPr>
          <w:rFonts w:ascii="Times New Roman" w:hAnsi="Times New Roman"/>
          <w:sz w:val="26"/>
          <w:szCs w:val="26"/>
        </w:rPr>
        <w:t>о бюджете</w:t>
      </w:r>
      <w:r w:rsidR="00D26BD0" w:rsidRPr="00E11AD4">
        <w:rPr>
          <w:sz w:val="26"/>
          <w:szCs w:val="26"/>
        </w:rPr>
        <w:t xml:space="preserve"> </w:t>
      </w:r>
      <w:r w:rsidR="00D26BD0" w:rsidRPr="00E11AD4">
        <w:rPr>
          <w:rFonts w:ascii="Times New Roman" w:hAnsi="Times New Roman"/>
          <w:sz w:val="26"/>
          <w:szCs w:val="26"/>
        </w:rPr>
        <w:t>Территориального фонда</w:t>
      </w:r>
      <w:r w:rsidR="003648C0">
        <w:rPr>
          <w:rFonts w:ascii="Times New Roman" w:hAnsi="Times New Roman"/>
          <w:sz w:val="26"/>
          <w:szCs w:val="26"/>
        </w:rPr>
        <w:t xml:space="preserve"> на 201</w:t>
      </w:r>
      <w:r w:rsidR="002B1A0A">
        <w:rPr>
          <w:rFonts w:ascii="Times New Roman" w:hAnsi="Times New Roman"/>
          <w:sz w:val="26"/>
          <w:szCs w:val="26"/>
        </w:rPr>
        <w:t>8</w:t>
      </w:r>
      <w:r w:rsidR="003648C0">
        <w:rPr>
          <w:rFonts w:ascii="Times New Roman" w:hAnsi="Times New Roman"/>
          <w:sz w:val="26"/>
          <w:szCs w:val="26"/>
        </w:rPr>
        <w:t xml:space="preserve"> год</w:t>
      </w:r>
      <w:r w:rsidR="00D26BD0" w:rsidRPr="00E11AD4">
        <w:rPr>
          <w:rFonts w:ascii="Times New Roman" w:hAnsi="Times New Roman"/>
          <w:sz w:val="26"/>
          <w:szCs w:val="26"/>
        </w:rPr>
        <w:t xml:space="preserve"> </w:t>
      </w:r>
      <w:r w:rsidR="00D26BD0" w:rsidRPr="002459EE">
        <w:rPr>
          <w:rFonts w:ascii="Times New Roman" w:hAnsi="Times New Roman"/>
          <w:sz w:val="26"/>
          <w:szCs w:val="26"/>
        </w:rPr>
        <w:t xml:space="preserve">доходы </w:t>
      </w:r>
      <w:r w:rsidR="002459EE" w:rsidRPr="002459EE">
        <w:rPr>
          <w:rFonts w:ascii="Times New Roman" w:hAnsi="Times New Roman"/>
          <w:sz w:val="26"/>
          <w:szCs w:val="26"/>
        </w:rPr>
        <w:t>в виде</w:t>
      </w:r>
      <w:r w:rsidR="002459EE"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штраф</w:t>
      </w:r>
      <w:r w:rsidR="002459EE">
        <w:rPr>
          <w:rFonts w:ascii="Times New Roman" w:hAnsi="Times New Roman"/>
          <w:color w:val="000000"/>
          <w:sz w:val="26"/>
          <w:szCs w:val="26"/>
        </w:rPr>
        <w:t>ов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 санкци</w:t>
      </w:r>
      <w:r w:rsidR="002459EE">
        <w:rPr>
          <w:rFonts w:ascii="Times New Roman" w:hAnsi="Times New Roman"/>
          <w:color w:val="000000"/>
          <w:sz w:val="26"/>
          <w:szCs w:val="26"/>
        </w:rPr>
        <w:t>й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 xml:space="preserve"> возмещени</w:t>
      </w:r>
      <w:r w:rsidR="008C4489">
        <w:rPr>
          <w:rFonts w:ascii="Times New Roman" w:hAnsi="Times New Roman"/>
          <w:color w:val="000000"/>
          <w:sz w:val="26"/>
          <w:szCs w:val="26"/>
        </w:rPr>
        <w:t>й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незаконного или нецелевого использования бюджетных средств</w:t>
      </w:r>
      <w:r w:rsidR="001B548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в сумме </w:t>
      </w:r>
      <w:r w:rsidR="00A60E42">
        <w:rPr>
          <w:rFonts w:ascii="Times New Roman" w:hAnsi="Times New Roman"/>
          <w:color w:val="000000"/>
          <w:sz w:val="26"/>
          <w:szCs w:val="26"/>
        </w:rPr>
        <w:t>2398,9</w:t>
      </w:r>
      <w:r w:rsidR="000B41BD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="001F3BE5" w:rsidRPr="001F3BE5">
        <w:rPr>
          <w:rFonts w:ascii="Times New Roman" w:hAnsi="Times New Roman"/>
          <w:color w:val="000000"/>
          <w:sz w:val="26"/>
          <w:szCs w:val="26"/>
        </w:rPr>
        <w:t>.</w:t>
      </w:r>
      <w:r w:rsidR="00BE2FFE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425B61">
        <w:rPr>
          <w:rFonts w:ascii="Times New Roman" w:hAnsi="Times New Roman"/>
          <w:color w:val="000000"/>
          <w:sz w:val="26"/>
          <w:szCs w:val="26"/>
        </w:rPr>
        <w:t xml:space="preserve">, что </w:t>
      </w:r>
      <w:r w:rsidR="002B1A0A">
        <w:rPr>
          <w:rFonts w:ascii="Times New Roman" w:hAnsi="Times New Roman"/>
          <w:color w:val="000000"/>
          <w:sz w:val="26"/>
          <w:szCs w:val="26"/>
        </w:rPr>
        <w:t>бол</w:t>
      </w:r>
      <w:r w:rsidR="00425B61">
        <w:rPr>
          <w:rFonts w:ascii="Times New Roman" w:hAnsi="Times New Roman"/>
          <w:color w:val="000000"/>
          <w:sz w:val="26"/>
          <w:szCs w:val="26"/>
        </w:rPr>
        <w:t xml:space="preserve">ьше поступлений аналогичного периода </w:t>
      </w:r>
      <w:r w:rsidR="008C4489">
        <w:rPr>
          <w:rFonts w:ascii="Times New Roman" w:hAnsi="Times New Roman"/>
          <w:color w:val="000000"/>
          <w:sz w:val="26"/>
          <w:szCs w:val="26"/>
        </w:rPr>
        <w:t>201</w:t>
      </w:r>
      <w:r w:rsidR="002B1A0A">
        <w:rPr>
          <w:rFonts w:ascii="Times New Roman" w:hAnsi="Times New Roman"/>
          <w:color w:val="000000"/>
          <w:sz w:val="26"/>
          <w:szCs w:val="26"/>
        </w:rPr>
        <w:t>7</w:t>
      </w:r>
      <w:r w:rsidR="008C448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425B61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60E42">
        <w:rPr>
          <w:rFonts w:ascii="Times New Roman" w:hAnsi="Times New Roman"/>
          <w:color w:val="000000"/>
          <w:sz w:val="26"/>
          <w:szCs w:val="26"/>
        </w:rPr>
        <w:t>943,5</w:t>
      </w:r>
      <w:r w:rsidR="00425B61">
        <w:rPr>
          <w:rFonts w:ascii="Times New Roman" w:hAnsi="Times New Roman"/>
          <w:color w:val="000000"/>
          <w:sz w:val="26"/>
          <w:szCs w:val="26"/>
        </w:rPr>
        <w:t xml:space="preserve"> тыс. рублей, или на </w:t>
      </w:r>
      <w:r w:rsidR="00A60E42">
        <w:rPr>
          <w:rFonts w:ascii="Times New Roman" w:hAnsi="Times New Roman"/>
          <w:color w:val="000000"/>
          <w:sz w:val="26"/>
          <w:szCs w:val="26"/>
        </w:rPr>
        <w:t>64,8</w:t>
      </w:r>
      <w:r w:rsidR="00425B61">
        <w:rPr>
          <w:rFonts w:ascii="Times New Roman" w:hAnsi="Times New Roman"/>
          <w:color w:val="000000"/>
          <w:sz w:val="26"/>
          <w:szCs w:val="26"/>
        </w:rPr>
        <w:t>%</w:t>
      </w:r>
      <w:r w:rsidR="00BE2FFE">
        <w:rPr>
          <w:rFonts w:ascii="Times New Roman" w:hAnsi="Times New Roman"/>
          <w:color w:val="000000"/>
          <w:sz w:val="26"/>
          <w:szCs w:val="26"/>
        </w:rPr>
        <w:t>.</w:t>
      </w:r>
      <w:r w:rsidR="001F3BE5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2FFE">
        <w:rPr>
          <w:rFonts w:ascii="Times New Roman" w:hAnsi="Times New Roman"/>
          <w:sz w:val="26"/>
          <w:szCs w:val="26"/>
        </w:rPr>
        <w:t xml:space="preserve">Бюджетные назначения </w:t>
      </w:r>
      <w:r>
        <w:rPr>
          <w:rFonts w:ascii="Times New Roman" w:hAnsi="Times New Roman"/>
          <w:sz w:val="26"/>
          <w:szCs w:val="26"/>
        </w:rPr>
        <w:t>по б</w:t>
      </w:r>
      <w:r w:rsidRPr="00BE2FFE">
        <w:rPr>
          <w:rFonts w:ascii="Times New Roman" w:hAnsi="Times New Roman"/>
          <w:color w:val="000000"/>
          <w:sz w:val="26"/>
          <w:szCs w:val="26"/>
        </w:rPr>
        <w:t>езвозмездны</w:t>
      </w:r>
      <w:r>
        <w:rPr>
          <w:rFonts w:ascii="Times New Roman" w:hAnsi="Times New Roman"/>
          <w:color w:val="000000"/>
          <w:sz w:val="26"/>
          <w:szCs w:val="26"/>
        </w:rPr>
        <w:t>м</w:t>
      </w:r>
      <w:r w:rsidRPr="00036AF8">
        <w:rPr>
          <w:rFonts w:ascii="Times New Roman" w:hAnsi="Times New Roman"/>
          <w:color w:val="000000"/>
          <w:sz w:val="26"/>
          <w:szCs w:val="26"/>
        </w:rPr>
        <w:t xml:space="preserve"> поступлени</w:t>
      </w:r>
      <w:r>
        <w:rPr>
          <w:rFonts w:ascii="Times New Roman" w:hAnsi="Times New Roman"/>
          <w:color w:val="000000"/>
          <w:sz w:val="26"/>
          <w:szCs w:val="26"/>
        </w:rPr>
        <w:t xml:space="preserve">ям 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от других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1 </w:t>
      </w:r>
      <w:r w:rsidR="00CC60F7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2D5C9B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CC60F7">
        <w:rPr>
          <w:rFonts w:ascii="Times New Roman" w:hAnsi="Times New Roman"/>
          <w:bCs/>
          <w:color w:val="000000"/>
          <w:sz w:val="26"/>
          <w:szCs w:val="26"/>
        </w:rPr>
        <w:t>3 612 925,9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CC60F7">
        <w:rPr>
          <w:rFonts w:ascii="Times New Roman" w:hAnsi="Times New Roman"/>
          <w:sz w:val="26"/>
          <w:szCs w:val="26"/>
        </w:rPr>
        <w:t>42,1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CC60F7">
        <w:rPr>
          <w:rFonts w:ascii="Times New Roman" w:hAnsi="Times New Roman"/>
          <w:color w:val="000000"/>
          <w:sz w:val="26"/>
          <w:szCs w:val="26"/>
        </w:rPr>
        <w:t>3 475 916,5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CC60F7">
        <w:rPr>
          <w:rFonts w:ascii="Times New Roman" w:hAnsi="Times New Roman"/>
          <w:color w:val="000000"/>
          <w:sz w:val="26"/>
          <w:szCs w:val="26"/>
        </w:rPr>
        <w:t>41,7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, по сравнению с аналогичным периодом прошлого года увеличились на </w:t>
      </w:r>
      <w:r w:rsidR="00CC60F7">
        <w:rPr>
          <w:rFonts w:ascii="Times New Roman" w:hAnsi="Times New Roman"/>
          <w:color w:val="000000"/>
          <w:sz w:val="26"/>
          <w:szCs w:val="26"/>
        </w:rPr>
        <w:t>605 602,5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8C448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5F7F86">
        <w:rPr>
          <w:rFonts w:ascii="Times New Roman" w:hAnsi="Times New Roman"/>
          <w:color w:val="000000"/>
          <w:sz w:val="26"/>
          <w:szCs w:val="26"/>
        </w:rPr>
        <w:t>21,1</w:t>
      </w:r>
      <w:r w:rsidR="00D011E1">
        <w:rPr>
          <w:rFonts w:ascii="Times New Roman" w:hAnsi="Times New Roman"/>
          <w:color w:val="000000"/>
          <w:sz w:val="26"/>
          <w:szCs w:val="26"/>
        </w:rPr>
        <w:t>%)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541424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CC60F7">
        <w:rPr>
          <w:rFonts w:ascii="Times New Roman" w:hAnsi="Times New Roman"/>
          <w:sz w:val="26"/>
          <w:szCs w:val="26"/>
        </w:rPr>
        <w:t>137 009,4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CC60F7">
        <w:rPr>
          <w:rFonts w:ascii="Times New Roman" w:hAnsi="Times New Roman"/>
          <w:sz w:val="26"/>
          <w:szCs w:val="26"/>
        </w:rPr>
        <w:t>59,4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по сравнению с аналогичным периодом прошлого года увеличились на </w:t>
      </w:r>
      <w:r w:rsidR="00CC60F7">
        <w:rPr>
          <w:rFonts w:ascii="Times New Roman" w:hAnsi="Times New Roman"/>
          <w:color w:val="000000"/>
          <w:sz w:val="26"/>
          <w:szCs w:val="26"/>
        </w:rPr>
        <w:t>34 416,8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CC60F7">
        <w:rPr>
          <w:rFonts w:ascii="Times New Roman" w:hAnsi="Times New Roman"/>
          <w:color w:val="000000"/>
          <w:sz w:val="26"/>
          <w:szCs w:val="26"/>
        </w:rPr>
        <w:t>на 33,5%</w:t>
      </w:r>
      <w:r w:rsidR="00D011E1">
        <w:rPr>
          <w:rFonts w:ascii="Times New Roman" w:hAnsi="Times New Roman"/>
          <w:color w:val="000000"/>
          <w:sz w:val="26"/>
          <w:szCs w:val="26"/>
        </w:rPr>
        <w:t>)</w:t>
      </w:r>
      <w:r w:rsidRPr="00C83E10">
        <w:rPr>
          <w:rFonts w:ascii="Times New Roman" w:hAnsi="Times New Roman"/>
          <w:sz w:val="26"/>
          <w:szCs w:val="26"/>
        </w:rPr>
        <w:t>.</w:t>
      </w:r>
    </w:p>
    <w:p w:rsidR="00126E8A" w:rsidRPr="0002768A" w:rsidRDefault="00126E8A" w:rsidP="0012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2768A">
        <w:rPr>
          <w:rFonts w:ascii="Times New Roman" w:hAnsi="Times New Roman"/>
          <w:sz w:val="26"/>
          <w:szCs w:val="26"/>
        </w:rPr>
        <w:t xml:space="preserve">Кроме того, в бюджет Территориального фонда поступили </w:t>
      </w:r>
      <w:proofErr w:type="spellStart"/>
      <w:r w:rsidRPr="0002768A">
        <w:rPr>
          <w:rFonts w:ascii="Times New Roman" w:hAnsi="Times New Roman"/>
          <w:sz w:val="26"/>
          <w:szCs w:val="26"/>
        </w:rPr>
        <w:t>непланируемые</w:t>
      </w:r>
      <w:proofErr w:type="spellEnd"/>
      <w:r w:rsidRPr="0002768A">
        <w:rPr>
          <w:rFonts w:ascii="Times New Roman" w:hAnsi="Times New Roman"/>
          <w:sz w:val="26"/>
          <w:szCs w:val="26"/>
        </w:rPr>
        <w:t xml:space="preserve"> доходы от возврата остатков субсидий, субвенций и иных межбюджетных трансфертов, имеющих целевое назначение, прошлых лет в сумме </w:t>
      </w:r>
      <w:r w:rsidR="00294BFA" w:rsidRPr="00E85A5A">
        <w:rPr>
          <w:rFonts w:ascii="Times New Roman" w:hAnsi="Times New Roman"/>
          <w:sz w:val="26"/>
          <w:szCs w:val="26"/>
        </w:rPr>
        <w:t xml:space="preserve">1897,8 </w:t>
      </w:r>
      <w:r w:rsidRPr="00E85A5A">
        <w:rPr>
          <w:rFonts w:ascii="Times New Roman" w:hAnsi="Times New Roman"/>
          <w:sz w:val="26"/>
          <w:szCs w:val="26"/>
        </w:rPr>
        <w:t>тыс</w:t>
      </w:r>
      <w:r w:rsidRPr="0002768A">
        <w:rPr>
          <w:rFonts w:ascii="Times New Roman" w:hAnsi="Times New Roman"/>
          <w:sz w:val="26"/>
          <w:szCs w:val="26"/>
        </w:rPr>
        <w:t xml:space="preserve">. рублей, из них возврат Министерством здравоохранения Республики Хакасия части единовременных компенсационных выплат медицинским работникам в сумме </w:t>
      </w:r>
      <w:r w:rsidR="00746656">
        <w:rPr>
          <w:rFonts w:ascii="Times New Roman" w:hAnsi="Times New Roman"/>
          <w:sz w:val="26"/>
          <w:szCs w:val="26"/>
        </w:rPr>
        <w:t>1897,1</w:t>
      </w:r>
      <w:r w:rsidRPr="0002768A">
        <w:rPr>
          <w:rFonts w:ascii="Times New Roman" w:hAnsi="Times New Roman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а также возврат средств в сумме </w:t>
      </w:r>
      <w:r w:rsidR="00746656">
        <w:rPr>
          <w:rFonts w:ascii="Times New Roman" w:hAnsi="Times New Roman"/>
          <w:sz w:val="26"/>
          <w:szCs w:val="26"/>
        </w:rPr>
        <w:t>0,7</w:t>
      </w:r>
      <w:r>
        <w:rPr>
          <w:rFonts w:ascii="Times New Roman" w:hAnsi="Times New Roman"/>
          <w:sz w:val="26"/>
          <w:szCs w:val="26"/>
        </w:rPr>
        <w:t xml:space="preserve"> тыс. рублей за счет поступлений </w:t>
      </w:r>
      <w:r w:rsidRPr="0002768A">
        <w:rPr>
          <w:rFonts w:ascii="Times New Roman" w:hAnsi="Times New Roman"/>
          <w:sz w:val="26"/>
          <w:szCs w:val="26"/>
        </w:rPr>
        <w:t>от других</w:t>
      </w:r>
      <w:proofErr w:type="gramEnd"/>
      <w:r w:rsidRPr="0002768A">
        <w:rPr>
          <w:rFonts w:ascii="Times New Roman" w:hAnsi="Times New Roman"/>
          <w:sz w:val="26"/>
          <w:szCs w:val="26"/>
        </w:rPr>
        <w:t xml:space="preserve"> территориальных фондов на основании актов проведения медико-экономической экспертизы</w:t>
      </w:r>
      <w:r>
        <w:rPr>
          <w:rFonts w:ascii="Times New Roman" w:hAnsi="Times New Roman"/>
          <w:sz w:val="26"/>
          <w:szCs w:val="26"/>
        </w:rPr>
        <w:t>.</w:t>
      </w:r>
    </w:p>
    <w:p w:rsidR="00126E8A" w:rsidRDefault="00126E8A" w:rsidP="0012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2768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</w:t>
      </w:r>
      <w:r w:rsidRPr="0002768A">
        <w:rPr>
          <w:rFonts w:ascii="Times New Roman" w:hAnsi="Times New Roman"/>
          <w:sz w:val="26"/>
          <w:szCs w:val="26"/>
        </w:rPr>
        <w:t xml:space="preserve">существлен возврат </w:t>
      </w:r>
      <w:r w:rsidRPr="0002768A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02768A">
        <w:rPr>
          <w:rFonts w:ascii="Times New Roman" w:hAnsi="Times New Roman"/>
          <w:sz w:val="26"/>
          <w:szCs w:val="26"/>
        </w:rPr>
        <w:t xml:space="preserve">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в сумме </w:t>
      </w:r>
      <w:r w:rsidR="002F6058">
        <w:rPr>
          <w:rFonts w:ascii="Times New Roman" w:hAnsi="Times New Roman"/>
          <w:sz w:val="26"/>
          <w:szCs w:val="26"/>
        </w:rPr>
        <w:t>7400</w:t>
      </w:r>
      <w:r w:rsidRPr="0002768A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 в том числе остатков неиспользованных средств субвенции в</w:t>
      </w:r>
      <w:r w:rsidRPr="00745D8C">
        <w:rPr>
          <w:rFonts w:ascii="Times New Roman" w:hAnsi="Times New Roman"/>
          <w:sz w:val="26"/>
          <w:szCs w:val="26"/>
        </w:rPr>
        <w:t xml:space="preserve"> </w:t>
      </w:r>
      <w:r w:rsidRPr="0002768A">
        <w:rPr>
          <w:rFonts w:ascii="Times New Roman" w:hAnsi="Times New Roman"/>
          <w:sz w:val="26"/>
          <w:szCs w:val="26"/>
        </w:rPr>
        <w:t xml:space="preserve">сумме </w:t>
      </w:r>
      <w:r w:rsidR="00C9413E">
        <w:rPr>
          <w:rFonts w:ascii="Times New Roman" w:hAnsi="Times New Roman"/>
          <w:sz w:val="26"/>
          <w:szCs w:val="26"/>
        </w:rPr>
        <w:t>5483,8</w:t>
      </w:r>
      <w:r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="00110C0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768A">
        <w:rPr>
          <w:rFonts w:ascii="Times New Roman" w:hAnsi="Times New Roman"/>
          <w:sz w:val="26"/>
          <w:szCs w:val="26"/>
        </w:rPr>
        <w:t xml:space="preserve">части единовременных компенсационных выплат медицинским работникам в сумме </w:t>
      </w:r>
      <w:r w:rsidR="00110C0B">
        <w:rPr>
          <w:rFonts w:ascii="Times New Roman" w:hAnsi="Times New Roman"/>
          <w:sz w:val="26"/>
          <w:szCs w:val="26"/>
        </w:rPr>
        <w:t>1916,2</w:t>
      </w:r>
      <w:r w:rsidR="00110C0B" w:rsidRPr="0002768A">
        <w:rPr>
          <w:rFonts w:ascii="Times New Roman" w:hAnsi="Times New Roman"/>
          <w:sz w:val="26"/>
          <w:szCs w:val="26"/>
        </w:rPr>
        <w:t xml:space="preserve"> </w:t>
      </w:r>
      <w:r w:rsidRPr="0002768A">
        <w:rPr>
          <w:rFonts w:ascii="Times New Roman" w:hAnsi="Times New Roman"/>
          <w:sz w:val="26"/>
          <w:szCs w:val="26"/>
        </w:rPr>
        <w:t xml:space="preserve"> тыс. рублей.</w:t>
      </w:r>
    </w:p>
    <w:p w:rsidR="00126E8A" w:rsidRPr="00C83E10" w:rsidRDefault="00126E8A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D5B5D" w:rsidRDefault="00E23DCB" w:rsidP="00023974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И</w:t>
      </w:r>
      <w:r w:rsidRPr="00E23DCB">
        <w:rPr>
          <w:rFonts w:ascii="Times New Roman" w:hAnsi="Times New Roman"/>
          <w:b/>
          <w:sz w:val="26"/>
          <w:szCs w:val="26"/>
        </w:rPr>
        <w:t>сполнени</w:t>
      </w:r>
      <w:r>
        <w:rPr>
          <w:rFonts w:ascii="Times New Roman" w:hAnsi="Times New Roman"/>
          <w:b/>
          <w:sz w:val="26"/>
          <w:szCs w:val="26"/>
        </w:rPr>
        <w:t>е</w:t>
      </w:r>
      <w:r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>ной части</w:t>
      </w:r>
      <w:r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Pr="00E23DCB">
        <w:rPr>
          <w:rFonts w:ascii="Times New Roman" w:hAnsi="Times New Roman"/>
          <w:b/>
          <w:sz w:val="26"/>
          <w:szCs w:val="26"/>
        </w:rPr>
        <w:t xml:space="preserve">Территориального фонда </w:t>
      </w:r>
    </w:p>
    <w:p w:rsidR="004B5793" w:rsidRDefault="00E23DCB" w:rsidP="00023974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1 </w:t>
      </w:r>
      <w:r w:rsidR="00FF6EF0">
        <w:rPr>
          <w:rFonts w:ascii="Times New Roman" w:hAnsi="Times New Roman"/>
          <w:sz w:val="26"/>
          <w:szCs w:val="26"/>
        </w:rPr>
        <w:t>полугодие</w:t>
      </w:r>
      <w:r w:rsidRPr="003D5B5D">
        <w:rPr>
          <w:rFonts w:ascii="Times New Roman" w:hAnsi="Times New Roman"/>
          <w:sz w:val="26"/>
          <w:szCs w:val="26"/>
        </w:rPr>
        <w:t xml:space="preserve"> 201</w:t>
      </w:r>
      <w:r w:rsidR="00976616">
        <w:rPr>
          <w:rFonts w:ascii="Times New Roman" w:hAnsi="Times New Roman"/>
          <w:sz w:val="26"/>
          <w:szCs w:val="26"/>
        </w:rPr>
        <w:t xml:space="preserve">8 года </w:t>
      </w:r>
      <w:r w:rsidRPr="003D5B5D">
        <w:rPr>
          <w:rFonts w:ascii="Times New Roman" w:hAnsi="Times New Roman"/>
          <w:sz w:val="26"/>
          <w:szCs w:val="26"/>
        </w:rPr>
        <w:t xml:space="preserve"> 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BA4F04">
        <w:rPr>
          <w:rFonts w:ascii="Times New Roman" w:hAnsi="Times New Roman"/>
          <w:sz w:val="26"/>
          <w:szCs w:val="26"/>
        </w:rPr>
        <w:t>3 657 071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BA4F04">
        <w:rPr>
          <w:rFonts w:ascii="Times New Roman" w:hAnsi="Times New Roman"/>
          <w:sz w:val="26"/>
          <w:szCs w:val="26"/>
        </w:rPr>
        <w:t>41,9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5F465A">
        <w:rPr>
          <w:rFonts w:ascii="Times New Roman" w:hAnsi="Times New Roman"/>
          <w:sz w:val="26"/>
          <w:szCs w:val="26"/>
        </w:rPr>
        <w:t>7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BA4F04">
        <w:rPr>
          <w:rFonts w:ascii="Times New Roman" w:hAnsi="Times New Roman"/>
          <w:sz w:val="26"/>
          <w:szCs w:val="26"/>
        </w:rPr>
        <w:t>630 369</w:t>
      </w:r>
      <w:r w:rsidR="003D5B5D" w:rsidRPr="003D5B5D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BA4F04">
        <w:rPr>
          <w:rFonts w:ascii="Times New Roman" w:hAnsi="Times New Roman"/>
          <w:sz w:val="26"/>
          <w:szCs w:val="26"/>
        </w:rPr>
        <w:t>20,8</w:t>
      </w:r>
      <w:r w:rsidRPr="003D5B5D">
        <w:rPr>
          <w:rFonts w:ascii="Times New Roman" w:hAnsi="Times New Roman"/>
          <w:sz w:val="26"/>
          <w:szCs w:val="26"/>
        </w:rPr>
        <w:t>%.</w:t>
      </w:r>
    </w:p>
    <w:p w:rsidR="00D35556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</w:t>
      </w:r>
      <w:r w:rsidR="00D37597">
        <w:rPr>
          <w:rFonts w:ascii="Times New Roman" w:hAnsi="Times New Roman"/>
          <w:sz w:val="26"/>
          <w:szCs w:val="26"/>
        </w:rPr>
        <w:t>за 1 полугодие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914BD">
        <w:rPr>
          <w:rFonts w:ascii="Times New Roman" w:hAnsi="Times New Roman"/>
          <w:sz w:val="26"/>
          <w:szCs w:val="26"/>
        </w:rPr>
        <w:t>201</w:t>
      </w:r>
      <w:r>
        <w:rPr>
          <w:rFonts w:ascii="Times New Roman" w:hAnsi="Times New Roman"/>
          <w:sz w:val="26"/>
          <w:szCs w:val="26"/>
        </w:rPr>
        <w:t>8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:rsidR="00D35556" w:rsidRPr="004F22CD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0100</w:t>
      </w:r>
      <w:r w:rsidRPr="00C85C93">
        <w:rPr>
          <w:rFonts w:ascii="Times New Roman" w:hAnsi="Times New Roman"/>
          <w:sz w:val="26"/>
          <w:szCs w:val="26"/>
        </w:rPr>
        <w:t xml:space="preserve"> «</w:t>
      </w:r>
      <w:r w:rsidRPr="00972E18">
        <w:rPr>
          <w:rFonts w:ascii="Times New Roman" w:hAnsi="Times New Roman" w:cs="Courier New"/>
          <w:sz w:val="26"/>
          <w:szCs w:val="28"/>
        </w:rPr>
        <w:t>Общегосударственные вопросы</w:t>
      </w:r>
      <w:r w:rsidRPr="00C85C93">
        <w:rPr>
          <w:rFonts w:ascii="Times New Roman" w:hAnsi="Times New Roman"/>
          <w:bCs/>
          <w:sz w:val="26"/>
          <w:szCs w:val="26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r w:rsidRPr="00972E18">
        <w:rPr>
          <w:rFonts w:ascii="Times New Roman" w:hAnsi="Times New Roman" w:cs="Courier New"/>
          <w:sz w:val="26"/>
          <w:szCs w:val="28"/>
        </w:rPr>
        <w:t xml:space="preserve">включающий расходы на содержание </w:t>
      </w:r>
      <w:r w:rsidRPr="00B0333C">
        <w:rPr>
          <w:rFonts w:ascii="Times New Roman" w:hAnsi="Times New Roman"/>
          <w:sz w:val="26"/>
          <w:szCs w:val="26"/>
        </w:rPr>
        <w:t xml:space="preserve">аппарата Территориального фонда по подразделу 0113 «Другие общегосударственные вопросы» </w:t>
      </w:r>
      <w:r w:rsidRPr="00B0333C">
        <w:rPr>
          <w:rFonts w:ascii="Times New Roman" w:hAnsi="Times New Roman"/>
          <w:bCs/>
          <w:sz w:val="26"/>
          <w:szCs w:val="26"/>
        </w:rPr>
        <w:t xml:space="preserve">- </w:t>
      </w:r>
      <w:r w:rsidR="00D37597" w:rsidRPr="00B0333C">
        <w:rPr>
          <w:rFonts w:ascii="Times New Roman" w:hAnsi="Times New Roman"/>
          <w:bCs/>
          <w:sz w:val="26"/>
          <w:szCs w:val="26"/>
        </w:rPr>
        <w:t>26 653,9</w:t>
      </w:r>
      <w:r w:rsidRPr="00B0333C"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B84C94" w:rsidRPr="00B0333C">
        <w:rPr>
          <w:rFonts w:ascii="Times New Roman" w:hAnsi="Times New Roman"/>
          <w:bCs/>
          <w:sz w:val="26"/>
          <w:szCs w:val="26"/>
        </w:rPr>
        <w:t>49,3</w:t>
      </w:r>
      <w:r w:rsidRPr="00B0333C">
        <w:rPr>
          <w:rFonts w:ascii="Times New Roman" w:hAnsi="Times New Roman"/>
          <w:bCs/>
          <w:sz w:val="26"/>
          <w:szCs w:val="26"/>
        </w:rPr>
        <w:t xml:space="preserve">%  годовых бюджетных назначений, что на </w:t>
      </w:r>
      <w:r w:rsidR="00FD11B7" w:rsidRPr="00B0333C">
        <w:rPr>
          <w:rFonts w:ascii="Times New Roman" w:hAnsi="Times New Roman"/>
          <w:bCs/>
          <w:sz w:val="26"/>
          <w:szCs w:val="26"/>
        </w:rPr>
        <w:t>2542,7</w:t>
      </w:r>
      <w:r w:rsidRPr="00B0333C"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FD11B7" w:rsidRPr="00B0333C">
        <w:rPr>
          <w:rFonts w:ascii="Times New Roman" w:hAnsi="Times New Roman"/>
          <w:bCs/>
          <w:sz w:val="26"/>
          <w:szCs w:val="26"/>
        </w:rPr>
        <w:t>10,5</w:t>
      </w:r>
      <w:r w:rsidRPr="00B0333C">
        <w:rPr>
          <w:rFonts w:ascii="Times New Roman" w:hAnsi="Times New Roman"/>
          <w:bCs/>
          <w:sz w:val="26"/>
          <w:szCs w:val="26"/>
        </w:rPr>
        <w:t>%) выше показателей аналогичного периода прошлого года</w:t>
      </w:r>
      <w:r w:rsidR="00B0333C" w:rsidRPr="00B0333C">
        <w:rPr>
          <w:rFonts w:ascii="Times New Roman" w:hAnsi="Times New Roman"/>
          <w:bCs/>
          <w:sz w:val="26"/>
          <w:szCs w:val="26"/>
        </w:rPr>
        <w:t xml:space="preserve">, </w:t>
      </w:r>
      <w:r w:rsidR="00B0333C" w:rsidRPr="00B0333C">
        <w:rPr>
          <w:rFonts w:ascii="Times New Roman" w:hAnsi="Times New Roman"/>
          <w:sz w:val="26"/>
          <w:szCs w:val="26"/>
        </w:rPr>
        <w:t>что связано с увеличением объема расходов за счет субвенции из</w:t>
      </w:r>
      <w:r w:rsidR="00B0333C">
        <w:rPr>
          <w:rFonts w:ascii="Times New Roman" w:hAnsi="Times New Roman"/>
          <w:sz w:val="26"/>
          <w:szCs w:val="26"/>
        </w:rPr>
        <w:t xml:space="preserve"> ФФОМС</w:t>
      </w:r>
      <w:r w:rsidRPr="00B0333C">
        <w:rPr>
          <w:rFonts w:ascii="Times New Roman" w:hAnsi="Times New Roman"/>
          <w:bCs/>
          <w:sz w:val="26"/>
          <w:szCs w:val="26"/>
        </w:rPr>
        <w:t>.</w:t>
      </w:r>
      <w:proofErr w:type="gramEnd"/>
      <w:r w:rsidRPr="00B0333C">
        <w:rPr>
          <w:rFonts w:ascii="Times New Roman" w:hAnsi="Times New Roman"/>
          <w:bCs/>
          <w:sz w:val="26"/>
          <w:szCs w:val="26"/>
        </w:rPr>
        <w:t xml:space="preserve"> </w:t>
      </w:r>
      <w:r w:rsidRPr="00B0333C">
        <w:rPr>
          <w:rFonts w:ascii="Times New Roman" w:hAnsi="Times New Roman"/>
          <w:sz w:val="26"/>
          <w:szCs w:val="26"/>
        </w:rPr>
        <w:t>Основная сумма исполнения бюджетных ассигнований (8</w:t>
      </w:r>
      <w:r w:rsidR="009862CB" w:rsidRPr="00B0333C">
        <w:rPr>
          <w:rFonts w:ascii="Times New Roman" w:hAnsi="Times New Roman"/>
          <w:sz w:val="26"/>
          <w:szCs w:val="26"/>
        </w:rPr>
        <w:t>1</w:t>
      </w:r>
      <w:r w:rsidRPr="00B0333C">
        <w:rPr>
          <w:rFonts w:ascii="Times New Roman" w:hAnsi="Times New Roman"/>
          <w:sz w:val="26"/>
          <w:szCs w:val="26"/>
        </w:rPr>
        <w:t>,7%)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9862CB">
        <w:rPr>
          <w:rFonts w:ascii="Times New Roman" w:hAnsi="Times New Roman"/>
          <w:sz w:val="26"/>
          <w:szCs w:val="26"/>
        </w:rPr>
        <w:t>21 784,3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9862CB">
        <w:rPr>
          <w:rFonts w:ascii="Times New Roman" w:hAnsi="Times New Roman"/>
          <w:sz w:val="26"/>
          <w:szCs w:val="26"/>
        </w:rPr>
        <w:t>51,6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>
        <w:rPr>
          <w:rFonts w:ascii="Times New Roman" w:hAnsi="Times New Roman"/>
          <w:sz w:val="26"/>
          <w:szCs w:val="26"/>
        </w:rPr>
        <w:t>выше</w:t>
      </w:r>
      <w:r w:rsidRPr="00086629">
        <w:rPr>
          <w:rFonts w:ascii="Times New Roman" w:hAnsi="Times New Roman"/>
          <w:sz w:val="26"/>
          <w:szCs w:val="26"/>
        </w:rPr>
        <w:t xml:space="preserve"> </w:t>
      </w:r>
      <w:r w:rsidR="00F91810" w:rsidRPr="00086629">
        <w:rPr>
          <w:rFonts w:ascii="Times New Roman" w:hAnsi="Times New Roman"/>
          <w:sz w:val="26"/>
          <w:szCs w:val="26"/>
        </w:rPr>
        <w:t>показате</w:t>
      </w:r>
      <w:r w:rsidR="00F91810" w:rsidRPr="004F22CD">
        <w:rPr>
          <w:rFonts w:ascii="Times New Roman" w:hAnsi="Times New Roman"/>
          <w:sz w:val="26"/>
          <w:szCs w:val="26"/>
        </w:rPr>
        <w:t>ля</w:t>
      </w:r>
      <w:r w:rsidR="00F91810" w:rsidRPr="00086629">
        <w:rPr>
          <w:rFonts w:ascii="Times New Roman" w:hAnsi="Times New Roman"/>
          <w:sz w:val="26"/>
          <w:szCs w:val="26"/>
        </w:rPr>
        <w:t xml:space="preserve"> </w:t>
      </w:r>
      <w:r w:rsidRPr="00086629">
        <w:rPr>
          <w:rFonts w:ascii="Times New Roman" w:hAnsi="Times New Roman"/>
          <w:sz w:val="26"/>
          <w:szCs w:val="26"/>
        </w:rPr>
        <w:t>аналогичного</w:t>
      </w:r>
      <w:r w:rsidR="00F91810">
        <w:rPr>
          <w:rFonts w:ascii="Times New Roman" w:hAnsi="Times New Roman"/>
          <w:sz w:val="26"/>
          <w:szCs w:val="26"/>
        </w:rPr>
        <w:t xml:space="preserve"> периода</w:t>
      </w:r>
      <w:r w:rsidRPr="00086629">
        <w:rPr>
          <w:rFonts w:ascii="Times New Roman" w:hAnsi="Times New Roman"/>
          <w:sz w:val="26"/>
          <w:szCs w:val="26"/>
        </w:rPr>
        <w:t xml:space="preserve"> </w:t>
      </w:r>
      <w:r w:rsidRPr="004F22CD">
        <w:rPr>
          <w:rFonts w:ascii="Times New Roman" w:hAnsi="Times New Roman"/>
          <w:sz w:val="26"/>
          <w:szCs w:val="26"/>
        </w:rPr>
        <w:t xml:space="preserve">прошлого года на </w:t>
      </w:r>
      <w:r w:rsidR="009862CB">
        <w:rPr>
          <w:rFonts w:ascii="Times New Roman" w:hAnsi="Times New Roman"/>
          <w:sz w:val="26"/>
          <w:szCs w:val="26"/>
        </w:rPr>
        <w:t>1197,8</w:t>
      </w:r>
      <w:r w:rsidRPr="004F22CD">
        <w:rPr>
          <w:rFonts w:ascii="Times New Roman" w:hAnsi="Times New Roman"/>
          <w:sz w:val="26"/>
          <w:szCs w:val="26"/>
        </w:rPr>
        <w:t xml:space="preserve"> тыс. рублей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9862CB">
        <w:rPr>
          <w:rFonts w:ascii="Times New Roman" w:hAnsi="Times New Roman"/>
          <w:sz w:val="26"/>
          <w:szCs w:val="26"/>
        </w:rPr>
        <w:t>5,8</w:t>
      </w:r>
      <w:r w:rsidRPr="004F22CD">
        <w:rPr>
          <w:rFonts w:ascii="Times New Roman" w:hAnsi="Times New Roman"/>
          <w:sz w:val="26"/>
          <w:szCs w:val="26"/>
        </w:rPr>
        <w:t>%);</w:t>
      </w:r>
    </w:p>
    <w:p w:rsidR="00D35556" w:rsidRDefault="00D35556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4F22CD">
        <w:rPr>
          <w:rFonts w:ascii="Times New Roman" w:hAnsi="Times New Roman"/>
          <w:bCs/>
          <w:sz w:val="26"/>
          <w:szCs w:val="26"/>
        </w:rPr>
        <w:t xml:space="preserve">0900 «Здравоохранение»,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78060F">
        <w:rPr>
          <w:rFonts w:ascii="Times New Roman" w:hAnsi="Times New Roman"/>
          <w:bCs/>
          <w:color w:val="000000"/>
          <w:sz w:val="26"/>
          <w:szCs w:val="26"/>
        </w:rPr>
        <w:t>3 630 417,1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78060F">
        <w:rPr>
          <w:rFonts w:ascii="Times New Roman" w:hAnsi="Times New Roman"/>
          <w:bCs/>
          <w:color w:val="000000"/>
          <w:sz w:val="26"/>
          <w:szCs w:val="26"/>
        </w:rPr>
        <w:t>41,9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78060F">
        <w:rPr>
          <w:rFonts w:ascii="Times New Roman" w:hAnsi="Times New Roman"/>
          <w:bCs/>
          <w:sz w:val="26"/>
          <w:szCs w:val="26"/>
        </w:rPr>
        <w:t>627 826,</w:t>
      </w:r>
      <w:r w:rsidR="00374CA6">
        <w:rPr>
          <w:rFonts w:ascii="Times New Roman" w:hAnsi="Times New Roman"/>
          <w:bCs/>
          <w:sz w:val="26"/>
          <w:szCs w:val="26"/>
        </w:rPr>
        <w:t>3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374CA6">
        <w:rPr>
          <w:rFonts w:ascii="Times New Roman" w:hAnsi="Times New Roman"/>
          <w:bCs/>
          <w:sz w:val="26"/>
          <w:szCs w:val="26"/>
        </w:rPr>
        <w:t>20,9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  <w:proofErr w:type="gramEnd"/>
    </w:p>
    <w:p w:rsidR="00D35556" w:rsidRDefault="002B0F48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="00D35556">
        <w:rPr>
          <w:rFonts w:ascii="Times New Roman" w:hAnsi="Times New Roman"/>
          <w:sz w:val="26"/>
          <w:szCs w:val="26"/>
        </w:rPr>
        <w:t>расходы на ф</w:t>
      </w:r>
      <w:r w:rsidR="00D35556"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374CA6">
        <w:rPr>
          <w:rFonts w:ascii="Times New Roman" w:hAnsi="Times New Roman"/>
          <w:sz w:val="26"/>
          <w:szCs w:val="26"/>
        </w:rPr>
        <w:t>9686,3</w:t>
      </w:r>
      <w:r w:rsidR="00D35556">
        <w:rPr>
          <w:rFonts w:ascii="Times New Roman" w:hAnsi="Times New Roman"/>
          <w:sz w:val="26"/>
          <w:szCs w:val="26"/>
        </w:rPr>
        <w:t xml:space="preserve"> тыс. рублей, </w:t>
      </w:r>
      <w:r w:rsidR="00D35556" w:rsidRPr="004F22CD">
        <w:rPr>
          <w:rFonts w:ascii="Times New Roman" w:hAnsi="Times New Roman"/>
          <w:sz w:val="26"/>
          <w:szCs w:val="26"/>
        </w:rPr>
        <w:t xml:space="preserve">или </w:t>
      </w:r>
      <w:r w:rsidR="00B84DBF">
        <w:rPr>
          <w:rFonts w:ascii="Times New Roman" w:hAnsi="Times New Roman"/>
          <w:bCs/>
          <w:sz w:val="26"/>
          <w:szCs w:val="26"/>
        </w:rPr>
        <w:t>26,4</w:t>
      </w:r>
      <w:r w:rsidR="00D35556"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="00D35556" w:rsidRPr="004F22CD">
        <w:rPr>
          <w:rFonts w:ascii="Times New Roman" w:hAnsi="Times New Roman"/>
          <w:sz w:val="26"/>
          <w:szCs w:val="26"/>
        </w:rPr>
        <w:t>;</w:t>
      </w:r>
      <w:r w:rsidR="00D35556"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:rsidR="00BF3ACD" w:rsidRPr="009E22E7" w:rsidRDefault="00BF3ACD" w:rsidP="00BF3ACD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на ф</w:t>
      </w:r>
      <w:r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– 140 370,8 тыс. рублей (61%).</w:t>
      </w:r>
    </w:p>
    <w:p w:rsidR="00B84DBF" w:rsidRDefault="00BF3ACD" w:rsidP="00B84DBF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3</w:t>
      </w:r>
      <w:r w:rsidR="00B84DBF">
        <w:rPr>
          <w:rFonts w:ascii="Times New Roman" w:eastAsia="Calibri" w:hAnsi="Times New Roman"/>
          <w:sz w:val="26"/>
          <w:szCs w:val="26"/>
        </w:rPr>
        <w:t>) </w:t>
      </w:r>
      <w:r w:rsidR="00B84DBF" w:rsidRPr="004F22CD">
        <w:rPr>
          <w:rFonts w:ascii="Times New Roman" w:eastAsia="Calibri" w:hAnsi="Times New Roman"/>
          <w:sz w:val="26"/>
          <w:szCs w:val="26"/>
        </w:rPr>
        <w:t>на социальные выплаты гражданам</w:t>
      </w:r>
      <w:r w:rsidR="00B84DBF" w:rsidRPr="004F22CD">
        <w:rPr>
          <w:rFonts w:ascii="Times New Roman" w:hAnsi="Times New Roman"/>
          <w:sz w:val="26"/>
          <w:szCs w:val="26"/>
        </w:rPr>
        <w:t xml:space="preserve"> по оплате случаев оказания медицинской помощи на территории Республики Хакасия – </w:t>
      </w:r>
      <w:r w:rsidR="00B84DBF">
        <w:rPr>
          <w:rFonts w:ascii="Times New Roman" w:hAnsi="Times New Roman"/>
          <w:sz w:val="26"/>
          <w:szCs w:val="26"/>
        </w:rPr>
        <w:t>3 313 594,3</w:t>
      </w:r>
      <w:r w:rsidR="00B84DBF" w:rsidRPr="004F22CD">
        <w:rPr>
          <w:rFonts w:ascii="Times New Roman" w:hAnsi="Times New Roman"/>
          <w:sz w:val="26"/>
          <w:szCs w:val="26"/>
        </w:rPr>
        <w:t xml:space="preserve"> тыс. рублей</w:t>
      </w:r>
      <w:r w:rsidR="00B84DBF">
        <w:rPr>
          <w:rFonts w:ascii="Times New Roman" w:hAnsi="Times New Roman"/>
          <w:sz w:val="26"/>
          <w:szCs w:val="26"/>
        </w:rPr>
        <w:t xml:space="preserve"> (</w:t>
      </w:r>
      <w:r w:rsidR="00B84DBF">
        <w:rPr>
          <w:rFonts w:ascii="Times New Roman" w:hAnsi="Times New Roman"/>
          <w:bCs/>
          <w:sz w:val="26"/>
          <w:szCs w:val="26"/>
        </w:rPr>
        <w:t>41,9%)</w:t>
      </w:r>
      <w:r w:rsidR="00B84DBF" w:rsidRPr="004F22CD">
        <w:rPr>
          <w:rFonts w:ascii="Times New Roman" w:hAnsi="Times New Roman"/>
          <w:sz w:val="26"/>
          <w:szCs w:val="26"/>
        </w:rPr>
        <w:t>;</w:t>
      </w:r>
    </w:p>
    <w:p w:rsidR="00BF3ACD" w:rsidRDefault="00BF3ACD" w:rsidP="00B84DBF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64567">
        <w:rPr>
          <w:rFonts w:ascii="Times New Roman" w:hAnsi="Times New Roman"/>
          <w:sz w:val="26"/>
          <w:szCs w:val="26"/>
        </w:rPr>
        <w:t xml:space="preserve">4) </w:t>
      </w:r>
      <w:r w:rsidR="00397394" w:rsidRPr="00764567">
        <w:rPr>
          <w:rFonts w:ascii="Times New Roman" w:hAnsi="Times New Roman"/>
          <w:sz w:val="26"/>
          <w:szCs w:val="26"/>
        </w:rPr>
        <w:t xml:space="preserve">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764567" w:rsidRPr="00764567">
        <w:rPr>
          <w:rFonts w:ascii="Times New Roman" w:hAnsi="Times New Roman"/>
          <w:sz w:val="26"/>
          <w:szCs w:val="26"/>
        </w:rPr>
        <w:t>166 765,7</w:t>
      </w:r>
      <w:r w:rsidR="00397394" w:rsidRPr="00764567">
        <w:rPr>
          <w:rFonts w:ascii="Times New Roman" w:hAnsi="Times New Roman"/>
          <w:sz w:val="26"/>
          <w:szCs w:val="26"/>
        </w:rPr>
        <w:t xml:space="preserve"> тыс. рублей (</w:t>
      </w:r>
      <w:r w:rsidR="00764567" w:rsidRPr="00764567">
        <w:rPr>
          <w:rFonts w:ascii="Times New Roman" w:hAnsi="Times New Roman"/>
          <w:sz w:val="26"/>
          <w:szCs w:val="26"/>
        </w:rPr>
        <w:t>33,4</w:t>
      </w:r>
      <w:r w:rsidR="00397394" w:rsidRPr="00764567">
        <w:rPr>
          <w:rFonts w:ascii="Times New Roman" w:hAnsi="Times New Roman"/>
          <w:sz w:val="26"/>
          <w:szCs w:val="26"/>
        </w:rPr>
        <w:t>%).</w:t>
      </w:r>
    </w:p>
    <w:p w:rsidR="00BF3ACD" w:rsidRDefault="00BF3ACD" w:rsidP="00BF3ACD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96C67">
        <w:rPr>
          <w:rFonts w:ascii="Times New Roman" w:hAnsi="Times New Roman"/>
          <w:bCs/>
          <w:sz w:val="26"/>
          <w:szCs w:val="26"/>
        </w:rPr>
        <w:t xml:space="preserve">Расходы на единовременные компенсационные выплаты медицинским работникам в </w:t>
      </w:r>
      <w:r w:rsidRPr="00096C67">
        <w:rPr>
          <w:rFonts w:ascii="Times New Roman" w:hAnsi="Times New Roman"/>
          <w:sz w:val="26"/>
          <w:szCs w:val="26"/>
        </w:rPr>
        <w:t xml:space="preserve">1 полугодии 2018 года </w:t>
      </w:r>
      <w:r w:rsidR="00DE6BF4" w:rsidRPr="00096C67">
        <w:rPr>
          <w:rFonts w:ascii="Times New Roman" w:hAnsi="Times New Roman"/>
          <w:sz w:val="26"/>
          <w:szCs w:val="26"/>
        </w:rPr>
        <w:t xml:space="preserve">и </w:t>
      </w:r>
      <w:r w:rsidR="00DE6BF4" w:rsidRPr="00096C67">
        <w:rPr>
          <w:rFonts w:ascii="Times New Roman" w:hAnsi="Times New Roman"/>
          <w:bCs/>
          <w:sz w:val="26"/>
          <w:szCs w:val="26"/>
        </w:rPr>
        <w:t xml:space="preserve">за аналогичный период прошлого года </w:t>
      </w:r>
      <w:r w:rsidRPr="00096C67">
        <w:rPr>
          <w:rFonts w:ascii="Times New Roman" w:hAnsi="Times New Roman"/>
          <w:bCs/>
          <w:sz w:val="26"/>
          <w:szCs w:val="26"/>
        </w:rPr>
        <w:t>не осуществлялись.</w:t>
      </w:r>
    </w:p>
    <w:p w:rsidR="002073C5" w:rsidRDefault="002073C5" w:rsidP="002073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2F3C">
        <w:rPr>
          <w:rFonts w:ascii="Times New Roman" w:eastAsia="Calibri" w:hAnsi="Times New Roman"/>
          <w:sz w:val="26"/>
          <w:szCs w:val="26"/>
        </w:rPr>
        <w:t xml:space="preserve">Уровень исполнения </w:t>
      </w:r>
      <w:r w:rsidRPr="00A62F3C">
        <w:rPr>
          <w:rFonts w:ascii="Times New Roman" w:hAnsi="Times New Roman"/>
          <w:sz w:val="26"/>
          <w:szCs w:val="26"/>
        </w:rPr>
        <w:t xml:space="preserve">бюджетных ассигнований по отдельным видам расходов по разделу </w:t>
      </w:r>
      <w:r w:rsidRPr="00A62F3C">
        <w:rPr>
          <w:rFonts w:ascii="Times New Roman" w:hAnsi="Times New Roman"/>
          <w:bCs/>
          <w:sz w:val="26"/>
          <w:szCs w:val="26"/>
        </w:rPr>
        <w:t>0900 «Здравоохранение»</w:t>
      </w:r>
      <w:r w:rsidRPr="00A62F3C">
        <w:rPr>
          <w:rFonts w:ascii="Times New Roman" w:hAnsi="Times New Roman"/>
          <w:sz w:val="26"/>
          <w:szCs w:val="26"/>
        </w:rPr>
        <w:t xml:space="preserve"> свидетельствует о </w:t>
      </w:r>
      <w:r w:rsidRPr="00A62F3C">
        <w:rPr>
          <w:rFonts w:ascii="Times New Roman" w:eastAsia="Calibri" w:hAnsi="Times New Roman"/>
          <w:sz w:val="26"/>
          <w:szCs w:val="26"/>
        </w:rPr>
        <w:t xml:space="preserve">риске их </w:t>
      </w:r>
      <w:proofErr w:type="spellStart"/>
      <w:r w:rsidRPr="00A62F3C">
        <w:rPr>
          <w:rFonts w:ascii="Times New Roman" w:eastAsia="Calibri" w:hAnsi="Times New Roman"/>
          <w:sz w:val="26"/>
          <w:szCs w:val="26"/>
        </w:rPr>
        <w:t>неосвоения</w:t>
      </w:r>
      <w:proofErr w:type="spellEnd"/>
      <w:r w:rsidRPr="00A62F3C">
        <w:rPr>
          <w:rFonts w:ascii="Times New Roman" w:eastAsia="Calibri" w:hAnsi="Times New Roman"/>
          <w:sz w:val="26"/>
          <w:szCs w:val="26"/>
        </w:rPr>
        <w:t xml:space="preserve"> в текущем году и образования неиспользованных остатков </w:t>
      </w:r>
      <w:proofErr w:type="gramStart"/>
      <w:r w:rsidRPr="00A62F3C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A62F3C">
        <w:rPr>
          <w:rFonts w:ascii="Times New Roman" w:eastAsia="Calibri" w:hAnsi="Times New Roman"/>
          <w:sz w:val="26"/>
          <w:szCs w:val="26"/>
        </w:rPr>
        <w:t xml:space="preserve"> 201</w:t>
      </w:r>
      <w:r>
        <w:rPr>
          <w:rFonts w:ascii="Times New Roman" w:eastAsia="Calibri" w:hAnsi="Times New Roman"/>
          <w:sz w:val="26"/>
          <w:szCs w:val="26"/>
        </w:rPr>
        <w:t>8</w:t>
      </w:r>
      <w:r w:rsidRPr="00A62F3C">
        <w:rPr>
          <w:rFonts w:ascii="Times New Roman" w:eastAsia="Calibri" w:hAnsi="Times New Roman"/>
          <w:sz w:val="26"/>
          <w:szCs w:val="26"/>
        </w:rPr>
        <w:t xml:space="preserve"> года</w:t>
      </w:r>
      <w:r w:rsidRPr="00A62F3C">
        <w:rPr>
          <w:rFonts w:ascii="Times New Roman" w:hAnsi="Times New Roman"/>
          <w:sz w:val="26"/>
          <w:szCs w:val="26"/>
        </w:rPr>
        <w:t>.</w:t>
      </w:r>
    </w:p>
    <w:p w:rsidR="00FD6A80" w:rsidRPr="00C85C93" w:rsidRDefault="00751882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разрезе разделов, подразделов и целевых статей бюджетной классификации приведен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:rsidR="000C0E68" w:rsidRPr="000E34E1" w:rsidRDefault="000C0E68" w:rsidP="000C0E68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:rsidR="000C0E68" w:rsidRDefault="000C0E68" w:rsidP="000C0E68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567"/>
        <w:gridCol w:w="567"/>
        <w:gridCol w:w="709"/>
        <w:gridCol w:w="567"/>
        <w:gridCol w:w="1134"/>
        <w:gridCol w:w="1134"/>
        <w:gridCol w:w="1134"/>
        <w:gridCol w:w="709"/>
        <w:gridCol w:w="992"/>
        <w:gridCol w:w="709"/>
      </w:tblGrid>
      <w:tr w:rsidR="00A54090" w:rsidRPr="000C0E68" w:rsidTr="00BA070D">
        <w:trPr>
          <w:trHeight w:val="566"/>
          <w:tblHeader/>
        </w:trPr>
        <w:tc>
          <w:tcPr>
            <w:tcW w:w="2694" w:type="dxa"/>
            <w:vMerge w:val="restart"/>
            <w:shd w:val="clear" w:color="auto" w:fill="auto"/>
            <w:noWrap/>
            <w:vAlign w:val="bottom"/>
            <w:hideMark/>
          </w:tcPr>
          <w:p w:rsidR="00A54090" w:rsidRPr="000C0E68" w:rsidRDefault="00A54090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  <w:p w:rsidR="00A54090" w:rsidRPr="000C0E68" w:rsidRDefault="00A54090" w:rsidP="000C0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54090" w:rsidRPr="000C0E68" w:rsidRDefault="00CB7257" w:rsidP="00C21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Бюджет на 201</w:t>
            </w:r>
            <w:r w:rsidR="00C21E2B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:rsidR="00A54090" w:rsidRPr="000C0E68" w:rsidRDefault="00A54090" w:rsidP="006229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Исполнено в 1 </w:t>
            </w:r>
            <w:r w:rsidR="0062294F">
              <w:rPr>
                <w:rFonts w:ascii="Times New Roman" w:hAnsi="Times New Roman"/>
                <w:b/>
                <w:bCs/>
                <w:sz w:val="18"/>
                <w:szCs w:val="18"/>
              </w:rPr>
              <w:t>полугодии</w:t>
            </w:r>
            <w:r w:rsidRPr="000C0E68">
              <w:rPr>
                <w:rFonts w:ascii="Times New Roman" w:hAnsi="Times New Roman"/>
                <w:sz w:val="18"/>
                <w:szCs w:val="18"/>
              </w:rPr>
              <w:br/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113C7C" w:rsidRPr="000C0E68" w:rsidTr="00BA070D">
        <w:trPr>
          <w:trHeight w:val="829"/>
          <w:tblHeader/>
        </w:trPr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134" w:type="dxa"/>
            <w:vMerge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090" w:rsidRPr="000C0E68" w:rsidRDefault="00A54090" w:rsidP="00C21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 w:rsidR="00C21E2B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4090" w:rsidRPr="000C0E68" w:rsidRDefault="00A54090" w:rsidP="00C21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201</w:t>
            </w:r>
            <w:r w:rsidR="00C21E2B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гр.7/</w:t>
            </w:r>
          </w:p>
          <w:p w:rsidR="00A54090" w:rsidRPr="000C0E68" w:rsidRDefault="00A5409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54090" w:rsidRPr="000C0E68" w:rsidRDefault="00A5409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(гр.7-гр.6)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54090" w:rsidRPr="000C0E68" w:rsidRDefault="00A54090" w:rsidP="000C0E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="00CB725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гр.7/</w:t>
            </w:r>
          </w:p>
          <w:p w:rsidR="00A54090" w:rsidRPr="000C0E68" w:rsidRDefault="00A54090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6"/>
                <w:szCs w:val="16"/>
              </w:rPr>
              <w:t>гр.6</w:t>
            </w:r>
          </w:p>
        </w:tc>
      </w:tr>
      <w:tr w:rsidR="00113C7C" w:rsidRPr="000C0E68" w:rsidTr="00BA070D">
        <w:trPr>
          <w:trHeight w:val="240"/>
          <w:tblHeader/>
        </w:trPr>
        <w:tc>
          <w:tcPr>
            <w:tcW w:w="2694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C0E68" w:rsidRPr="000C0E68" w:rsidRDefault="00CB7257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113C7C" w:rsidRPr="000C0E68" w:rsidTr="00BA070D">
        <w:trPr>
          <w:trHeight w:val="264"/>
        </w:trPr>
        <w:tc>
          <w:tcPr>
            <w:tcW w:w="2694" w:type="dxa"/>
            <w:shd w:val="clear" w:color="auto" w:fill="auto"/>
            <w:vAlign w:val="bottom"/>
            <w:hideMark/>
          </w:tcPr>
          <w:p w:rsidR="00ED2BD3" w:rsidRPr="000C0E68" w:rsidRDefault="000C0E68" w:rsidP="00CB725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C21E2B" w:rsidP="00922AB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54</w:t>
            </w:r>
            <w:r w:rsidR="00922AB7">
              <w:rPr>
                <w:rFonts w:ascii="Times New Roman" w:hAnsi="Times New Roman"/>
                <w:b/>
                <w:bCs/>
                <w:sz w:val="18"/>
                <w:szCs w:val="18"/>
              </w:rPr>
              <w:t>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922AB7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24 111,2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E55149" w:rsidRDefault="00922AB7" w:rsidP="00C21E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26 653,9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E55149" w:rsidRDefault="00922AB7" w:rsidP="00C21E2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C0E68" w:rsidRPr="00E55149" w:rsidRDefault="00922AB7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2 542,7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C21E2B" w:rsidP="00922AB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922AB7">
              <w:rPr>
                <w:rFonts w:ascii="Times New Roman" w:hAnsi="Times New Roman"/>
                <w:b/>
                <w:bCs/>
                <w:sz w:val="18"/>
                <w:szCs w:val="18"/>
              </w:rPr>
              <w:t>10,5</w:t>
            </w:r>
          </w:p>
        </w:tc>
      </w:tr>
      <w:tr w:rsidR="00113C7C" w:rsidRPr="000C0E68" w:rsidTr="00BA070D">
        <w:trPr>
          <w:trHeight w:val="300"/>
        </w:trPr>
        <w:tc>
          <w:tcPr>
            <w:tcW w:w="2694" w:type="dxa"/>
            <w:shd w:val="clear" w:color="auto" w:fill="auto"/>
            <w:hideMark/>
          </w:tcPr>
          <w:p w:rsidR="00743403" w:rsidRPr="000653B8" w:rsidRDefault="00743403" w:rsidP="000C0E6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43403" w:rsidRPr="000653B8" w:rsidRDefault="00743403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43403" w:rsidRPr="000653B8" w:rsidRDefault="00743403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43403" w:rsidRPr="000653B8" w:rsidRDefault="00743403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743403" w:rsidRPr="000653B8" w:rsidRDefault="00743403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653B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743403" w:rsidRPr="000C0E68" w:rsidRDefault="00743403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54 116,7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43403" w:rsidRPr="000C0E68" w:rsidRDefault="00743403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24 111,2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43403" w:rsidRPr="00E55149" w:rsidRDefault="00743403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26 653,9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43403" w:rsidRPr="00E55149" w:rsidRDefault="00743403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743403" w:rsidRPr="00E55149" w:rsidRDefault="00743403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2 542,7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743403" w:rsidRPr="000C0E68" w:rsidRDefault="00743403" w:rsidP="005471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110,5</w:t>
            </w:r>
          </w:p>
        </w:tc>
      </w:tr>
      <w:tr w:rsidR="00113C7C" w:rsidRPr="000C0E68" w:rsidTr="00BA070D">
        <w:trPr>
          <w:trHeight w:val="585"/>
        </w:trPr>
        <w:tc>
          <w:tcPr>
            <w:tcW w:w="2694" w:type="dxa"/>
            <w:shd w:val="clear" w:color="auto" w:fill="auto"/>
            <w:hideMark/>
          </w:tcPr>
          <w:p w:rsidR="005B6CB7" w:rsidRPr="000C0E68" w:rsidRDefault="005B6CB7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0E68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0C0E68">
              <w:rPr>
                <w:rFonts w:ascii="Times New Roman" w:hAnsi="Times New Roman"/>
                <w:sz w:val="18"/>
                <w:szCs w:val="18"/>
              </w:rPr>
              <w:t xml:space="preserve"> расходы в сфере установленных функций Территориального фонда обязательного медицинского страхования Республики Хакасия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5B6CB7" w:rsidRPr="000C0E68" w:rsidRDefault="005B6CB7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5B6CB7" w:rsidRPr="000C0E68" w:rsidRDefault="005B6CB7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5B6CB7" w:rsidRPr="000C0E68" w:rsidRDefault="005B6CB7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81000 00000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5B6CB7" w:rsidRPr="000C0E68" w:rsidRDefault="005B6CB7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54 116,7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24 111,2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26 653,9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2 542,7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110,5</w:t>
            </w:r>
          </w:p>
        </w:tc>
      </w:tr>
      <w:tr w:rsidR="00113C7C" w:rsidRPr="000C0E68" w:rsidTr="00BA070D">
        <w:trPr>
          <w:trHeight w:val="1050"/>
        </w:trPr>
        <w:tc>
          <w:tcPr>
            <w:tcW w:w="2694" w:type="dxa"/>
            <w:shd w:val="clear" w:color="auto" w:fill="auto"/>
            <w:hideMark/>
          </w:tcPr>
          <w:p w:rsidR="005B6CB7" w:rsidRPr="000C0E68" w:rsidRDefault="005B6CB7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0C0E68">
              <w:rPr>
                <w:rFonts w:ascii="Times New Roman" w:hAnsi="Times New Roman"/>
                <w:sz w:val="18"/>
                <w:szCs w:val="18"/>
              </w:rPr>
              <w:t>функционирования органов управления Территориального фонда обязательного медицинского страхования Республики</w:t>
            </w:r>
            <w:proofErr w:type="gramEnd"/>
            <w:r w:rsidRPr="000C0E68">
              <w:rPr>
                <w:rFonts w:ascii="Times New Roman" w:hAnsi="Times New Roman"/>
                <w:sz w:val="18"/>
                <w:szCs w:val="18"/>
              </w:rPr>
              <w:t xml:space="preserve"> Хакасия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5B6CB7" w:rsidRPr="000C0E68" w:rsidRDefault="005B6CB7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5B6CB7" w:rsidRPr="000C0E68" w:rsidRDefault="005B6CB7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5B6CB7" w:rsidRPr="000C0E68" w:rsidRDefault="005B6CB7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5B6CB7" w:rsidRPr="000C0E68" w:rsidRDefault="005B6CB7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54 116,7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24 111,2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26 653,9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2 542,7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5B6CB7" w:rsidRPr="005B6CB7" w:rsidRDefault="005B6CB7" w:rsidP="0054718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5B6CB7">
              <w:rPr>
                <w:rFonts w:ascii="Times New Roman" w:hAnsi="Times New Roman"/>
                <w:bCs/>
                <w:sz w:val="18"/>
                <w:szCs w:val="18"/>
              </w:rPr>
              <w:t>110,5</w:t>
            </w:r>
          </w:p>
        </w:tc>
      </w:tr>
      <w:tr w:rsidR="00113C7C" w:rsidRPr="000C0E68" w:rsidTr="00BA070D">
        <w:trPr>
          <w:trHeight w:val="165"/>
        </w:trPr>
        <w:tc>
          <w:tcPr>
            <w:tcW w:w="2694" w:type="dxa"/>
            <w:shd w:val="clear" w:color="auto" w:fill="auto"/>
            <w:hideMark/>
          </w:tcPr>
          <w:p w:rsidR="000C0E68" w:rsidRPr="000C0E68" w:rsidRDefault="000C0E68" w:rsidP="006D63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bookmarkStart w:id="0" w:name="_GoBack"/>
            <w:bookmarkEnd w:id="0"/>
            <w:r w:rsidRPr="000C0E68">
              <w:rPr>
                <w:rFonts w:ascii="Times New Roman" w:hAnsi="Times New Roman"/>
                <w:sz w:val="18"/>
                <w:szCs w:val="18"/>
              </w:rPr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E68" w:rsidRPr="000C0E68" w:rsidRDefault="0014219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42 212,2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14219B" w:rsidP="00B7208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20 586,5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14219B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21 784,3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14219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C0E68" w:rsidRPr="000C0E68" w:rsidRDefault="0014219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1 197,8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14219B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</w:tc>
      </w:tr>
      <w:tr w:rsidR="00113C7C" w:rsidRPr="000C0E68" w:rsidTr="00BA070D">
        <w:trPr>
          <w:trHeight w:val="480"/>
        </w:trPr>
        <w:tc>
          <w:tcPr>
            <w:tcW w:w="2694" w:type="dxa"/>
            <w:shd w:val="clear" w:color="auto" w:fill="auto"/>
            <w:hideMark/>
          </w:tcPr>
          <w:p w:rsidR="000C0E68" w:rsidRPr="000C0E68" w:rsidRDefault="000C0E68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E68" w:rsidRPr="000C0E68" w:rsidRDefault="00A10468" w:rsidP="004A7CE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11 699,0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A10468" w:rsidP="00B15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3 459,0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A104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4 708,2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A10468" w:rsidP="003600D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C0E68" w:rsidRPr="000C0E68" w:rsidRDefault="00A10468" w:rsidP="00B068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1 249,2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A10468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136,1</w:t>
            </w:r>
          </w:p>
        </w:tc>
      </w:tr>
      <w:tr w:rsidR="00113C7C" w:rsidRPr="000C0E68" w:rsidTr="00BA070D">
        <w:trPr>
          <w:trHeight w:val="480"/>
        </w:trPr>
        <w:tc>
          <w:tcPr>
            <w:tcW w:w="2694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81100 50930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0C0E68" w:rsidRPr="000C0E68" w:rsidRDefault="00534BB7" w:rsidP="00B068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205,</w:t>
            </w:r>
            <w:r w:rsidR="00B068D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CB5AC7" w:rsidP="00B1570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CB5AC7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161,4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151C81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534BB7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C0E68" w:rsidRPr="000C0E68" w:rsidRDefault="00151C81" w:rsidP="00B068D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151C81" w:rsidP="00151C8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</w:t>
            </w:r>
            <w:r w:rsidR="00534BB7">
              <w:rPr>
                <w:rFonts w:ascii="Times New Roman" w:hAnsi="Times New Roman"/>
                <w:sz w:val="18"/>
                <w:szCs w:val="18"/>
              </w:rPr>
              <w:t>,</w:t>
            </w:r>
            <w:r w:rsidR="00B068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13C7C" w:rsidRPr="000C0E68" w:rsidTr="00BA070D">
        <w:trPr>
          <w:trHeight w:val="285"/>
        </w:trPr>
        <w:tc>
          <w:tcPr>
            <w:tcW w:w="2694" w:type="dxa"/>
            <w:shd w:val="clear" w:color="auto" w:fill="auto"/>
            <w:vAlign w:val="bottom"/>
            <w:hideMark/>
          </w:tcPr>
          <w:p w:rsidR="000C0E68" w:rsidRPr="000C0E68" w:rsidRDefault="000C0E68" w:rsidP="00CB725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C0E68" w:rsidRPr="000C0E68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0C0E68" w:rsidRDefault="00236AF2" w:rsidP="00FF1D4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236AF2" w:rsidP="00B157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3 002 590,8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0C0E68" w:rsidRDefault="00236AF2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3 630 417,1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236AF2" w:rsidP="0056158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C0E68" w:rsidRPr="000C0E68" w:rsidRDefault="00236AF2" w:rsidP="00B068D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627 826,3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0C0E68" w:rsidRDefault="00236AF2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120,9</w:t>
            </w:r>
          </w:p>
        </w:tc>
      </w:tr>
      <w:tr w:rsidR="00113C7C" w:rsidRPr="000C0E68" w:rsidTr="00BA070D">
        <w:trPr>
          <w:trHeight w:val="324"/>
        </w:trPr>
        <w:tc>
          <w:tcPr>
            <w:tcW w:w="2694" w:type="dxa"/>
            <w:shd w:val="clear" w:color="auto" w:fill="auto"/>
            <w:hideMark/>
          </w:tcPr>
          <w:p w:rsidR="0032675A" w:rsidRPr="000C0E68" w:rsidRDefault="0032675A" w:rsidP="000C0E6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32675A" w:rsidRPr="000C0E68" w:rsidRDefault="0032675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32675A" w:rsidRPr="000C0E68" w:rsidRDefault="0032675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2675A" w:rsidRPr="000C0E68" w:rsidRDefault="0032675A" w:rsidP="000C0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32675A" w:rsidRPr="000C0E68" w:rsidRDefault="0032675A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32675A" w:rsidRPr="000C0E68" w:rsidRDefault="0032675A" w:rsidP="00F118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2675A" w:rsidRPr="000C0E68" w:rsidRDefault="0032675A" w:rsidP="00F118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3 002 590,8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2675A" w:rsidRPr="000C0E68" w:rsidRDefault="0032675A" w:rsidP="00F118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3 630 417,1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2675A" w:rsidRPr="000C0E68" w:rsidRDefault="0032675A" w:rsidP="00F118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32675A" w:rsidRPr="000C0E68" w:rsidRDefault="0032675A" w:rsidP="00F118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627 826,3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32675A" w:rsidRPr="000C0E68" w:rsidRDefault="0032675A" w:rsidP="00F118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120,9</w:t>
            </w:r>
          </w:p>
        </w:tc>
      </w:tr>
      <w:tr w:rsidR="00113C7C" w:rsidRPr="000C0E68" w:rsidTr="00BA070D">
        <w:trPr>
          <w:trHeight w:val="1038"/>
        </w:trPr>
        <w:tc>
          <w:tcPr>
            <w:tcW w:w="2694" w:type="dxa"/>
            <w:shd w:val="clear" w:color="auto" w:fill="auto"/>
            <w:hideMark/>
          </w:tcPr>
          <w:p w:rsidR="0017089E" w:rsidRPr="000C0E68" w:rsidRDefault="0017089E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0E68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0C0E68">
              <w:rPr>
                <w:rFonts w:ascii="Times New Roman" w:hAnsi="Times New Roman"/>
                <w:sz w:val="18"/>
                <w:szCs w:val="18"/>
              </w:rPr>
              <w:t xml:space="preserve"> расходы в сфере установленных функций Территориального фонда обязательного медицинского страхования Республики Хакасия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17089E" w:rsidRPr="000C0E68" w:rsidRDefault="0017089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17089E" w:rsidRPr="000C0E68" w:rsidRDefault="0017089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089E" w:rsidRPr="000C0E68" w:rsidRDefault="0017089E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81000 00000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17089E" w:rsidRPr="000C0E68" w:rsidRDefault="0017089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3 002 590,8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3 630 417,1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627 826,3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120,9</w:t>
            </w:r>
          </w:p>
        </w:tc>
      </w:tr>
      <w:tr w:rsidR="00113C7C" w:rsidRPr="000C0E68" w:rsidTr="00BA070D">
        <w:trPr>
          <w:trHeight w:val="870"/>
        </w:trPr>
        <w:tc>
          <w:tcPr>
            <w:tcW w:w="2694" w:type="dxa"/>
            <w:shd w:val="clear" w:color="auto" w:fill="auto"/>
            <w:hideMark/>
          </w:tcPr>
          <w:p w:rsidR="0017089E" w:rsidRPr="000C0E68" w:rsidRDefault="0017089E" w:rsidP="004445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0C0E68">
              <w:rPr>
                <w:rFonts w:ascii="Times New Roman" w:hAnsi="Times New Roman"/>
                <w:sz w:val="18"/>
                <w:szCs w:val="1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0C0E68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17089E" w:rsidRPr="000C0E68" w:rsidRDefault="0017089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17089E" w:rsidRPr="000C0E68" w:rsidRDefault="0017089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089E" w:rsidRPr="000C0E68" w:rsidRDefault="0017089E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81200 00000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17089E" w:rsidRPr="000C0E68" w:rsidRDefault="0017089E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8 668 630,2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3 002 590,8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3 630 417,1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627 826,3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089E" w:rsidRPr="0017089E" w:rsidRDefault="0017089E" w:rsidP="00F118B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17089E">
              <w:rPr>
                <w:rFonts w:ascii="Times New Roman" w:hAnsi="Times New Roman"/>
                <w:bCs/>
                <w:sz w:val="18"/>
                <w:szCs w:val="18"/>
              </w:rPr>
              <w:t>120,9</w:t>
            </w:r>
          </w:p>
        </w:tc>
      </w:tr>
      <w:tr w:rsidR="00113C7C" w:rsidRPr="000C0E68" w:rsidTr="00BA070D">
        <w:trPr>
          <w:trHeight w:val="1905"/>
        </w:trPr>
        <w:tc>
          <w:tcPr>
            <w:tcW w:w="2694" w:type="dxa"/>
            <w:shd w:val="clear" w:color="auto" w:fill="auto"/>
            <w:hideMark/>
          </w:tcPr>
          <w:p w:rsidR="000C0E68" w:rsidRPr="00383957" w:rsidRDefault="000C0E68" w:rsidP="000C0E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sz w:val="18"/>
                <w:szCs w:val="18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383957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383957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C0E68" w:rsidRPr="00383957" w:rsidRDefault="000C0E68" w:rsidP="00CB7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81200 15000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0C0E68" w:rsidRPr="00383957" w:rsidRDefault="000C0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8395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383957" w:rsidRDefault="00B10252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36 730,1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0C0E68" w:rsidRPr="00383957" w:rsidRDefault="00B10252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C0E68" w:rsidRPr="00383957" w:rsidRDefault="00B10252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9 686,3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383957" w:rsidRDefault="00B10252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0C0E68" w:rsidRPr="00383957" w:rsidRDefault="00B10252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8 738,9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0C0E68" w:rsidRPr="00383957" w:rsidRDefault="00B10252" w:rsidP="00B102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 10 раз</w:t>
            </w:r>
          </w:p>
        </w:tc>
      </w:tr>
      <w:tr w:rsidR="00113C7C" w:rsidRPr="000C0E68" w:rsidTr="00BA070D">
        <w:trPr>
          <w:trHeight w:val="491"/>
        </w:trPr>
        <w:tc>
          <w:tcPr>
            <w:tcW w:w="2694" w:type="dxa"/>
            <w:shd w:val="clear" w:color="auto" w:fill="auto"/>
            <w:hideMark/>
          </w:tcPr>
          <w:p w:rsidR="00476BA2" w:rsidRPr="000C0E68" w:rsidRDefault="00476BA2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6BA2" w:rsidRPr="000C0E68" w:rsidRDefault="00476BA2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6BA2" w:rsidRPr="000C0E68" w:rsidRDefault="00476BA2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76BA2" w:rsidRPr="000C0E68" w:rsidRDefault="00476BA2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81200 15000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76BA2" w:rsidRPr="000C0E68" w:rsidRDefault="00476BA2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6BA2" w:rsidRPr="00476BA2" w:rsidRDefault="00476BA2" w:rsidP="00F118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76BA2">
              <w:rPr>
                <w:rFonts w:ascii="Times New Roman" w:hAnsi="Times New Roman"/>
                <w:sz w:val="18"/>
                <w:szCs w:val="18"/>
              </w:rPr>
              <w:t>36 730,1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76BA2" w:rsidRPr="00476BA2" w:rsidRDefault="00476BA2" w:rsidP="00F118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76BA2">
              <w:rPr>
                <w:rFonts w:ascii="Times New Roman" w:hAnsi="Times New Roman"/>
                <w:sz w:val="18"/>
                <w:szCs w:val="18"/>
              </w:rPr>
              <w:t>947,4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6BA2" w:rsidRPr="00476BA2" w:rsidRDefault="00476BA2" w:rsidP="00F118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6BA2">
              <w:rPr>
                <w:rFonts w:ascii="Times New Roman" w:hAnsi="Times New Roman"/>
                <w:color w:val="000000"/>
                <w:sz w:val="18"/>
                <w:szCs w:val="18"/>
              </w:rPr>
              <w:t>9 686,3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76BA2" w:rsidRPr="00476BA2" w:rsidRDefault="00476BA2" w:rsidP="00F118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76BA2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476BA2" w:rsidRPr="00476BA2" w:rsidRDefault="00476BA2" w:rsidP="00F118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76BA2">
              <w:rPr>
                <w:rFonts w:ascii="Times New Roman" w:hAnsi="Times New Roman"/>
                <w:sz w:val="18"/>
                <w:szCs w:val="18"/>
              </w:rPr>
              <w:t>8 738,9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476BA2" w:rsidRPr="00476BA2" w:rsidRDefault="00476BA2" w:rsidP="00F118B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6BA2">
              <w:rPr>
                <w:rFonts w:ascii="Times New Roman" w:hAnsi="Times New Roman"/>
                <w:sz w:val="18"/>
                <w:szCs w:val="18"/>
              </w:rPr>
              <w:t>в 10 раз</w:t>
            </w:r>
          </w:p>
        </w:tc>
      </w:tr>
      <w:tr w:rsidR="00113C7C" w:rsidRPr="000C0E68" w:rsidTr="00BA070D">
        <w:trPr>
          <w:trHeight w:val="491"/>
        </w:trPr>
        <w:tc>
          <w:tcPr>
            <w:tcW w:w="2694" w:type="dxa"/>
            <w:shd w:val="clear" w:color="auto" w:fill="auto"/>
            <w:hideMark/>
          </w:tcPr>
          <w:p w:rsidR="00CD06D0" w:rsidRPr="00621169" w:rsidRDefault="00CD06D0" w:rsidP="000C0E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</w:t>
            </w:r>
            <w:r w:rsidRPr="0062116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застрахованным на территории других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06D0" w:rsidRPr="00621169" w:rsidRDefault="00CD06D0" w:rsidP="00CD06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81200 15050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D06D0" w:rsidRPr="00621169" w:rsidRDefault="00CD06D0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229 959,5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D06D0" w:rsidRPr="00621169" w:rsidRDefault="00F858AC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140 370,8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CD06D0" w:rsidRPr="00621169" w:rsidRDefault="00F858AC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CD06D0" w:rsidRPr="00621169" w:rsidRDefault="00F858AC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140 370,8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CD06D0" w:rsidRPr="00621169" w:rsidRDefault="00CD06D0" w:rsidP="00AA214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621169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</w:tr>
      <w:tr w:rsidR="00113C7C" w:rsidRPr="000C0E68" w:rsidTr="00BA070D">
        <w:trPr>
          <w:trHeight w:val="491"/>
        </w:trPr>
        <w:tc>
          <w:tcPr>
            <w:tcW w:w="2694" w:type="dxa"/>
            <w:shd w:val="clear" w:color="auto" w:fill="auto"/>
            <w:hideMark/>
          </w:tcPr>
          <w:p w:rsidR="009474DA" w:rsidRPr="000C0E68" w:rsidRDefault="009474DA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1169">
              <w:rPr>
                <w:rFonts w:ascii="Times New Roman" w:hAnsi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74DA" w:rsidRPr="000C0E68" w:rsidRDefault="009474DA" w:rsidP="00AA21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74DA" w:rsidRPr="000C0E68" w:rsidRDefault="009474DA" w:rsidP="00AA21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474DA" w:rsidRPr="000C0E68" w:rsidRDefault="009474DA" w:rsidP="00AA2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81200 150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474DA" w:rsidRPr="000C0E68" w:rsidRDefault="009474DA" w:rsidP="00AA214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74DA" w:rsidRPr="0092496B" w:rsidRDefault="009474DA" w:rsidP="00AA21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229 959,5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474DA" w:rsidRPr="0092496B" w:rsidRDefault="009474DA" w:rsidP="00AA21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474DA" w:rsidRPr="009474DA" w:rsidRDefault="009474DA" w:rsidP="00F118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474DA">
              <w:rPr>
                <w:rFonts w:ascii="Times New Roman" w:hAnsi="Times New Roman"/>
                <w:color w:val="000000"/>
                <w:sz w:val="18"/>
                <w:szCs w:val="18"/>
              </w:rPr>
              <w:t>140 370,8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9474DA" w:rsidRPr="009474DA" w:rsidRDefault="009474DA" w:rsidP="00F118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74DA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9474DA" w:rsidRPr="009474DA" w:rsidRDefault="009474DA" w:rsidP="00F118B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474DA">
              <w:rPr>
                <w:rFonts w:ascii="Times New Roman" w:hAnsi="Times New Roman"/>
                <w:sz w:val="18"/>
                <w:szCs w:val="18"/>
              </w:rPr>
              <w:t>140 370,8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9474DA" w:rsidRPr="0092496B" w:rsidRDefault="009474DA" w:rsidP="00AA214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  <w:tr w:rsidR="00113C7C" w:rsidRPr="000C0E68" w:rsidTr="00BA070D">
        <w:trPr>
          <w:trHeight w:val="918"/>
        </w:trPr>
        <w:tc>
          <w:tcPr>
            <w:tcW w:w="2694" w:type="dxa"/>
            <w:shd w:val="clear" w:color="auto" w:fill="auto"/>
            <w:hideMark/>
          </w:tcPr>
          <w:p w:rsidR="00621169" w:rsidRPr="006F66FE" w:rsidRDefault="00621169" w:rsidP="000C0E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sz w:val="18"/>
                <w:szCs w:val="18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6F66FE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6F66FE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6F66FE" w:rsidRDefault="00621169" w:rsidP="00CB7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81200 50930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6F66FE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F66F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B03E68" w:rsidP="004B58C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8 401 940,6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B03E68" w:rsidP="009300E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3001 643,4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6F66FE" w:rsidRDefault="00B03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3 480 360,0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6F66FE" w:rsidRDefault="00B03E68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41,4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621169" w:rsidRPr="006F66FE" w:rsidRDefault="00B03E68" w:rsidP="00B068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478 716,6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6F66FE" w:rsidRDefault="00B03E68" w:rsidP="000A4A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115,9</w:t>
            </w:r>
          </w:p>
        </w:tc>
      </w:tr>
      <w:tr w:rsidR="00113C7C" w:rsidRPr="000C0E68" w:rsidTr="00BA070D">
        <w:trPr>
          <w:trHeight w:val="310"/>
        </w:trPr>
        <w:tc>
          <w:tcPr>
            <w:tcW w:w="2694" w:type="dxa"/>
            <w:shd w:val="clear" w:color="auto" w:fill="auto"/>
            <w:hideMark/>
          </w:tcPr>
          <w:p w:rsidR="00621169" w:rsidRPr="000C0E68" w:rsidRDefault="00621169" w:rsidP="000C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0C0E68" w:rsidRDefault="00621169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1169" w:rsidRPr="000C0E68" w:rsidRDefault="00C70D87" w:rsidP="004B58C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7 901 940,6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C70D87" w:rsidP="00C70D8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2 844 866,2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C70D87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3 313 594,3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C70D87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621169" w:rsidRPr="000C0E68" w:rsidRDefault="00C70D87" w:rsidP="00C8767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468 728,1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C70D87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116,5</w:t>
            </w:r>
          </w:p>
        </w:tc>
      </w:tr>
      <w:tr w:rsidR="00113C7C" w:rsidRPr="000C0E68" w:rsidTr="00BA070D">
        <w:trPr>
          <w:trHeight w:val="465"/>
        </w:trPr>
        <w:tc>
          <w:tcPr>
            <w:tcW w:w="2694" w:type="dxa"/>
            <w:shd w:val="clear" w:color="auto" w:fill="auto"/>
            <w:vAlign w:val="bottom"/>
            <w:hideMark/>
          </w:tcPr>
          <w:p w:rsidR="00621169" w:rsidRPr="000C0E68" w:rsidRDefault="00621169" w:rsidP="00CB7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0C0E68" w:rsidRDefault="00621169" w:rsidP="00CB72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81200 50930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0C0E68">
              <w:rPr>
                <w:rFonts w:ascii="Times New Roman" w:hAnsi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136881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156 777,2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21169" w:rsidRPr="000C0E68" w:rsidRDefault="00136881" w:rsidP="00177B5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166 765,7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136881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621169" w:rsidRPr="000C0E68" w:rsidRDefault="00136881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9 988,5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136881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</w:t>
            </w:r>
          </w:p>
        </w:tc>
      </w:tr>
      <w:tr w:rsidR="00113C7C" w:rsidRPr="000C0E68" w:rsidTr="00BA070D">
        <w:trPr>
          <w:trHeight w:val="255"/>
        </w:trPr>
        <w:tc>
          <w:tcPr>
            <w:tcW w:w="2694" w:type="dxa"/>
            <w:shd w:val="clear" w:color="auto" w:fill="auto"/>
            <w:hideMark/>
          </w:tcPr>
          <w:p w:rsidR="00621169" w:rsidRPr="000C0E68" w:rsidRDefault="00621169" w:rsidP="000C0E6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621169" w:rsidRPr="000C0E68" w:rsidRDefault="00621169" w:rsidP="000C0E6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136881" w:rsidP="008F2D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8 722 746,9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136881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3 026 702,0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621169" w:rsidRPr="000C0E68" w:rsidRDefault="00136881" w:rsidP="004F0C8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3 657 071,0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136881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621169" w:rsidRPr="000C0E68" w:rsidRDefault="00136881" w:rsidP="00D3555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630 369,0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621169" w:rsidRPr="000C0E68" w:rsidRDefault="00136881" w:rsidP="000C0E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120,8</w:t>
            </w:r>
          </w:p>
        </w:tc>
      </w:tr>
    </w:tbl>
    <w:p w:rsidR="00751882" w:rsidRPr="00751882" w:rsidRDefault="00751882" w:rsidP="00751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277A" w:rsidRDefault="00A62C45" w:rsidP="0081277A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Анализ</w:t>
      </w:r>
      <w:r w:rsidR="0081277A">
        <w:rPr>
          <w:rFonts w:ascii="Times New Roman" w:hAnsi="Times New Roman"/>
          <w:b/>
          <w:sz w:val="26"/>
          <w:szCs w:val="26"/>
        </w:rPr>
        <w:t xml:space="preserve"> кредиторской и дебиторской задолженности </w:t>
      </w:r>
      <w:r w:rsidR="0081277A" w:rsidRPr="00E23DCB">
        <w:rPr>
          <w:rFonts w:ascii="Times New Roman" w:hAnsi="Times New Roman"/>
          <w:b/>
          <w:sz w:val="26"/>
          <w:szCs w:val="26"/>
        </w:rPr>
        <w:t xml:space="preserve">Территориального фонда </w:t>
      </w:r>
    </w:p>
    <w:p w:rsidR="0081277A" w:rsidRDefault="0081277A" w:rsidP="0081277A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50017D" w:rsidRDefault="0050017D" w:rsidP="0081277A">
      <w:pPr>
        <w:pStyle w:val="a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62C45" w:rsidRDefault="00235651" w:rsidP="002356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состоянию на 01.</w:t>
      </w:r>
      <w:r w:rsidRPr="0023565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235651">
        <w:rPr>
          <w:rFonts w:ascii="Times New Roman" w:hAnsi="Times New Roman"/>
          <w:sz w:val="26"/>
          <w:szCs w:val="26"/>
        </w:rPr>
        <w:t xml:space="preserve"> образовалась </w:t>
      </w:r>
      <w:r w:rsidRPr="00235651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2356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719 827,2</w:t>
      </w:r>
      <w:r w:rsidRPr="00235651">
        <w:rPr>
          <w:rFonts w:ascii="Times New Roman" w:hAnsi="Times New Roman"/>
          <w:sz w:val="26"/>
          <w:szCs w:val="26"/>
        </w:rPr>
        <w:t xml:space="preserve"> тыс. рублей, которая по сравнению с объемом кредиторской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>
        <w:rPr>
          <w:rFonts w:ascii="Times New Roman" w:hAnsi="Times New Roman"/>
          <w:sz w:val="26"/>
          <w:szCs w:val="26"/>
        </w:rPr>
        <w:t>аналогичный период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 w:rsidR="0050017D">
        <w:rPr>
          <w:rFonts w:ascii="Times New Roman" w:hAnsi="Times New Roman"/>
          <w:sz w:val="26"/>
          <w:szCs w:val="26"/>
        </w:rPr>
        <w:t>увеличилась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50017D">
        <w:rPr>
          <w:rFonts w:ascii="Times New Roman" w:hAnsi="Times New Roman"/>
          <w:sz w:val="26"/>
          <w:szCs w:val="26"/>
        </w:rPr>
        <w:t>125 099,3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50017D"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2</w:t>
      </w:r>
      <w:r w:rsidR="00C972DB">
        <w:rPr>
          <w:rFonts w:ascii="Times New Roman" w:hAnsi="Times New Roman"/>
          <w:sz w:val="26"/>
          <w:szCs w:val="26"/>
        </w:rPr>
        <w:t>1</w:t>
      </w:r>
      <w:r w:rsidRPr="00235651">
        <w:rPr>
          <w:rFonts w:ascii="Times New Roman" w:hAnsi="Times New Roman"/>
          <w:sz w:val="26"/>
          <w:szCs w:val="26"/>
        </w:rPr>
        <w:t>%.</w:t>
      </w:r>
    </w:p>
    <w:p w:rsidR="0050017D" w:rsidRPr="00235651" w:rsidRDefault="0050017D" w:rsidP="007F728D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="0067509D" w:rsidRPr="0087561C">
        <w:rPr>
          <w:sz w:val="26"/>
          <w:szCs w:val="26"/>
        </w:rPr>
        <w:t xml:space="preserve">за 1 </w:t>
      </w:r>
      <w:r w:rsidR="0067509D">
        <w:rPr>
          <w:sz w:val="26"/>
          <w:szCs w:val="26"/>
        </w:rPr>
        <w:t>полугодие</w:t>
      </w:r>
      <w:r w:rsidR="0067509D" w:rsidRPr="0087561C">
        <w:rPr>
          <w:sz w:val="26"/>
          <w:szCs w:val="26"/>
        </w:rPr>
        <w:t xml:space="preserve"> 201</w:t>
      </w:r>
      <w:r w:rsidR="0067509D">
        <w:rPr>
          <w:sz w:val="26"/>
          <w:szCs w:val="26"/>
        </w:rPr>
        <w:t>8</w:t>
      </w:r>
      <w:r w:rsidR="0067509D"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 w:rsidR="007F728D">
        <w:rPr>
          <w:sz w:val="26"/>
          <w:szCs w:val="26"/>
        </w:rPr>
        <w:t>4</w:t>
      </w:r>
      <w:r w:rsidR="0067509D" w:rsidRPr="0087561C">
        <w:rPr>
          <w:sz w:val="26"/>
          <w:szCs w:val="26"/>
        </w:rPr>
        <w:t>.</w:t>
      </w:r>
    </w:p>
    <w:p w:rsidR="00160FF2" w:rsidRPr="000E34E1" w:rsidRDefault="00160FF2" w:rsidP="00160FF2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:rsidR="00160FF2" w:rsidRDefault="00160FF2" w:rsidP="00160FF2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276"/>
      </w:tblGrid>
      <w:tr w:rsidR="00223229" w:rsidTr="00FC0DCB">
        <w:tc>
          <w:tcPr>
            <w:tcW w:w="4395" w:type="dxa"/>
            <w:vMerge w:val="restart"/>
            <w:vAlign w:val="center"/>
          </w:tcPr>
          <w:p w:rsidR="008809F7" w:rsidRDefault="008809F7" w:rsidP="00EC298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23229" w:rsidRPr="00223229" w:rsidRDefault="00223229" w:rsidP="00EC298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551" w:type="dxa"/>
            <w:gridSpan w:val="2"/>
          </w:tcPr>
          <w:p w:rsidR="00223229" w:rsidRPr="00223229" w:rsidRDefault="008809F7" w:rsidP="008809F7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410" w:type="dxa"/>
            <w:gridSpan w:val="2"/>
          </w:tcPr>
          <w:p w:rsidR="00223229" w:rsidRPr="00223229" w:rsidRDefault="009F032A" w:rsidP="009F032A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F032A" w:rsidTr="005B6B97">
        <w:tc>
          <w:tcPr>
            <w:tcW w:w="4395" w:type="dxa"/>
            <w:vMerge/>
          </w:tcPr>
          <w:p w:rsidR="009F032A" w:rsidRPr="00223229" w:rsidRDefault="009F032A" w:rsidP="001A1A61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F032A" w:rsidRDefault="009F032A" w:rsidP="0022322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32A" w:rsidRPr="00223229" w:rsidRDefault="009F032A" w:rsidP="0022322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01.07.2017</w:t>
            </w:r>
          </w:p>
        </w:tc>
        <w:tc>
          <w:tcPr>
            <w:tcW w:w="1276" w:type="dxa"/>
          </w:tcPr>
          <w:p w:rsidR="009F032A" w:rsidRDefault="009F032A" w:rsidP="0022322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9F032A" w:rsidRPr="00223229" w:rsidRDefault="009F032A" w:rsidP="00223229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01.07.2018</w:t>
            </w:r>
          </w:p>
        </w:tc>
        <w:tc>
          <w:tcPr>
            <w:tcW w:w="1134" w:type="dxa"/>
            <w:vAlign w:val="center"/>
          </w:tcPr>
          <w:p w:rsidR="009F032A" w:rsidRDefault="009F032A" w:rsidP="00F118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F032A" w:rsidRPr="00432FF7" w:rsidRDefault="009F032A" w:rsidP="003350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9F032A" w:rsidRPr="00432FF7" w:rsidRDefault="009F032A" w:rsidP="003350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 w:rsidR="003350A0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223229" w:rsidTr="005B6B97">
        <w:tc>
          <w:tcPr>
            <w:tcW w:w="4395" w:type="dxa"/>
            <w:vAlign w:val="center"/>
          </w:tcPr>
          <w:p w:rsidR="00223229" w:rsidRPr="00E036CA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5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23229" w:rsidRPr="000C0E68" w:rsidRDefault="00223229" w:rsidP="00F118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F118BE" w:rsidTr="005B6B97">
        <w:trPr>
          <w:trHeight w:val="356"/>
        </w:trPr>
        <w:tc>
          <w:tcPr>
            <w:tcW w:w="4395" w:type="dxa"/>
            <w:vAlign w:val="bottom"/>
          </w:tcPr>
          <w:p w:rsidR="00F118BE" w:rsidRPr="00F118BE" w:rsidRDefault="00F118BE" w:rsidP="00C1335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5" w:type="dxa"/>
            <w:vAlign w:val="center"/>
          </w:tcPr>
          <w:p w:rsidR="00F118BE" w:rsidRPr="00B257E8" w:rsidRDefault="00B257E8" w:rsidP="00DF132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2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594 727,9</w:t>
            </w:r>
          </w:p>
        </w:tc>
        <w:tc>
          <w:tcPr>
            <w:tcW w:w="1276" w:type="dxa"/>
            <w:vAlign w:val="center"/>
          </w:tcPr>
          <w:p w:rsidR="00F118BE" w:rsidRPr="00B257E8" w:rsidRDefault="00DB1DC0" w:rsidP="00DF132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719 827,2</w:t>
            </w:r>
          </w:p>
        </w:tc>
        <w:tc>
          <w:tcPr>
            <w:tcW w:w="1134" w:type="dxa"/>
            <w:vAlign w:val="center"/>
          </w:tcPr>
          <w:p w:rsidR="00F118BE" w:rsidRPr="00B257E8" w:rsidRDefault="00DB1DC0" w:rsidP="00DF132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125 099,3</w:t>
            </w:r>
          </w:p>
        </w:tc>
        <w:tc>
          <w:tcPr>
            <w:tcW w:w="1276" w:type="dxa"/>
            <w:vAlign w:val="center"/>
          </w:tcPr>
          <w:p w:rsidR="00F118BE" w:rsidRPr="00B257E8" w:rsidRDefault="00D26995" w:rsidP="00DF132F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121,0</w:t>
            </w:r>
          </w:p>
        </w:tc>
      </w:tr>
      <w:tr w:rsidR="007B3F57" w:rsidTr="005B6B97">
        <w:trPr>
          <w:trHeight w:val="146"/>
        </w:trPr>
        <w:tc>
          <w:tcPr>
            <w:tcW w:w="4395" w:type="dxa"/>
            <w:vAlign w:val="bottom"/>
          </w:tcPr>
          <w:p w:rsidR="007B3F57" w:rsidRPr="00482C13" w:rsidRDefault="00482C13" w:rsidP="003C72A7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:rsidR="007B3F57" w:rsidRPr="000C0E68" w:rsidRDefault="00607B08" w:rsidP="00607B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19 438,9</w:t>
            </w:r>
          </w:p>
        </w:tc>
        <w:tc>
          <w:tcPr>
            <w:tcW w:w="1276" w:type="dxa"/>
            <w:vAlign w:val="bottom"/>
          </w:tcPr>
          <w:p w:rsidR="007B3F57" w:rsidRPr="000C0E68" w:rsidRDefault="009C60B1" w:rsidP="00607B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23 560,7</w:t>
            </w:r>
          </w:p>
        </w:tc>
        <w:tc>
          <w:tcPr>
            <w:tcW w:w="1134" w:type="dxa"/>
            <w:vAlign w:val="bottom"/>
          </w:tcPr>
          <w:p w:rsidR="007B3F57" w:rsidRPr="000C0E68" w:rsidRDefault="00324A1E" w:rsidP="00324A1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4 121,8</w:t>
            </w:r>
          </w:p>
        </w:tc>
        <w:tc>
          <w:tcPr>
            <w:tcW w:w="1276" w:type="dxa"/>
            <w:vAlign w:val="bottom"/>
          </w:tcPr>
          <w:p w:rsidR="007B3F57" w:rsidRPr="000C0E68" w:rsidRDefault="00324A1E" w:rsidP="00C053B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121,2</w:t>
            </w:r>
          </w:p>
        </w:tc>
      </w:tr>
      <w:tr w:rsidR="001A1A61" w:rsidTr="005B6B97">
        <w:trPr>
          <w:trHeight w:val="339"/>
        </w:trPr>
        <w:tc>
          <w:tcPr>
            <w:tcW w:w="4395" w:type="dxa"/>
            <w:vAlign w:val="bottom"/>
          </w:tcPr>
          <w:p w:rsidR="001A1A61" w:rsidRPr="00F118BE" w:rsidRDefault="00002F52" w:rsidP="0047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="00CE1B62"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275" w:type="dxa"/>
            <w:vAlign w:val="bottom"/>
          </w:tcPr>
          <w:p w:rsidR="001A1A61" w:rsidRPr="00B36407" w:rsidRDefault="00382E6D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62593">
              <w:rPr>
                <w:rFonts w:ascii="Times New Roman" w:hAnsi="Times New Roman"/>
                <w:sz w:val="18"/>
                <w:szCs w:val="18"/>
              </w:rPr>
              <w:t> 226,2</w:t>
            </w:r>
          </w:p>
        </w:tc>
        <w:tc>
          <w:tcPr>
            <w:tcW w:w="1276" w:type="dxa"/>
            <w:vAlign w:val="bottom"/>
          </w:tcPr>
          <w:p w:rsidR="001A1A61" w:rsidRPr="00C95281" w:rsidRDefault="00C95281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5281">
              <w:rPr>
                <w:rFonts w:ascii="Times New Roman" w:hAnsi="Times New Roman"/>
                <w:sz w:val="18"/>
                <w:szCs w:val="18"/>
              </w:rPr>
              <w:t>1 083,2</w:t>
            </w:r>
          </w:p>
        </w:tc>
        <w:tc>
          <w:tcPr>
            <w:tcW w:w="1134" w:type="dxa"/>
            <w:vAlign w:val="bottom"/>
          </w:tcPr>
          <w:p w:rsidR="001A1A61" w:rsidRPr="00BD289E" w:rsidRDefault="00BD289E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289E">
              <w:rPr>
                <w:rFonts w:ascii="Times New Roman" w:hAnsi="Times New Roman"/>
                <w:sz w:val="18"/>
                <w:szCs w:val="18"/>
              </w:rPr>
              <w:t>-143,0</w:t>
            </w:r>
          </w:p>
        </w:tc>
        <w:tc>
          <w:tcPr>
            <w:tcW w:w="1276" w:type="dxa"/>
            <w:vAlign w:val="bottom"/>
          </w:tcPr>
          <w:p w:rsidR="001A1A61" w:rsidRPr="00BD289E" w:rsidRDefault="00BD289E" w:rsidP="00BD289E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289E">
              <w:rPr>
                <w:rFonts w:ascii="Times New Roman" w:hAnsi="Times New Roman"/>
                <w:sz w:val="18"/>
                <w:szCs w:val="18"/>
              </w:rPr>
              <w:t>88,3</w:t>
            </w:r>
          </w:p>
        </w:tc>
      </w:tr>
      <w:tr w:rsidR="001A1A61" w:rsidTr="005B6B97">
        <w:trPr>
          <w:trHeight w:val="557"/>
        </w:trPr>
        <w:tc>
          <w:tcPr>
            <w:tcW w:w="4395" w:type="dxa"/>
            <w:vAlign w:val="bottom"/>
          </w:tcPr>
          <w:p w:rsidR="001A1A61" w:rsidRPr="00F118BE" w:rsidRDefault="00B9449C" w:rsidP="00472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970B0E"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 w:rsidR="00970B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41D3">
              <w:rPr>
                <w:rFonts w:ascii="Times New Roman" w:hAnsi="Times New Roman"/>
                <w:sz w:val="18"/>
                <w:szCs w:val="18"/>
              </w:rPr>
              <w:t>от других бюджетов бюджетной системы Российской Федерации</w:t>
            </w:r>
          </w:p>
        </w:tc>
        <w:tc>
          <w:tcPr>
            <w:tcW w:w="1275" w:type="dxa"/>
            <w:vAlign w:val="bottom"/>
          </w:tcPr>
          <w:p w:rsidR="001A1A61" w:rsidRPr="004041D3" w:rsidRDefault="004041D3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041D3">
              <w:rPr>
                <w:rFonts w:ascii="Times New Roman" w:hAnsi="Times New Roman"/>
                <w:sz w:val="18"/>
                <w:szCs w:val="18"/>
              </w:rPr>
              <w:t>574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41D3">
              <w:rPr>
                <w:rFonts w:ascii="Times New Roman" w:hAnsi="Times New Roman"/>
                <w:sz w:val="18"/>
                <w:szCs w:val="18"/>
              </w:rPr>
              <w:t>062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041D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bottom"/>
          </w:tcPr>
          <w:p w:rsidR="001A1A61" w:rsidRPr="009654E1" w:rsidRDefault="009654E1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654E1">
              <w:rPr>
                <w:rFonts w:ascii="Times New Roman" w:hAnsi="Times New Roman"/>
                <w:sz w:val="18"/>
                <w:szCs w:val="18"/>
              </w:rPr>
              <w:t>695 183,3</w:t>
            </w:r>
          </w:p>
        </w:tc>
        <w:tc>
          <w:tcPr>
            <w:tcW w:w="1134" w:type="dxa"/>
            <w:vAlign w:val="bottom"/>
          </w:tcPr>
          <w:p w:rsidR="001A1A61" w:rsidRPr="00EB1E20" w:rsidRDefault="00EB1E20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B1E20">
              <w:rPr>
                <w:rFonts w:ascii="Times New Roman" w:hAnsi="Times New Roman"/>
                <w:sz w:val="18"/>
                <w:szCs w:val="18"/>
              </w:rPr>
              <w:t>121 120,5</w:t>
            </w:r>
          </w:p>
        </w:tc>
        <w:tc>
          <w:tcPr>
            <w:tcW w:w="1276" w:type="dxa"/>
            <w:vAlign w:val="bottom"/>
          </w:tcPr>
          <w:p w:rsidR="001A1A61" w:rsidRPr="0068437E" w:rsidRDefault="0068437E" w:rsidP="00D33792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8437E">
              <w:rPr>
                <w:rFonts w:ascii="Times New Roman" w:hAnsi="Times New Roman"/>
                <w:sz w:val="18"/>
                <w:szCs w:val="18"/>
              </w:rPr>
              <w:t>121,1</w:t>
            </w:r>
          </w:p>
        </w:tc>
      </w:tr>
    </w:tbl>
    <w:p w:rsidR="001A1A61" w:rsidRDefault="001A1A61" w:rsidP="001A1A61">
      <w:pPr>
        <w:pStyle w:val="a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CF43B6" w:rsidRPr="007B78D1" w:rsidRDefault="00CF43B6" w:rsidP="007B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2C3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BC2C33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Pr="00BC2C33">
        <w:rPr>
          <w:rFonts w:ascii="Times New Roman" w:hAnsi="Times New Roman"/>
          <w:sz w:val="26"/>
          <w:szCs w:val="26"/>
        </w:rPr>
        <w:t xml:space="preserve">по оплате за оказанные медицинские услуги за </w:t>
      </w:r>
      <w:r w:rsidR="004403F0" w:rsidRPr="00BC2C33">
        <w:rPr>
          <w:rFonts w:ascii="Times New Roman" w:hAnsi="Times New Roman"/>
          <w:sz w:val="26"/>
          <w:szCs w:val="26"/>
        </w:rPr>
        <w:t xml:space="preserve">1 полугодие </w:t>
      </w:r>
      <w:r w:rsidRPr="00BC2C33">
        <w:rPr>
          <w:rFonts w:ascii="Times New Roman" w:hAnsi="Times New Roman"/>
          <w:sz w:val="26"/>
          <w:szCs w:val="26"/>
        </w:rPr>
        <w:t>201</w:t>
      </w:r>
      <w:r w:rsidR="004403F0" w:rsidRPr="00BC2C33">
        <w:rPr>
          <w:rFonts w:ascii="Times New Roman" w:hAnsi="Times New Roman"/>
          <w:sz w:val="26"/>
          <w:szCs w:val="26"/>
        </w:rPr>
        <w:t>8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="007F6F85" w:rsidRPr="00BC2C33">
        <w:rPr>
          <w:rFonts w:ascii="Times New Roman" w:hAnsi="Times New Roman"/>
          <w:sz w:val="26"/>
          <w:szCs w:val="26"/>
        </w:rPr>
        <w:t>увеличи</w:t>
      </w:r>
      <w:r w:rsidRPr="00BC2C33">
        <w:rPr>
          <w:rFonts w:ascii="Times New Roman" w:hAnsi="Times New Roman"/>
          <w:sz w:val="26"/>
          <w:szCs w:val="26"/>
        </w:rPr>
        <w:t>лась по сравнению с аналогичным периодом 201</w:t>
      </w:r>
      <w:r w:rsidR="007F6F85" w:rsidRPr="00BC2C33">
        <w:rPr>
          <w:rFonts w:ascii="Times New Roman" w:hAnsi="Times New Roman"/>
          <w:sz w:val="26"/>
          <w:szCs w:val="26"/>
        </w:rPr>
        <w:t>7</w:t>
      </w:r>
      <w:r w:rsidRPr="00BC2C33">
        <w:rPr>
          <w:rFonts w:ascii="Times New Roman" w:hAnsi="Times New Roman"/>
          <w:sz w:val="26"/>
          <w:szCs w:val="26"/>
        </w:rPr>
        <w:t xml:space="preserve"> года на </w:t>
      </w:r>
      <w:r w:rsidR="007F6F85" w:rsidRPr="00BC2C33">
        <w:rPr>
          <w:rFonts w:ascii="Times New Roman" w:hAnsi="Times New Roman"/>
          <w:sz w:val="26"/>
          <w:szCs w:val="26"/>
        </w:rPr>
        <w:t>4121,8</w:t>
      </w:r>
      <w:r w:rsidRPr="00BC2C33">
        <w:rPr>
          <w:rFonts w:ascii="Times New Roman" w:hAnsi="Times New Roman"/>
          <w:sz w:val="26"/>
          <w:szCs w:val="26"/>
        </w:rPr>
        <w:t xml:space="preserve"> тыс. рублей</w:t>
      </w:r>
      <w:r w:rsidR="007F6F85" w:rsidRPr="00BC2C33">
        <w:rPr>
          <w:rFonts w:ascii="Times New Roman" w:hAnsi="Times New Roman"/>
          <w:sz w:val="26"/>
          <w:szCs w:val="26"/>
        </w:rPr>
        <w:t>,</w:t>
      </w:r>
      <w:r w:rsidRPr="00BC2C33">
        <w:rPr>
          <w:rFonts w:ascii="Times New Roman" w:hAnsi="Times New Roman"/>
          <w:sz w:val="26"/>
          <w:szCs w:val="26"/>
        </w:rPr>
        <w:t xml:space="preserve"> или </w:t>
      </w:r>
      <w:r w:rsidR="007F6F85" w:rsidRPr="00BC2C33">
        <w:rPr>
          <w:rFonts w:ascii="Times New Roman" w:hAnsi="Times New Roman"/>
          <w:sz w:val="26"/>
          <w:szCs w:val="26"/>
        </w:rPr>
        <w:t>на 21,2</w:t>
      </w:r>
      <w:r w:rsidRPr="00BC2C33">
        <w:rPr>
          <w:rFonts w:ascii="Times New Roman" w:hAnsi="Times New Roman"/>
          <w:sz w:val="26"/>
          <w:szCs w:val="26"/>
        </w:rPr>
        <w:t xml:space="preserve">% и составила </w:t>
      </w:r>
      <w:r w:rsidR="006D3568" w:rsidRPr="00BC2C33">
        <w:rPr>
          <w:rFonts w:ascii="Times New Roman" w:hAnsi="Times New Roman"/>
          <w:sz w:val="26"/>
          <w:szCs w:val="26"/>
        </w:rPr>
        <w:t>23 560,7</w:t>
      </w:r>
      <w:r w:rsidRPr="00BC2C33">
        <w:rPr>
          <w:rFonts w:ascii="Times New Roman" w:hAnsi="Times New Roman"/>
          <w:sz w:val="26"/>
          <w:szCs w:val="26"/>
        </w:rPr>
        <w:t xml:space="preserve"> тыс. рублей</w:t>
      </w:r>
      <w:r w:rsidR="00EB6A75" w:rsidRPr="00BC2C33">
        <w:rPr>
          <w:rFonts w:ascii="Times New Roman" w:hAnsi="Times New Roman"/>
          <w:sz w:val="26"/>
          <w:szCs w:val="26"/>
        </w:rPr>
        <w:t>, в том числе з</w:t>
      </w:r>
      <w:r w:rsidRPr="00BC2C33">
        <w:rPr>
          <w:rFonts w:ascii="Times New Roman" w:hAnsi="Times New Roman"/>
          <w:sz w:val="26"/>
          <w:szCs w:val="26"/>
        </w:rPr>
        <w:t>адолженность по</w:t>
      </w:r>
      <w:r w:rsidR="00265778" w:rsidRPr="00BC2C33">
        <w:rPr>
          <w:rFonts w:ascii="Times New Roman" w:hAnsi="Times New Roman"/>
          <w:sz w:val="26"/>
          <w:szCs w:val="26"/>
        </w:rPr>
        <w:t xml:space="preserve"> </w:t>
      </w:r>
      <w:r w:rsidR="003954E6">
        <w:rPr>
          <w:rFonts w:ascii="Times New Roman" w:hAnsi="Times New Roman"/>
          <w:sz w:val="26"/>
          <w:szCs w:val="26"/>
        </w:rPr>
        <w:t>межтерриториальным расчетам</w:t>
      </w:r>
      <w:r w:rsidR="00265778" w:rsidRPr="00BC2C33">
        <w:rPr>
          <w:rFonts w:ascii="Times New Roman" w:hAnsi="Times New Roman"/>
          <w:sz w:val="26"/>
          <w:szCs w:val="26"/>
        </w:rPr>
        <w:t xml:space="preserve"> на оплату медицинской помощи, оказанной</w:t>
      </w:r>
      <w:r w:rsidR="007E6446" w:rsidRPr="00BC2C33">
        <w:rPr>
          <w:rFonts w:ascii="Times New Roman" w:hAnsi="Times New Roman"/>
          <w:sz w:val="26"/>
          <w:szCs w:val="26"/>
        </w:rPr>
        <w:t xml:space="preserve"> </w:t>
      </w:r>
      <w:r w:rsidR="006554BF">
        <w:rPr>
          <w:rFonts w:ascii="Times New Roman" w:hAnsi="Times New Roman"/>
          <w:sz w:val="26"/>
          <w:szCs w:val="26"/>
        </w:rPr>
        <w:t xml:space="preserve">в </w:t>
      </w:r>
      <w:r w:rsidR="006554BF" w:rsidRPr="00BC2C33">
        <w:rPr>
          <w:rFonts w:ascii="Times New Roman" w:hAnsi="Times New Roman"/>
          <w:bCs/>
          <w:sz w:val="26"/>
          <w:szCs w:val="26"/>
        </w:rPr>
        <w:t>медицински</w:t>
      </w:r>
      <w:r w:rsidR="006554BF">
        <w:rPr>
          <w:rFonts w:ascii="Times New Roman" w:hAnsi="Times New Roman"/>
          <w:bCs/>
          <w:sz w:val="26"/>
          <w:szCs w:val="26"/>
        </w:rPr>
        <w:t>х</w:t>
      </w:r>
      <w:r w:rsidR="006554BF" w:rsidRPr="00BC2C33">
        <w:rPr>
          <w:rFonts w:ascii="Times New Roman" w:hAnsi="Times New Roman"/>
          <w:bCs/>
          <w:sz w:val="26"/>
          <w:szCs w:val="26"/>
        </w:rPr>
        <w:t xml:space="preserve"> организация</w:t>
      </w:r>
      <w:r w:rsidR="006554BF">
        <w:rPr>
          <w:rFonts w:ascii="Times New Roman" w:hAnsi="Times New Roman"/>
          <w:bCs/>
          <w:sz w:val="26"/>
          <w:szCs w:val="26"/>
        </w:rPr>
        <w:t>х</w:t>
      </w:r>
      <w:r w:rsidR="006554BF" w:rsidRPr="00BC2C33">
        <w:rPr>
          <w:rFonts w:ascii="Times New Roman" w:hAnsi="Times New Roman"/>
          <w:bCs/>
          <w:sz w:val="26"/>
          <w:szCs w:val="26"/>
        </w:rPr>
        <w:t xml:space="preserve"> </w:t>
      </w:r>
      <w:r w:rsidR="006554BF">
        <w:rPr>
          <w:rFonts w:ascii="Times New Roman" w:hAnsi="Times New Roman"/>
          <w:sz w:val="26"/>
          <w:szCs w:val="26"/>
        </w:rPr>
        <w:t xml:space="preserve">Республики </w:t>
      </w:r>
      <w:r w:rsidR="006554BF" w:rsidRPr="007B78D1">
        <w:rPr>
          <w:rFonts w:ascii="Times New Roman" w:hAnsi="Times New Roman"/>
          <w:sz w:val="26"/>
          <w:szCs w:val="26"/>
        </w:rPr>
        <w:t xml:space="preserve">Хакасия </w:t>
      </w:r>
      <w:r w:rsidR="007E6446" w:rsidRPr="007B78D1">
        <w:rPr>
          <w:rFonts w:ascii="Times New Roman" w:hAnsi="Times New Roman"/>
          <w:sz w:val="26"/>
          <w:szCs w:val="26"/>
        </w:rPr>
        <w:t>лицам, застрахованным на территории других субъектов</w:t>
      </w:r>
      <w:proofErr w:type="gramEnd"/>
      <w:r w:rsidR="007E6446" w:rsidRPr="007B78D1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265778" w:rsidRPr="007B78D1">
        <w:rPr>
          <w:rFonts w:ascii="Times New Roman" w:hAnsi="Times New Roman"/>
          <w:sz w:val="26"/>
          <w:szCs w:val="26"/>
        </w:rPr>
        <w:t xml:space="preserve"> </w:t>
      </w:r>
      <w:r w:rsidR="00EB6A75" w:rsidRPr="007B78D1">
        <w:rPr>
          <w:rFonts w:ascii="Times New Roman" w:hAnsi="Times New Roman"/>
          <w:sz w:val="26"/>
          <w:szCs w:val="26"/>
        </w:rPr>
        <w:t>- 20 934,9 тыс. рублей (88,9%)</w:t>
      </w:r>
      <w:r w:rsidR="00BC2C33" w:rsidRPr="007B78D1">
        <w:rPr>
          <w:rFonts w:ascii="Times New Roman" w:hAnsi="Times New Roman"/>
          <w:sz w:val="26"/>
          <w:szCs w:val="26"/>
        </w:rPr>
        <w:t xml:space="preserve"> в связи с проверкой обоснованности предъявленных на оплату счетов</w:t>
      </w:r>
      <w:r w:rsidR="00EB6A75" w:rsidRPr="007B78D1">
        <w:rPr>
          <w:rFonts w:ascii="Times New Roman" w:hAnsi="Times New Roman"/>
          <w:sz w:val="26"/>
          <w:szCs w:val="26"/>
        </w:rPr>
        <w:t>.</w:t>
      </w:r>
    </w:p>
    <w:p w:rsidR="007B78D1" w:rsidRPr="007B78D1" w:rsidRDefault="007B78D1" w:rsidP="007B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lastRenderedPageBreak/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 w:rsidR="0059212B"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="0059212B" w:rsidRPr="00BC2C33">
        <w:rPr>
          <w:rFonts w:ascii="Times New Roman" w:hAnsi="Times New Roman"/>
          <w:sz w:val="26"/>
          <w:szCs w:val="26"/>
        </w:rPr>
        <w:t xml:space="preserve">1 полугодие 2018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201</w:t>
      </w:r>
      <w:r w:rsidR="0059212B">
        <w:rPr>
          <w:rFonts w:ascii="Times New Roman" w:hAnsi="Times New Roman"/>
          <w:sz w:val="26"/>
          <w:szCs w:val="26"/>
        </w:rPr>
        <w:t>7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 w:rsidR="00064ABA">
        <w:rPr>
          <w:rFonts w:ascii="Times New Roman" w:hAnsi="Times New Roman"/>
          <w:sz w:val="26"/>
          <w:szCs w:val="26"/>
        </w:rPr>
        <w:t>сниз</w:t>
      </w:r>
      <w:r w:rsidRPr="007B78D1">
        <w:rPr>
          <w:rFonts w:ascii="Times New Roman" w:hAnsi="Times New Roman"/>
          <w:sz w:val="26"/>
          <w:szCs w:val="26"/>
        </w:rPr>
        <w:t xml:space="preserve">илась на </w:t>
      </w:r>
      <w:r w:rsidR="00064ABA">
        <w:rPr>
          <w:rFonts w:ascii="Times New Roman" w:hAnsi="Times New Roman"/>
          <w:sz w:val="26"/>
          <w:szCs w:val="26"/>
        </w:rPr>
        <w:t>143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 w:rsidR="00064ABA"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 w:rsidR="00064ABA">
        <w:rPr>
          <w:rFonts w:ascii="Times New Roman" w:hAnsi="Times New Roman"/>
          <w:sz w:val="26"/>
          <w:szCs w:val="26"/>
        </w:rPr>
        <w:t>11,7</w:t>
      </w:r>
      <w:r w:rsidRPr="007B78D1">
        <w:rPr>
          <w:rFonts w:ascii="Times New Roman" w:hAnsi="Times New Roman"/>
          <w:sz w:val="26"/>
          <w:szCs w:val="26"/>
        </w:rPr>
        <w:t>%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064ABA">
        <w:rPr>
          <w:rFonts w:ascii="Times New Roman" w:hAnsi="Times New Roman"/>
          <w:sz w:val="26"/>
          <w:szCs w:val="26"/>
        </w:rPr>
        <w:t>1083,2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917D0A" w:rsidRDefault="007B78D1" w:rsidP="0057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 w:rsidR="00064ABA">
        <w:rPr>
          <w:rFonts w:ascii="Times New Roman" w:hAnsi="Times New Roman"/>
          <w:sz w:val="26"/>
          <w:szCs w:val="26"/>
        </w:rPr>
        <w:t>июнь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 w:rsidR="00064ABA">
        <w:rPr>
          <w:rFonts w:ascii="Times New Roman" w:hAnsi="Times New Roman"/>
          <w:sz w:val="26"/>
          <w:szCs w:val="26"/>
        </w:rPr>
        <w:t>июле</w:t>
      </w:r>
      <w:r w:rsidRPr="007B78D1">
        <w:rPr>
          <w:rFonts w:ascii="Times New Roman" w:hAnsi="Times New Roman"/>
          <w:sz w:val="26"/>
          <w:szCs w:val="26"/>
        </w:rPr>
        <w:t>)</w:t>
      </w:r>
      <w:r w:rsidR="005F1A79">
        <w:rPr>
          <w:rFonts w:ascii="Times New Roman" w:hAnsi="Times New Roman"/>
          <w:sz w:val="26"/>
          <w:szCs w:val="26"/>
        </w:rPr>
        <w:t xml:space="preserve">, </w:t>
      </w:r>
      <w:r w:rsidR="00BA0F2C" w:rsidRPr="007B78D1">
        <w:rPr>
          <w:rFonts w:ascii="Times New Roman" w:hAnsi="Times New Roman"/>
          <w:sz w:val="26"/>
          <w:szCs w:val="26"/>
        </w:rPr>
        <w:t>начислен</w:t>
      </w:r>
      <w:r w:rsidR="00BA0F2C">
        <w:rPr>
          <w:rFonts w:ascii="Times New Roman" w:hAnsi="Times New Roman"/>
          <w:sz w:val="26"/>
          <w:szCs w:val="26"/>
        </w:rPr>
        <w:t>ия на нее</w:t>
      </w:r>
      <w:r w:rsidR="00BA0F2C" w:rsidRPr="007B78D1">
        <w:rPr>
          <w:rFonts w:ascii="Times New Roman" w:hAnsi="Times New Roman"/>
          <w:sz w:val="26"/>
          <w:szCs w:val="26"/>
        </w:rPr>
        <w:t xml:space="preserve"> </w:t>
      </w:r>
      <w:r w:rsidR="005F1A79">
        <w:rPr>
          <w:rFonts w:ascii="Times New Roman" w:hAnsi="Times New Roman"/>
          <w:sz w:val="26"/>
          <w:szCs w:val="26"/>
        </w:rPr>
        <w:t xml:space="preserve">и прочие выплаты </w:t>
      </w:r>
      <w:r w:rsidR="00E803A3">
        <w:rPr>
          <w:rFonts w:ascii="Times New Roman" w:hAnsi="Times New Roman"/>
          <w:sz w:val="26"/>
          <w:szCs w:val="26"/>
        </w:rPr>
        <w:t xml:space="preserve">персоналу </w:t>
      </w:r>
      <w:r w:rsidR="005E117F">
        <w:rPr>
          <w:rFonts w:ascii="Times New Roman" w:hAnsi="Times New Roman"/>
          <w:sz w:val="26"/>
          <w:szCs w:val="26"/>
        </w:rPr>
        <w:t>–</w:t>
      </w:r>
      <w:r w:rsidR="00064ABA">
        <w:rPr>
          <w:rFonts w:ascii="Times New Roman" w:hAnsi="Times New Roman"/>
          <w:sz w:val="26"/>
          <w:szCs w:val="26"/>
        </w:rPr>
        <w:t xml:space="preserve"> </w:t>
      </w:r>
      <w:r w:rsidR="009801CD">
        <w:rPr>
          <w:rFonts w:ascii="Times New Roman" w:hAnsi="Times New Roman"/>
          <w:sz w:val="26"/>
          <w:szCs w:val="26"/>
        </w:rPr>
        <w:t>843,4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 w:rsidR="00674997">
        <w:rPr>
          <w:rFonts w:ascii="Times New Roman" w:hAnsi="Times New Roman"/>
          <w:sz w:val="26"/>
          <w:szCs w:val="26"/>
        </w:rPr>
        <w:t xml:space="preserve"> (7</w:t>
      </w:r>
      <w:r w:rsidR="002B1EB0">
        <w:rPr>
          <w:rFonts w:ascii="Times New Roman" w:hAnsi="Times New Roman"/>
          <w:sz w:val="26"/>
          <w:szCs w:val="26"/>
        </w:rPr>
        <w:t>7</w:t>
      </w:r>
      <w:r w:rsidR="00674997">
        <w:rPr>
          <w:rFonts w:ascii="Times New Roman" w:hAnsi="Times New Roman"/>
          <w:sz w:val="26"/>
          <w:szCs w:val="26"/>
        </w:rPr>
        <w:t>,</w:t>
      </w:r>
      <w:r w:rsidR="002B1EB0">
        <w:rPr>
          <w:rFonts w:ascii="Times New Roman" w:hAnsi="Times New Roman"/>
          <w:sz w:val="26"/>
          <w:szCs w:val="26"/>
        </w:rPr>
        <w:t>9</w:t>
      </w:r>
      <w:r w:rsidR="00674997"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:rsidR="00323F1E" w:rsidRDefault="00DD6C6B" w:rsidP="0057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работы, услуги (</w:t>
      </w:r>
      <w:r w:rsidR="00323F1E">
        <w:rPr>
          <w:rFonts w:ascii="Times New Roman" w:hAnsi="Times New Roman"/>
          <w:sz w:val="26"/>
          <w:szCs w:val="26"/>
        </w:rPr>
        <w:t xml:space="preserve">услуги связи, </w:t>
      </w:r>
      <w:r>
        <w:rPr>
          <w:rFonts w:ascii="Times New Roman" w:hAnsi="Times New Roman"/>
          <w:sz w:val="26"/>
          <w:szCs w:val="26"/>
        </w:rPr>
        <w:t xml:space="preserve">коммунальные услуги, работы по содержанию имущества, прочие) </w:t>
      </w:r>
      <w:r w:rsidR="008411DA">
        <w:rPr>
          <w:rFonts w:ascii="Times New Roman" w:hAnsi="Times New Roman"/>
          <w:sz w:val="26"/>
          <w:szCs w:val="26"/>
        </w:rPr>
        <w:t>–</w:t>
      </w:r>
      <w:r w:rsidR="00323F1E">
        <w:rPr>
          <w:rFonts w:ascii="Times New Roman" w:hAnsi="Times New Roman"/>
          <w:sz w:val="26"/>
          <w:szCs w:val="26"/>
        </w:rPr>
        <w:t xml:space="preserve"> </w:t>
      </w:r>
      <w:r w:rsidR="00276A17">
        <w:rPr>
          <w:rFonts w:ascii="Times New Roman" w:hAnsi="Times New Roman"/>
          <w:sz w:val="26"/>
          <w:szCs w:val="26"/>
        </w:rPr>
        <w:t xml:space="preserve">212,6 </w:t>
      </w:r>
      <w:r w:rsidR="00323F1E">
        <w:rPr>
          <w:rFonts w:ascii="Times New Roman" w:hAnsi="Times New Roman"/>
          <w:sz w:val="26"/>
          <w:szCs w:val="26"/>
        </w:rPr>
        <w:t>тыс. рублей</w:t>
      </w:r>
      <w:r w:rsidR="00674997">
        <w:rPr>
          <w:rFonts w:ascii="Times New Roman" w:hAnsi="Times New Roman"/>
          <w:sz w:val="26"/>
          <w:szCs w:val="26"/>
        </w:rPr>
        <w:t xml:space="preserve"> (19,</w:t>
      </w:r>
      <w:r w:rsidR="00276A17">
        <w:rPr>
          <w:rFonts w:ascii="Times New Roman" w:hAnsi="Times New Roman"/>
          <w:sz w:val="26"/>
          <w:szCs w:val="26"/>
        </w:rPr>
        <w:t>6</w:t>
      </w:r>
      <w:r w:rsidR="00674997">
        <w:rPr>
          <w:rFonts w:ascii="Times New Roman" w:hAnsi="Times New Roman"/>
          <w:sz w:val="26"/>
          <w:szCs w:val="26"/>
        </w:rPr>
        <w:t>%)</w:t>
      </w:r>
      <w:r w:rsidR="00323F1E" w:rsidRPr="00DD6C6B">
        <w:rPr>
          <w:rFonts w:ascii="Times New Roman" w:hAnsi="Times New Roman"/>
          <w:sz w:val="26"/>
          <w:szCs w:val="26"/>
        </w:rPr>
        <w:t>;</w:t>
      </w:r>
      <w:proofErr w:type="gramEnd"/>
    </w:p>
    <w:p w:rsidR="00570F2D" w:rsidRPr="00323F1E" w:rsidRDefault="00570F2D" w:rsidP="00570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налоги – </w:t>
      </w:r>
      <w:r w:rsidR="00276A17">
        <w:rPr>
          <w:rFonts w:ascii="Times New Roman" w:hAnsi="Times New Roman"/>
          <w:sz w:val="26"/>
          <w:szCs w:val="26"/>
        </w:rPr>
        <w:t>27,2</w:t>
      </w:r>
      <w:r>
        <w:rPr>
          <w:rFonts w:ascii="Times New Roman" w:hAnsi="Times New Roman"/>
          <w:sz w:val="26"/>
          <w:szCs w:val="26"/>
        </w:rPr>
        <w:t xml:space="preserve"> тыс. рублей</w:t>
      </w:r>
      <w:r w:rsidR="006B0912">
        <w:rPr>
          <w:rFonts w:ascii="Times New Roman" w:hAnsi="Times New Roman"/>
          <w:sz w:val="26"/>
          <w:szCs w:val="26"/>
        </w:rPr>
        <w:t xml:space="preserve"> (</w:t>
      </w:r>
      <w:r w:rsidR="000F6FF0">
        <w:rPr>
          <w:rFonts w:ascii="Times New Roman" w:hAnsi="Times New Roman"/>
          <w:sz w:val="26"/>
          <w:szCs w:val="26"/>
        </w:rPr>
        <w:t>2,</w:t>
      </w:r>
      <w:r w:rsidR="00276A17">
        <w:rPr>
          <w:rFonts w:ascii="Times New Roman" w:hAnsi="Times New Roman"/>
          <w:sz w:val="26"/>
          <w:szCs w:val="26"/>
        </w:rPr>
        <w:t>5</w:t>
      </w:r>
      <w:r w:rsidR="006B0912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>.</w:t>
      </w:r>
    </w:p>
    <w:p w:rsidR="00B73C93" w:rsidRPr="00B73C93" w:rsidRDefault="00B73C93" w:rsidP="0087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="00ED60F0"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D60F0">
        <w:rPr>
          <w:rFonts w:ascii="Times New Roman" w:hAnsi="Times New Roman"/>
          <w:bCs/>
          <w:sz w:val="26"/>
          <w:szCs w:val="26"/>
        </w:rPr>
        <w:t xml:space="preserve">по поступлениям 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 w:rsidR="00AA492B">
        <w:rPr>
          <w:rFonts w:ascii="Times New Roman" w:hAnsi="Times New Roman"/>
          <w:sz w:val="26"/>
          <w:szCs w:val="26"/>
        </w:rPr>
        <w:t>1 полугодие</w:t>
      </w:r>
      <w:r w:rsidRPr="00B73C93">
        <w:rPr>
          <w:rFonts w:ascii="Times New Roman" w:hAnsi="Times New Roman"/>
          <w:sz w:val="26"/>
          <w:szCs w:val="26"/>
        </w:rPr>
        <w:t xml:space="preserve"> 201</w:t>
      </w:r>
      <w:r w:rsidR="00AA492B">
        <w:rPr>
          <w:rFonts w:ascii="Times New Roman" w:hAnsi="Times New Roman"/>
          <w:sz w:val="26"/>
          <w:szCs w:val="26"/>
        </w:rPr>
        <w:t>8</w:t>
      </w:r>
      <w:r w:rsidRPr="00B73C93">
        <w:rPr>
          <w:rFonts w:ascii="Times New Roman" w:hAnsi="Times New Roman"/>
          <w:sz w:val="26"/>
          <w:szCs w:val="26"/>
        </w:rPr>
        <w:t xml:space="preserve"> года </w:t>
      </w:r>
      <w:r w:rsidR="00AA492B">
        <w:rPr>
          <w:rFonts w:ascii="Times New Roman" w:hAnsi="Times New Roman"/>
          <w:sz w:val="26"/>
          <w:szCs w:val="26"/>
        </w:rPr>
        <w:t>увелич</w:t>
      </w:r>
      <w:r w:rsidRPr="00B73C93">
        <w:rPr>
          <w:rFonts w:ascii="Times New Roman" w:hAnsi="Times New Roman"/>
          <w:sz w:val="26"/>
          <w:szCs w:val="26"/>
        </w:rPr>
        <w:t>илась по сравнению с аналогичным периодом 201</w:t>
      </w:r>
      <w:r w:rsidR="00AA492B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года на </w:t>
      </w:r>
      <w:r w:rsidR="00AA492B">
        <w:rPr>
          <w:rFonts w:ascii="Times New Roman" w:hAnsi="Times New Roman"/>
          <w:sz w:val="26"/>
          <w:szCs w:val="26"/>
        </w:rPr>
        <w:t>121 120,5</w:t>
      </w:r>
      <w:r w:rsidRPr="00B73C93">
        <w:rPr>
          <w:rFonts w:ascii="Times New Roman" w:hAnsi="Times New Roman"/>
          <w:sz w:val="26"/>
          <w:szCs w:val="26"/>
        </w:rPr>
        <w:t xml:space="preserve"> тыс. рублей</w:t>
      </w:r>
      <w:r w:rsidR="00AA492B">
        <w:rPr>
          <w:rFonts w:ascii="Times New Roman" w:hAnsi="Times New Roman"/>
          <w:sz w:val="26"/>
          <w:szCs w:val="26"/>
        </w:rPr>
        <w:t>,</w:t>
      </w:r>
      <w:r w:rsidRPr="00B73C93">
        <w:rPr>
          <w:rFonts w:ascii="Times New Roman" w:hAnsi="Times New Roman"/>
          <w:sz w:val="26"/>
          <w:szCs w:val="26"/>
        </w:rPr>
        <w:t xml:space="preserve"> или </w:t>
      </w:r>
      <w:r w:rsidR="00AA492B">
        <w:rPr>
          <w:rFonts w:ascii="Times New Roman" w:hAnsi="Times New Roman"/>
          <w:sz w:val="26"/>
          <w:szCs w:val="26"/>
        </w:rPr>
        <w:t xml:space="preserve">на </w:t>
      </w:r>
      <w:r w:rsidRPr="00B73C93">
        <w:rPr>
          <w:rFonts w:ascii="Times New Roman" w:hAnsi="Times New Roman"/>
          <w:sz w:val="26"/>
          <w:szCs w:val="26"/>
        </w:rPr>
        <w:t>2</w:t>
      </w:r>
      <w:r w:rsidR="00AA492B">
        <w:rPr>
          <w:rFonts w:ascii="Times New Roman" w:hAnsi="Times New Roman"/>
          <w:sz w:val="26"/>
          <w:szCs w:val="26"/>
        </w:rPr>
        <w:t>1</w:t>
      </w:r>
      <w:r w:rsidRPr="00B73C93">
        <w:rPr>
          <w:rFonts w:ascii="Times New Roman" w:hAnsi="Times New Roman"/>
          <w:sz w:val="26"/>
          <w:szCs w:val="26"/>
        </w:rPr>
        <w:t>,</w:t>
      </w:r>
      <w:r w:rsidR="00AA492B">
        <w:rPr>
          <w:rFonts w:ascii="Times New Roman" w:hAnsi="Times New Roman"/>
          <w:sz w:val="26"/>
          <w:szCs w:val="26"/>
        </w:rPr>
        <w:t>1</w:t>
      </w:r>
      <w:r w:rsidRPr="00B73C93">
        <w:rPr>
          <w:rFonts w:ascii="Times New Roman" w:hAnsi="Times New Roman"/>
          <w:sz w:val="26"/>
          <w:szCs w:val="26"/>
        </w:rPr>
        <w:t xml:space="preserve">% и составила </w:t>
      </w:r>
      <w:r w:rsidR="00AA492B">
        <w:rPr>
          <w:rFonts w:ascii="Times New Roman" w:hAnsi="Times New Roman"/>
          <w:sz w:val="26"/>
          <w:szCs w:val="26"/>
        </w:rPr>
        <w:t>695 183,3</w:t>
      </w:r>
      <w:r w:rsidRPr="00B73C93">
        <w:rPr>
          <w:rFonts w:ascii="Times New Roman" w:hAnsi="Times New Roman"/>
          <w:sz w:val="26"/>
          <w:szCs w:val="26"/>
        </w:rPr>
        <w:t xml:space="preserve"> тыс. рублей,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>том числе:</w:t>
      </w:r>
    </w:p>
    <w:p w:rsidR="00323F1E" w:rsidRPr="00B73C93" w:rsidRDefault="00B73C93" w:rsidP="00B37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B73C93">
        <w:rPr>
          <w:rFonts w:ascii="Times New Roman" w:hAnsi="Times New Roman"/>
          <w:i/>
          <w:iCs/>
          <w:sz w:val="26"/>
          <w:szCs w:val="26"/>
        </w:rPr>
        <w:t>перед Федеральным фондом обязательного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B73C93">
        <w:rPr>
          <w:rFonts w:ascii="Times New Roman" w:hAnsi="Times New Roman"/>
          <w:i/>
          <w:iCs/>
          <w:sz w:val="26"/>
          <w:szCs w:val="26"/>
        </w:rPr>
        <w:t xml:space="preserve">медицинского страхования </w:t>
      </w:r>
      <w:r w:rsidRPr="00B73C93">
        <w:rPr>
          <w:rFonts w:ascii="Times New Roman" w:hAnsi="Times New Roman"/>
          <w:sz w:val="26"/>
          <w:szCs w:val="26"/>
        </w:rPr>
        <w:t>по расчетам,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>осуществляемым за счет средств субвенции</w:t>
      </w:r>
      <w:r w:rsidR="005E6E22">
        <w:rPr>
          <w:rFonts w:ascii="Times New Roman" w:hAnsi="Times New Roman"/>
          <w:sz w:val="26"/>
          <w:szCs w:val="26"/>
        </w:rPr>
        <w:t xml:space="preserve"> </w:t>
      </w:r>
      <w:r w:rsidR="0085272C">
        <w:rPr>
          <w:rFonts w:ascii="Times New Roman" w:hAnsi="Times New Roman"/>
          <w:sz w:val="26"/>
          <w:szCs w:val="26"/>
        </w:rPr>
        <w:t xml:space="preserve">на выполнение </w:t>
      </w:r>
      <w:r w:rsidR="0085272C" w:rsidRPr="0085272C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85272C" w:rsidRPr="0085272C">
        <w:rPr>
          <w:rFonts w:ascii="Times New Roman" w:hAnsi="Times New Roman"/>
          <w:sz w:val="26"/>
          <w:szCs w:val="26"/>
        </w:rPr>
        <w:t xml:space="preserve"> </w:t>
      </w:r>
      <w:r w:rsidR="005E6E22">
        <w:rPr>
          <w:rFonts w:ascii="Times New Roman" w:hAnsi="Times New Roman"/>
          <w:sz w:val="26"/>
          <w:szCs w:val="26"/>
        </w:rPr>
        <w:t>– 100%</w:t>
      </w:r>
      <w:r w:rsidRPr="00B73C93">
        <w:rPr>
          <w:rFonts w:ascii="Times New Roman" w:hAnsi="Times New Roman"/>
          <w:sz w:val="26"/>
          <w:szCs w:val="26"/>
        </w:rPr>
        <w:t>.</w:t>
      </w:r>
      <w:r w:rsidR="00636706">
        <w:rPr>
          <w:rFonts w:ascii="Times New Roman" w:hAnsi="Times New Roman"/>
          <w:sz w:val="26"/>
          <w:szCs w:val="26"/>
        </w:rPr>
        <w:t xml:space="preserve"> Данная </w:t>
      </w:r>
      <w:r w:rsidR="00636706" w:rsidRPr="00B73C93">
        <w:rPr>
          <w:rFonts w:ascii="Times New Roman" w:hAnsi="Times New Roman"/>
          <w:sz w:val="26"/>
          <w:szCs w:val="26"/>
        </w:rPr>
        <w:t>кредиторская задолженность</w:t>
      </w:r>
      <w:r w:rsidR="00636706">
        <w:rPr>
          <w:rFonts w:ascii="Times New Roman" w:hAnsi="Times New Roman"/>
          <w:sz w:val="26"/>
          <w:szCs w:val="26"/>
        </w:rPr>
        <w:t xml:space="preserve"> образовалось в </w:t>
      </w:r>
      <w:r w:rsidR="00636706" w:rsidRPr="00636706">
        <w:rPr>
          <w:rFonts w:ascii="Times New Roman" w:hAnsi="Times New Roman"/>
          <w:sz w:val="26"/>
          <w:szCs w:val="26"/>
        </w:rPr>
        <w:t>связи с несвоевременной уплатой Уполномоченным органом (Минздравом Хакасии) страховых взносов на обязательное медицинское страхование неработающего населения</w:t>
      </w:r>
      <w:r w:rsidR="007A2B0C">
        <w:rPr>
          <w:rFonts w:ascii="Times New Roman" w:hAnsi="Times New Roman"/>
          <w:sz w:val="26"/>
          <w:szCs w:val="26"/>
        </w:rPr>
        <w:t xml:space="preserve"> за июнь текущего года.</w:t>
      </w:r>
    </w:p>
    <w:p w:rsidR="00932DBC" w:rsidRDefault="00932DBC" w:rsidP="00932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3565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>б</w:t>
      </w:r>
      <w:r w:rsidRPr="00235651">
        <w:rPr>
          <w:rFonts w:ascii="Times New Roman" w:hAnsi="Times New Roman"/>
          <w:bCs/>
          <w:sz w:val="26"/>
          <w:szCs w:val="26"/>
        </w:rPr>
        <w:t xml:space="preserve">иторская </w:t>
      </w:r>
      <w:r w:rsidRPr="00932DBC">
        <w:rPr>
          <w:rFonts w:ascii="Times New Roman" w:hAnsi="Times New Roman"/>
          <w:bCs/>
          <w:sz w:val="26"/>
          <w:szCs w:val="26"/>
        </w:rPr>
        <w:t>задолженность п</w:t>
      </w:r>
      <w:r w:rsidRPr="00932DBC">
        <w:rPr>
          <w:rFonts w:ascii="Times New Roman" w:hAnsi="Times New Roman"/>
          <w:sz w:val="26"/>
          <w:szCs w:val="26"/>
        </w:rPr>
        <w:t>о состоянию</w:t>
      </w:r>
      <w:r>
        <w:rPr>
          <w:rFonts w:ascii="Times New Roman" w:hAnsi="Times New Roman"/>
          <w:sz w:val="26"/>
          <w:szCs w:val="26"/>
        </w:rPr>
        <w:t xml:space="preserve"> на 01.</w:t>
      </w:r>
      <w:r w:rsidRPr="0023565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8</w:t>
      </w:r>
      <w:r w:rsidRPr="00235651">
        <w:rPr>
          <w:rFonts w:ascii="Times New Roman" w:hAnsi="Times New Roman"/>
          <w:sz w:val="26"/>
          <w:szCs w:val="26"/>
        </w:rPr>
        <w:t xml:space="preserve"> образовалась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 w:rsidR="004D1AA7">
        <w:rPr>
          <w:rFonts w:ascii="Times New Roman" w:hAnsi="Times New Roman"/>
          <w:sz w:val="26"/>
          <w:szCs w:val="26"/>
        </w:rPr>
        <w:t xml:space="preserve">217,2 </w:t>
      </w:r>
      <w:r w:rsidRPr="00235651">
        <w:rPr>
          <w:rFonts w:ascii="Times New Roman" w:hAnsi="Times New Roman"/>
          <w:sz w:val="26"/>
          <w:szCs w:val="26"/>
        </w:rPr>
        <w:t xml:space="preserve">тыс. рублей, которая по сравнению с объемом </w:t>
      </w:r>
      <w:r w:rsidR="008227DF">
        <w:rPr>
          <w:rFonts w:ascii="Times New Roman" w:hAnsi="Times New Roman"/>
          <w:sz w:val="26"/>
          <w:szCs w:val="26"/>
        </w:rPr>
        <w:t>д</w:t>
      </w:r>
      <w:r w:rsidRPr="00235651">
        <w:rPr>
          <w:rFonts w:ascii="Times New Roman" w:hAnsi="Times New Roman"/>
          <w:sz w:val="26"/>
          <w:szCs w:val="26"/>
        </w:rPr>
        <w:t>е</w:t>
      </w:r>
      <w:r w:rsidR="008227DF">
        <w:rPr>
          <w:rFonts w:ascii="Times New Roman" w:hAnsi="Times New Roman"/>
          <w:sz w:val="26"/>
          <w:szCs w:val="26"/>
        </w:rPr>
        <w:t>б</w:t>
      </w:r>
      <w:r w:rsidRPr="00235651">
        <w:rPr>
          <w:rFonts w:ascii="Times New Roman" w:hAnsi="Times New Roman"/>
          <w:sz w:val="26"/>
          <w:szCs w:val="26"/>
        </w:rPr>
        <w:t>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>
        <w:rPr>
          <w:rFonts w:ascii="Times New Roman" w:hAnsi="Times New Roman"/>
          <w:sz w:val="26"/>
          <w:szCs w:val="26"/>
        </w:rPr>
        <w:t>аналогичный период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 w:rsidR="008227DF">
        <w:rPr>
          <w:rFonts w:ascii="Times New Roman" w:hAnsi="Times New Roman"/>
          <w:sz w:val="26"/>
          <w:szCs w:val="26"/>
        </w:rPr>
        <w:t>уменьши</w:t>
      </w:r>
      <w:r>
        <w:rPr>
          <w:rFonts w:ascii="Times New Roman" w:hAnsi="Times New Roman"/>
          <w:sz w:val="26"/>
          <w:szCs w:val="26"/>
        </w:rPr>
        <w:t>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8227DF">
        <w:rPr>
          <w:rFonts w:ascii="Times New Roman" w:hAnsi="Times New Roman"/>
          <w:sz w:val="26"/>
          <w:szCs w:val="26"/>
        </w:rPr>
        <w:t>8568,1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8227DF">
        <w:rPr>
          <w:rFonts w:ascii="Times New Roman" w:hAnsi="Times New Roman"/>
          <w:sz w:val="26"/>
          <w:szCs w:val="26"/>
        </w:rPr>
        <w:t>в 40,4 раза.</w:t>
      </w:r>
    </w:p>
    <w:p w:rsidR="00A8227B" w:rsidRPr="00235651" w:rsidRDefault="00A8227B" w:rsidP="00A8227B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</w:t>
      </w:r>
      <w:r>
        <w:rPr>
          <w:sz w:val="26"/>
          <w:szCs w:val="26"/>
        </w:rPr>
        <w:t>д</w:t>
      </w:r>
      <w:r w:rsidRPr="0050017D">
        <w:rPr>
          <w:sz w:val="26"/>
          <w:szCs w:val="26"/>
        </w:rPr>
        <w:t>е</w:t>
      </w:r>
      <w:r>
        <w:rPr>
          <w:sz w:val="26"/>
          <w:szCs w:val="26"/>
        </w:rPr>
        <w:t>б</w:t>
      </w:r>
      <w:r w:rsidRPr="0050017D">
        <w:rPr>
          <w:sz w:val="26"/>
          <w:szCs w:val="26"/>
        </w:rPr>
        <w:t xml:space="preserve">иторской задолженности Территориального фонда </w:t>
      </w:r>
      <w:r w:rsidRPr="0087561C">
        <w:rPr>
          <w:sz w:val="26"/>
          <w:szCs w:val="26"/>
        </w:rPr>
        <w:t xml:space="preserve">за 1 </w:t>
      </w:r>
      <w:r>
        <w:rPr>
          <w:sz w:val="26"/>
          <w:szCs w:val="26"/>
        </w:rPr>
        <w:t>полугодие</w:t>
      </w:r>
      <w:r w:rsidRPr="0087561C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5</w:t>
      </w:r>
      <w:r w:rsidRPr="0087561C">
        <w:rPr>
          <w:sz w:val="26"/>
          <w:szCs w:val="26"/>
        </w:rPr>
        <w:t>.</w:t>
      </w:r>
    </w:p>
    <w:p w:rsidR="00A8227B" w:rsidRPr="000E34E1" w:rsidRDefault="00A8227B" w:rsidP="00A8227B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5</w:t>
      </w:r>
    </w:p>
    <w:p w:rsidR="00A8227B" w:rsidRDefault="00A8227B" w:rsidP="00A8227B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678"/>
        <w:gridCol w:w="1134"/>
        <w:gridCol w:w="1134"/>
        <w:gridCol w:w="1276"/>
        <w:gridCol w:w="1134"/>
      </w:tblGrid>
      <w:tr w:rsidR="00A8227B" w:rsidTr="009377A1">
        <w:tc>
          <w:tcPr>
            <w:tcW w:w="4678" w:type="dxa"/>
            <w:vMerge w:val="restart"/>
            <w:vAlign w:val="center"/>
          </w:tcPr>
          <w:p w:rsidR="00A8227B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227B" w:rsidRPr="00223229" w:rsidRDefault="00A8227B" w:rsidP="00FC617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 xml:space="preserve">Структура </w:t>
            </w:r>
            <w:r w:rsidR="00FC617E">
              <w:rPr>
                <w:rFonts w:ascii="Times New Roman" w:hAnsi="Times New Roman"/>
                <w:b/>
                <w:sz w:val="18"/>
                <w:szCs w:val="18"/>
              </w:rPr>
              <w:t>деб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иторской задолженности</w:t>
            </w:r>
          </w:p>
        </w:tc>
        <w:tc>
          <w:tcPr>
            <w:tcW w:w="2268" w:type="dxa"/>
            <w:gridSpan w:val="2"/>
          </w:tcPr>
          <w:p w:rsidR="00A8227B" w:rsidRPr="00223229" w:rsidRDefault="00A8227B" w:rsidP="00FC617E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="00FC617E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="00FC617E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иторской задолженности</w:t>
            </w:r>
          </w:p>
        </w:tc>
        <w:tc>
          <w:tcPr>
            <w:tcW w:w="2410" w:type="dxa"/>
            <w:gridSpan w:val="2"/>
          </w:tcPr>
          <w:p w:rsidR="00A8227B" w:rsidRPr="00223229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A8227B" w:rsidTr="009377A1">
        <w:tc>
          <w:tcPr>
            <w:tcW w:w="4678" w:type="dxa"/>
            <w:vMerge/>
          </w:tcPr>
          <w:p w:rsidR="00A8227B" w:rsidRPr="00223229" w:rsidRDefault="00A8227B" w:rsidP="00573351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27B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227B" w:rsidRPr="00223229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01.07.2017</w:t>
            </w:r>
          </w:p>
        </w:tc>
        <w:tc>
          <w:tcPr>
            <w:tcW w:w="1134" w:type="dxa"/>
          </w:tcPr>
          <w:p w:rsidR="00A8227B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8227B" w:rsidRPr="00223229" w:rsidRDefault="00A8227B" w:rsidP="00573351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01.07.2018</w:t>
            </w:r>
          </w:p>
        </w:tc>
        <w:tc>
          <w:tcPr>
            <w:tcW w:w="1276" w:type="dxa"/>
            <w:vAlign w:val="center"/>
          </w:tcPr>
          <w:p w:rsidR="00A8227B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8227B" w:rsidRPr="00432FF7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A8227B" w:rsidRPr="00432FF7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A8227B" w:rsidTr="009377A1">
        <w:tc>
          <w:tcPr>
            <w:tcW w:w="4678" w:type="dxa"/>
            <w:vAlign w:val="center"/>
          </w:tcPr>
          <w:p w:rsidR="00A8227B" w:rsidRPr="00E036CA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134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8227B" w:rsidRPr="000C0E68" w:rsidRDefault="00A8227B" w:rsidP="005733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A8227B" w:rsidTr="009377A1">
        <w:trPr>
          <w:trHeight w:val="356"/>
        </w:trPr>
        <w:tc>
          <w:tcPr>
            <w:tcW w:w="4678" w:type="dxa"/>
            <w:vAlign w:val="bottom"/>
          </w:tcPr>
          <w:p w:rsidR="00A8227B" w:rsidRPr="00F118BE" w:rsidRDefault="00A8227B" w:rsidP="0057335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134" w:type="dxa"/>
            <w:vAlign w:val="center"/>
          </w:tcPr>
          <w:p w:rsidR="00A8227B" w:rsidRPr="00B257E8" w:rsidRDefault="00AC089F" w:rsidP="0057335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8 785,3</w:t>
            </w:r>
          </w:p>
        </w:tc>
        <w:tc>
          <w:tcPr>
            <w:tcW w:w="1134" w:type="dxa"/>
            <w:vAlign w:val="center"/>
          </w:tcPr>
          <w:p w:rsidR="00A8227B" w:rsidRPr="00B257E8" w:rsidRDefault="00A8227B" w:rsidP="0057335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AC089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276" w:type="dxa"/>
            <w:vAlign w:val="center"/>
          </w:tcPr>
          <w:p w:rsidR="00A8227B" w:rsidRPr="00B257E8" w:rsidRDefault="00AC089F" w:rsidP="0057335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8 568,1</w:t>
            </w:r>
          </w:p>
        </w:tc>
        <w:tc>
          <w:tcPr>
            <w:tcW w:w="1134" w:type="dxa"/>
            <w:vAlign w:val="center"/>
          </w:tcPr>
          <w:p w:rsidR="00A8227B" w:rsidRPr="00B257E8" w:rsidRDefault="00AC089F" w:rsidP="0057335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 40,4 раза</w:t>
            </w:r>
          </w:p>
        </w:tc>
      </w:tr>
      <w:tr w:rsidR="00A8227B" w:rsidTr="009377A1">
        <w:trPr>
          <w:trHeight w:val="146"/>
        </w:trPr>
        <w:tc>
          <w:tcPr>
            <w:tcW w:w="4678" w:type="dxa"/>
            <w:vAlign w:val="bottom"/>
          </w:tcPr>
          <w:p w:rsidR="00A8227B" w:rsidRPr="00482C13" w:rsidRDefault="00573351" w:rsidP="00326274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Перечислены </w:t>
            </w:r>
            <w:r w:rsidR="00326274">
              <w:rPr>
                <w:rFonts w:ascii="Times New Roman" w:hAnsi="Times New Roman"/>
                <w:sz w:val="18"/>
                <w:szCs w:val="18"/>
              </w:rPr>
              <w:t xml:space="preserve">остатки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средств </w:t>
            </w:r>
            <w:r w:rsidR="00326274">
              <w:rPr>
                <w:rFonts w:ascii="Times New Roman" w:hAnsi="Times New Roman"/>
                <w:sz w:val="18"/>
                <w:szCs w:val="18"/>
              </w:rPr>
              <w:t>Минстрою РХ 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</w:t>
            </w:r>
            <w:r w:rsidR="00CA4305">
              <w:rPr>
                <w:rFonts w:ascii="Times New Roman" w:hAnsi="Times New Roman"/>
                <w:sz w:val="18"/>
                <w:szCs w:val="18"/>
              </w:rPr>
              <w:t xml:space="preserve">о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перинатального центра</w:t>
            </w:r>
          </w:p>
        </w:tc>
        <w:tc>
          <w:tcPr>
            <w:tcW w:w="1134" w:type="dxa"/>
            <w:vAlign w:val="bottom"/>
          </w:tcPr>
          <w:p w:rsidR="00A8227B" w:rsidRPr="000C0E68" w:rsidRDefault="00573351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8 463,7</w:t>
            </w:r>
          </w:p>
        </w:tc>
        <w:tc>
          <w:tcPr>
            <w:tcW w:w="1134" w:type="dxa"/>
            <w:vAlign w:val="bottom"/>
          </w:tcPr>
          <w:p w:rsidR="00A8227B" w:rsidRPr="000C0E68" w:rsidRDefault="00573351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A8227B" w:rsidRPr="000C0E68" w:rsidRDefault="00DC74C5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-8 463,7</w:t>
            </w:r>
          </w:p>
        </w:tc>
        <w:tc>
          <w:tcPr>
            <w:tcW w:w="1134" w:type="dxa"/>
            <w:vAlign w:val="bottom"/>
          </w:tcPr>
          <w:p w:rsidR="00A8227B" w:rsidRPr="000C0E68" w:rsidRDefault="00DC74C5" w:rsidP="0057335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proofErr w:type="spellEnd"/>
          </w:p>
        </w:tc>
      </w:tr>
      <w:tr w:rsidR="00A8227B" w:rsidTr="009377A1">
        <w:trPr>
          <w:trHeight w:val="339"/>
        </w:trPr>
        <w:tc>
          <w:tcPr>
            <w:tcW w:w="4678" w:type="dxa"/>
            <w:vAlign w:val="bottom"/>
          </w:tcPr>
          <w:p w:rsidR="00A8227B" w:rsidRPr="00F118BE" w:rsidRDefault="00573351" w:rsidP="00220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220BD7">
              <w:rPr>
                <w:rFonts w:ascii="Times New Roman" w:hAnsi="Times New Roman"/>
                <w:sz w:val="18"/>
                <w:szCs w:val="18"/>
              </w:rPr>
              <w:t xml:space="preserve">Перечислена предоплата за </w:t>
            </w:r>
            <w:r w:rsidR="00220BD7" w:rsidRPr="00326274">
              <w:rPr>
                <w:rFonts w:ascii="Times New Roman" w:hAnsi="Times New Roman"/>
                <w:sz w:val="18"/>
                <w:szCs w:val="18"/>
              </w:rPr>
              <w:t>приобретение подписных изданий</w:t>
            </w:r>
            <w:r w:rsidR="00220BD7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20BD7" w:rsidRPr="00326274">
              <w:rPr>
                <w:rFonts w:ascii="Times New Roman" w:hAnsi="Times New Roman"/>
                <w:sz w:val="18"/>
                <w:szCs w:val="18"/>
              </w:rPr>
              <w:t xml:space="preserve">коммунальные услуги (электроэнергия), командировочные расходы  </w:t>
            </w:r>
          </w:p>
        </w:tc>
        <w:tc>
          <w:tcPr>
            <w:tcW w:w="1134" w:type="dxa"/>
            <w:vAlign w:val="bottom"/>
          </w:tcPr>
          <w:p w:rsidR="00A8227B" w:rsidRPr="00B36407" w:rsidRDefault="002328AF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147,1</w:t>
            </w:r>
          </w:p>
        </w:tc>
        <w:tc>
          <w:tcPr>
            <w:tcW w:w="1134" w:type="dxa"/>
            <w:vAlign w:val="bottom"/>
          </w:tcPr>
          <w:p w:rsidR="00A8227B" w:rsidRPr="00C95281" w:rsidRDefault="00D34E0F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130,2</w:t>
            </w:r>
          </w:p>
        </w:tc>
        <w:tc>
          <w:tcPr>
            <w:tcW w:w="1276" w:type="dxa"/>
            <w:vAlign w:val="bottom"/>
          </w:tcPr>
          <w:p w:rsidR="00A8227B" w:rsidRPr="00BD289E" w:rsidRDefault="00615AE5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-16,9</w:t>
            </w:r>
          </w:p>
        </w:tc>
        <w:tc>
          <w:tcPr>
            <w:tcW w:w="1134" w:type="dxa"/>
            <w:vAlign w:val="bottom"/>
          </w:tcPr>
          <w:p w:rsidR="00A8227B" w:rsidRPr="00BD289E" w:rsidRDefault="00615AE5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</w:tr>
      <w:tr w:rsidR="00A8227B" w:rsidTr="009377A1">
        <w:trPr>
          <w:trHeight w:val="469"/>
        </w:trPr>
        <w:tc>
          <w:tcPr>
            <w:tcW w:w="4678" w:type="dxa"/>
            <w:vAlign w:val="bottom"/>
          </w:tcPr>
          <w:p w:rsidR="00A8227B" w:rsidRPr="00F118BE" w:rsidRDefault="00220BD7" w:rsidP="001155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="006954CF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1155BA">
              <w:rPr>
                <w:rFonts w:ascii="Times New Roman" w:hAnsi="Times New Roman"/>
                <w:sz w:val="18"/>
                <w:szCs w:val="18"/>
              </w:rPr>
              <w:t>П</w:t>
            </w:r>
            <w:r w:rsidR="001155BA" w:rsidRPr="001155BA">
              <w:rPr>
                <w:rFonts w:ascii="Times New Roman" w:hAnsi="Times New Roman"/>
                <w:sz w:val="18"/>
                <w:szCs w:val="18"/>
              </w:rPr>
              <w:t>роизведены расходы на выплату пособий по временной нетрудоспособности</w:t>
            </w:r>
          </w:p>
        </w:tc>
        <w:tc>
          <w:tcPr>
            <w:tcW w:w="1134" w:type="dxa"/>
            <w:vAlign w:val="bottom"/>
          </w:tcPr>
          <w:p w:rsidR="00A8227B" w:rsidRPr="004041D3" w:rsidRDefault="006A4847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174,5</w:t>
            </w:r>
          </w:p>
        </w:tc>
        <w:tc>
          <w:tcPr>
            <w:tcW w:w="1134" w:type="dxa"/>
            <w:vAlign w:val="bottom"/>
          </w:tcPr>
          <w:p w:rsidR="00A8227B" w:rsidRPr="009654E1" w:rsidRDefault="001155BA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1276" w:type="dxa"/>
            <w:vAlign w:val="bottom"/>
          </w:tcPr>
          <w:p w:rsidR="00A8227B" w:rsidRPr="00EB1E20" w:rsidRDefault="00615AE5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-87,5</w:t>
            </w:r>
          </w:p>
        </w:tc>
        <w:tc>
          <w:tcPr>
            <w:tcW w:w="1134" w:type="dxa"/>
            <w:vAlign w:val="bottom"/>
          </w:tcPr>
          <w:p w:rsidR="00A8227B" w:rsidRPr="0068437E" w:rsidRDefault="00615AE5" w:rsidP="00573351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</w:tr>
    </w:tbl>
    <w:p w:rsidR="00474C13" w:rsidRDefault="00474C13" w:rsidP="00D30AF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277A" w:rsidRPr="00A13108" w:rsidRDefault="005A144F" w:rsidP="005F3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E02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5F3E02">
        <w:rPr>
          <w:rFonts w:ascii="Times New Roman" w:hAnsi="Times New Roman"/>
          <w:sz w:val="26"/>
          <w:szCs w:val="26"/>
        </w:rPr>
        <w:t>о состоянию на 01.07.2018 образовалась по следующим причинам</w:t>
      </w:r>
      <w:r w:rsidR="00942810" w:rsidRPr="005F3E02">
        <w:rPr>
          <w:rFonts w:ascii="Times New Roman" w:hAnsi="Times New Roman"/>
          <w:sz w:val="26"/>
          <w:szCs w:val="26"/>
        </w:rPr>
        <w:t>:</w:t>
      </w:r>
    </w:p>
    <w:p w:rsidR="005F3E02" w:rsidRPr="006954CF" w:rsidRDefault="006954CF" w:rsidP="005F3E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6954CF">
        <w:rPr>
          <w:rFonts w:ascii="Times New Roman" w:hAnsi="Times New Roman"/>
          <w:sz w:val="26"/>
          <w:szCs w:val="26"/>
        </w:rPr>
        <w:t xml:space="preserve">еречислена предоплата за приобретение подписных изданий, коммунальные услуги (электроэнергия), командировочные расходы </w:t>
      </w:r>
      <w:r w:rsidRPr="005F3E02">
        <w:rPr>
          <w:rFonts w:ascii="Times New Roman" w:hAnsi="Times New Roman"/>
          <w:sz w:val="26"/>
          <w:szCs w:val="26"/>
        </w:rPr>
        <w:t xml:space="preserve">в сумме </w:t>
      </w:r>
      <w:r>
        <w:rPr>
          <w:rFonts w:ascii="Times New Roman" w:hAnsi="Times New Roman"/>
          <w:sz w:val="26"/>
          <w:szCs w:val="26"/>
        </w:rPr>
        <w:t>130,2</w:t>
      </w:r>
      <w:r w:rsidRPr="005F3E02">
        <w:rPr>
          <w:rFonts w:ascii="Times New Roman" w:hAnsi="Times New Roman"/>
          <w:sz w:val="26"/>
          <w:szCs w:val="26"/>
        </w:rPr>
        <w:t xml:space="preserve"> тыс. рублей, что меньше аналогичного показателя 201</w:t>
      </w:r>
      <w:r>
        <w:rPr>
          <w:rFonts w:ascii="Times New Roman" w:hAnsi="Times New Roman"/>
          <w:sz w:val="26"/>
          <w:szCs w:val="26"/>
        </w:rPr>
        <w:t>7</w:t>
      </w:r>
      <w:r w:rsidRPr="005F3E02">
        <w:rPr>
          <w:rFonts w:ascii="Times New Roman" w:hAnsi="Times New Roman"/>
          <w:sz w:val="26"/>
          <w:szCs w:val="26"/>
        </w:rPr>
        <w:t xml:space="preserve"> года на </w:t>
      </w:r>
      <w:r>
        <w:rPr>
          <w:rFonts w:ascii="Times New Roman" w:hAnsi="Times New Roman"/>
          <w:sz w:val="26"/>
          <w:szCs w:val="26"/>
        </w:rPr>
        <w:t>16,9</w:t>
      </w:r>
      <w:r w:rsidRPr="005F3E02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5F3E02">
        <w:rPr>
          <w:rFonts w:ascii="Times New Roman" w:hAnsi="Times New Roman"/>
          <w:sz w:val="26"/>
          <w:szCs w:val="26"/>
        </w:rPr>
        <w:t xml:space="preserve"> или </w:t>
      </w:r>
      <w:r w:rsidR="008F7C27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11,</w:t>
      </w:r>
      <w:r w:rsidRPr="005F3E02">
        <w:rPr>
          <w:rFonts w:ascii="Times New Roman" w:hAnsi="Times New Roman"/>
          <w:bCs/>
          <w:iCs/>
          <w:sz w:val="26"/>
          <w:szCs w:val="26"/>
        </w:rPr>
        <w:t>5%</w:t>
      </w:r>
      <w:r w:rsidRPr="005F3E02">
        <w:rPr>
          <w:rFonts w:ascii="Times New Roman" w:hAnsi="Times New Roman"/>
          <w:sz w:val="26"/>
          <w:szCs w:val="26"/>
        </w:rPr>
        <w:t>;</w:t>
      </w:r>
      <w:r w:rsidRPr="006954CF">
        <w:rPr>
          <w:rFonts w:ascii="Times New Roman" w:hAnsi="Times New Roman"/>
          <w:sz w:val="26"/>
          <w:szCs w:val="26"/>
        </w:rPr>
        <w:t xml:space="preserve">  </w:t>
      </w:r>
    </w:p>
    <w:p w:rsidR="005F3E02" w:rsidRPr="005F3E02" w:rsidRDefault="005F3E02" w:rsidP="005F3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F3E02">
        <w:rPr>
          <w:rFonts w:ascii="Times New Roman" w:hAnsi="Times New Roman"/>
          <w:sz w:val="26"/>
          <w:szCs w:val="26"/>
        </w:rPr>
        <w:t xml:space="preserve">произведены расходы на выплату пособий по временной нетрудоспособности в сумме </w:t>
      </w:r>
      <w:r w:rsidR="006954CF">
        <w:rPr>
          <w:rFonts w:ascii="Times New Roman" w:hAnsi="Times New Roman"/>
          <w:sz w:val="26"/>
          <w:szCs w:val="26"/>
        </w:rPr>
        <w:t>87</w:t>
      </w:r>
      <w:r w:rsidRPr="005F3E02">
        <w:rPr>
          <w:rFonts w:ascii="Times New Roman" w:hAnsi="Times New Roman"/>
          <w:sz w:val="26"/>
          <w:szCs w:val="26"/>
        </w:rPr>
        <w:t xml:space="preserve"> тыс. рублей, что меньше аналогичного показателя </w:t>
      </w:r>
      <w:r w:rsidRPr="005F3E02">
        <w:rPr>
          <w:rFonts w:ascii="Times New Roman" w:hAnsi="Times New Roman"/>
          <w:sz w:val="26"/>
          <w:szCs w:val="26"/>
        </w:rPr>
        <w:lastRenderedPageBreak/>
        <w:t>201</w:t>
      </w:r>
      <w:r w:rsidR="006954CF">
        <w:rPr>
          <w:rFonts w:ascii="Times New Roman" w:hAnsi="Times New Roman"/>
          <w:sz w:val="26"/>
          <w:szCs w:val="26"/>
        </w:rPr>
        <w:t>7</w:t>
      </w:r>
      <w:r w:rsidRPr="005F3E02">
        <w:rPr>
          <w:rFonts w:ascii="Times New Roman" w:hAnsi="Times New Roman"/>
          <w:sz w:val="26"/>
          <w:szCs w:val="26"/>
        </w:rPr>
        <w:t xml:space="preserve"> года на </w:t>
      </w:r>
      <w:r w:rsidR="006954CF">
        <w:rPr>
          <w:rFonts w:ascii="Times New Roman" w:hAnsi="Times New Roman"/>
          <w:sz w:val="26"/>
          <w:szCs w:val="26"/>
        </w:rPr>
        <w:t>87,5</w:t>
      </w:r>
      <w:r w:rsidRPr="005F3E02">
        <w:rPr>
          <w:rFonts w:ascii="Times New Roman" w:hAnsi="Times New Roman"/>
          <w:sz w:val="26"/>
          <w:szCs w:val="26"/>
        </w:rPr>
        <w:t xml:space="preserve"> тыс. рублей</w:t>
      </w:r>
      <w:r w:rsidR="006954CF">
        <w:rPr>
          <w:rFonts w:ascii="Times New Roman" w:hAnsi="Times New Roman"/>
          <w:sz w:val="26"/>
          <w:szCs w:val="26"/>
        </w:rPr>
        <w:t>,</w:t>
      </w:r>
      <w:r w:rsidRPr="005F3E02">
        <w:rPr>
          <w:rFonts w:ascii="Times New Roman" w:hAnsi="Times New Roman"/>
          <w:sz w:val="26"/>
          <w:szCs w:val="26"/>
        </w:rPr>
        <w:t xml:space="preserve"> или </w:t>
      </w:r>
      <w:r w:rsidRPr="005F3E02">
        <w:rPr>
          <w:rFonts w:ascii="Times New Roman" w:hAnsi="Times New Roman"/>
          <w:bCs/>
          <w:iCs/>
          <w:sz w:val="26"/>
          <w:szCs w:val="26"/>
        </w:rPr>
        <w:t>5</w:t>
      </w:r>
      <w:r w:rsidR="006954CF">
        <w:rPr>
          <w:rFonts w:ascii="Times New Roman" w:hAnsi="Times New Roman"/>
          <w:bCs/>
          <w:iCs/>
          <w:sz w:val="26"/>
          <w:szCs w:val="26"/>
        </w:rPr>
        <w:t>0</w:t>
      </w:r>
      <w:r w:rsidRPr="005F3E02">
        <w:rPr>
          <w:rFonts w:ascii="Times New Roman" w:hAnsi="Times New Roman"/>
          <w:bCs/>
          <w:iCs/>
          <w:sz w:val="26"/>
          <w:szCs w:val="26"/>
        </w:rPr>
        <w:t>,</w:t>
      </w:r>
      <w:r w:rsidR="006954CF">
        <w:rPr>
          <w:rFonts w:ascii="Times New Roman" w:hAnsi="Times New Roman"/>
          <w:bCs/>
          <w:iCs/>
          <w:sz w:val="26"/>
          <w:szCs w:val="26"/>
        </w:rPr>
        <w:t>1</w:t>
      </w:r>
      <w:r w:rsidRPr="005F3E02">
        <w:rPr>
          <w:rFonts w:ascii="Times New Roman" w:hAnsi="Times New Roman"/>
          <w:bCs/>
          <w:iCs/>
          <w:sz w:val="26"/>
          <w:szCs w:val="26"/>
        </w:rPr>
        <w:t xml:space="preserve">%. </w:t>
      </w:r>
      <w:r w:rsidRPr="005F3E02">
        <w:rPr>
          <w:rFonts w:ascii="Times New Roman" w:hAnsi="Times New Roman"/>
          <w:sz w:val="26"/>
          <w:szCs w:val="26"/>
        </w:rPr>
        <w:t>Указанные расходы подлежат возмещению из Фонда социального страхования Российской Федерации</w:t>
      </w:r>
      <w:r w:rsidR="00ED46B9">
        <w:rPr>
          <w:rFonts w:ascii="Times New Roman" w:hAnsi="Times New Roman"/>
          <w:sz w:val="26"/>
          <w:szCs w:val="26"/>
        </w:rPr>
        <w:t>.</w:t>
      </w:r>
    </w:p>
    <w:p w:rsidR="00AB72A5" w:rsidRDefault="00AB72A5" w:rsidP="00AB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93301" w:rsidRDefault="00EF4115" w:rsidP="0056541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="00DC7F1A" w:rsidRPr="00774E24">
        <w:rPr>
          <w:rFonts w:ascii="Times New Roman" w:hAnsi="Times New Roman"/>
          <w:b/>
          <w:sz w:val="26"/>
          <w:szCs w:val="26"/>
        </w:rPr>
        <w:t>ыводы:</w:t>
      </w:r>
    </w:p>
    <w:p w:rsidR="003E63D3" w:rsidRDefault="000574FE" w:rsidP="007C70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</w:t>
      </w:r>
      <w:r w:rsidR="009918FC" w:rsidRPr="00036601">
        <w:rPr>
          <w:rFonts w:ascii="Times New Roman" w:hAnsi="Times New Roman"/>
          <w:spacing w:val="4"/>
          <w:sz w:val="26"/>
          <w:szCs w:val="26"/>
        </w:rPr>
        <w:t>.</w:t>
      </w:r>
      <w:r w:rsidR="002B0F48">
        <w:rPr>
          <w:rFonts w:ascii="Times New Roman" w:hAnsi="Times New Roman"/>
          <w:spacing w:val="4"/>
          <w:sz w:val="26"/>
          <w:szCs w:val="26"/>
        </w:rPr>
        <w:t> </w:t>
      </w:r>
      <w:r w:rsidR="00E07908"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1 </w:t>
      </w:r>
      <w:r w:rsidR="00620617">
        <w:rPr>
          <w:rFonts w:ascii="Times New Roman" w:hAnsi="Times New Roman"/>
          <w:sz w:val="26"/>
          <w:szCs w:val="26"/>
        </w:rPr>
        <w:t>полугодие</w:t>
      </w:r>
      <w:r w:rsidR="00E07908" w:rsidRPr="00036601">
        <w:rPr>
          <w:rFonts w:ascii="Times New Roman" w:hAnsi="Times New Roman"/>
          <w:sz w:val="26"/>
          <w:szCs w:val="26"/>
        </w:rPr>
        <w:t xml:space="preserve"> 201</w:t>
      </w:r>
      <w:r w:rsidR="008C2A03">
        <w:rPr>
          <w:rFonts w:ascii="Times New Roman" w:hAnsi="Times New Roman"/>
          <w:sz w:val="26"/>
          <w:szCs w:val="26"/>
        </w:rPr>
        <w:t>8</w:t>
      </w:r>
      <w:r w:rsidR="00E07908" w:rsidRPr="00036601">
        <w:rPr>
          <w:rFonts w:ascii="Times New Roman" w:hAnsi="Times New Roman"/>
          <w:sz w:val="26"/>
          <w:szCs w:val="26"/>
        </w:rPr>
        <w:t xml:space="preserve"> года составляет по доходам</w:t>
      </w:r>
      <w:r w:rsidR="00BB652D" w:rsidRPr="00036601">
        <w:rPr>
          <w:rFonts w:ascii="Times New Roman" w:hAnsi="Times New Roman"/>
          <w:sz w:val="26"/>
          <w:szCs w:val="26"/>
        </w:rPr>
        <w:t xml:space="preserve"> </w:t>
      </w:r>
      <w:r w:rsidR="00620617">
        <w:rPr>
          <w:rFonts w:ascii="Times New Roman" w:hAnsi="Times New Roman"/>
          <w:sz w:val="26"/>
          <w:szCs w:val="26"/>
        </w:rPr>
        <w:t>3 619 744,1</w:t>
      </w:r>
      <w:r w:rsidR="00BB652D" w:rsidRPr="00036601">
        <w:rPr>
          <w:rFonts w:ascii="Times New Roman" w:hAnsi="Times New Roman"/>
          <w:sz w:val="26"/>
          <w:szCs w:val="26"/>
        </w:rPr>
        <w:t xml:space="preserve"> тыс. рублей,</w:t>
      </w:r>
      <w:r w:rsidR="00711BE6">
        <w:rPr>
          <w:rFonts w:ascii="Times New Roman" w:hAnsi="Times New Roman"/>
          <w:sz w:val="26"/>
          <w:szCs w:val="26"/>
        </w:rPr>
        <w:t xml:space="preserve"> или </w:t>
      </w:r>
      <w:r w:rsidR="00620617">
        <w:rPr>
          <w:rFonts w:ascii="Times New Roman" w:hAnsi="Times New Roman"/>
          <w:sz w:val="26"/>
          <w:szCs w:val="26"/>
        </w:rPr>
        <w:t>42,1</w:t>
      </w:r>
      <w:r w:rsidR="00BB652D"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:rsidR="003E63D3" w:rsidRDefault="003E63D3" w:rsidP="003E63D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7F3436">
        <w:rPr>
          <w:rFonts w:ascii="Times New Roman" w:hAnsi="Times New Roman"/>
          <w:sz w:val="26"/>
          <w:szCs w:val="26"/>
        </w:rPr>
        <w:t>23,6</w:t>
      </w:r>
      <w:r w:rsidRPr="00036601">
        <w:rPr>
          <w:rFonts w:ascii="Times New Roman" w:hAnsi="Times New Roman"/>
          <w:sz w:val="26"/>
          <w:szCs w:val="26"/>
        </w:rPr>
        <w:t>% (</w:t>
      </w:r>
      <w:r w:rsidR="004F0C85">
        <w:rPr>
          <w:rFonts w:ascii="Times New Roman" w:hAnsi="Times New Roman"/>
          <w:sz w:val="26"/>
          <w:szCs w:val="26"/>
        </w:rPr>
        <w:t xml:space="preserve">на </w:t>
      </w:r>
      <w:r w:rsidR="007F3436">
        <w:rPr>
          <w:rFonts w:ascii="Times New Roman" w:hAnsi="Times New Roman"/>
          <w:sz w:val="26"/>
          <w:szCs w:val="26"/>
        </w:rPr>
        <w:t>690 783</w:t>
      </w:r>
      <w:r w:rsidRPr="00036601">
        <w:rPr>
          <w:rFonts w:ascii="Times New Roman" w:hAnsi="Times New Roman"/>
          <w:sz w:val="26"/>
          <w:szCs w:val="26"/>
        </w:rPr>
        <w:t xml:space="preserve"> тыс. рублей)</w:t>
      </w:r>
      <w:r w:rsidR="004E44AE">
        <w:rPr>
          <w:rFonts w:ascii="Times New Roman" w:hAnsi="Times New Roman"/>
          <w:sz w:val="26"/>
          <w:szCs w:val="26"/>
        </w:rPr>
        <w:t>, в основном</w:t>
      </w:r>
      <w:r w:rsidR="00CC5BDD">
        <w:rPr>
          <w:rFonts w:ascii="Times New Roman" w:hAnsi="Times New Roman"/>
          <w:sz w:val="26"/>
          <w:szCs w:val="26"/>
        </w:rPr>
        <w:t xml:space="preserve">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561513">
        <w:rPr>
          <w:rFonts w:ascii="Times New Roman" w:hAnsi="Times New Roman"/>
          <w:color w:val="000000"/>
          <w:sz w:val="26"/>
          <w:szCs w:val="26"/>
        </w:rPr>
        <w:t xml:space="preserve">от других бюджетов бюджетной системы Российской Федерации </w:t>
      </w:r>
      <w:r w:rsidR="004E44AE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DE37A0">
        <w:rPr>
          <w:rFonts w:ascii="Times New Roman" w:hAnsi="Times New Roman"/>
          <w:sz w:val="26"/>
          <w:szCs w:val="26"/>
        </w:rPr>
        <w:t xml:space="preserve">на </w:t>
      </w:r>
      <w:r w:rsidR="007F3436">
        <w:rPr>
          <w:rFonts w:ascii="Times New Roman" w:hAnsi="Times New Roman"/>
          <w:sz w:val="26"/>
          <w:szCs w:val="26"/>
        </w:rPr>
        <w:t>640 019,3</w:t>
      </w:r>
      <w:r w:rsidRPr="00DE37A0">
        <w:rPr>
          <w:rFonts w:ascii="Times New Roman" w:hAnsi="Times New Roman"/>
          <w:sz w:val="26"/>
          <w:szCs w:val="26"/>
        </w:rPr>
        <w:t xml:space="preserve"> тыс. рублей</w:t>
      </w:r>
      <w:r w:rsidR="00561513"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 w:rsidR="00E55149">
        <w:rPr>
          <w:rFonts w:ascii="Times New Roman" w:hAnsi="Times New Roman"/>
          <w:color w:val="000000"/>
          <w:sz w:val="26"/>
          <w:szCs w:val="26"/>
        </w:rPr>
        <w:t>9</w:t>
      </w:r>
      <w:r w:rsidR="00665004">
        <w:rPr>
          <w:rFonts w:ascii="Times New Roman" w:hAnsi="Times New Roman"/>
          <w:color w:val="000000"/>
          <w:sz w:val="26"/>
          <w:szCs w:val="26"/>
        </w:rPr>
        <w:t>,</w:t>
      </w:r>
      <w:r w:rsidR="004E44AE">
        <w:rPr>
          <w:rFonts w:ascii="Times New Roman" w:hAnsi="Times New Roman"/>
          <w:color w:val="000000"/>
          <w:sz w:val="26"/>
          <w:szCs w:val="26"/>
        </w:rPr>
        <w:t>7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 w:rsidR="00665004">
        <w:rPr>
          <w:rFonts w:ascii="Times New Roman" w:hAnsi="Times New Roman"/>
          <w:color w:val="000000"/>
          <w:sz w:val="26"/>
          <w:szCs w:val="26"/>
        </w:rPr>
        <w:t>0,</w:t>
      </w:r>
      <w:r w:rsidR="004E44AE">
        <w:rPr>
          <w:rFonts w:ascii="Times New Roman" w:hAnsi="Times New Roman"/>
          <w:color w:val="000000"/>
          <w:sz w:val="26"/>
          <w:szCs w:val="26"/>
        </w:rPr>
        <w:t>3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BB652D" w:rsidRPr="00036601" w:rsidRDefault="00BB652D" w:rsidP="007F34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1 </w:t>
      </w:r>
      <w:r w:rsidR="007F3436">
        <w:rPr>
          <w:rFonts w:ascii="Times New Roman" w:hAnsi="Times New Roman"/>
          <w:sz w:val="26"/>
          <w:szCs w:val="26"/>
        </w:rPr>
        <w:t>полугодие</w:t>
      </w:r>
      <w:r w:rsidRPr="00036601">
        <w:rPr>
          <w:rFonts w:ascii="Times New Roman" w:hAnsi="Times New Roman"/>
          <w:sz w:val="26"/>
          <w:szCs w:val="26"/>
        </w:rPr>
        <w:t xml:space="preserve"> 201</w:t>
      </w:r>
      <w:r w:rsidR="008C2A03">
        <w:rPr>
          <w:rFonts w:ascii="Times New Roman" w:hAnsi="Times New Roman"/>
          <w:sz w:val="26"/>
          <w:szCs w:val="26"/>
        </w:rPr>
        <w:t>8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7F3436">
        <w:rPr>
          <w:rFonts w:ascii="Times New Roman" w:hAnsi="Times New Roman"/>
          <w:bCs/>
          <w:sz w:val="26"/>
          <w:szCs w:val="26"/>
        </w:rPr>
        <w:t>3 657 071</w:t>
      </w:r>
      <w:r w:rsidR="00A40F8A">
        <w:rPr>
          <w:rFonts w:ascii="Times New Roman" w:hAnsi="Times New Roman"/>
          <w:bCs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 xml:space="preserve">тыс. рублей, или </w:t>
      </w:r>
      <w:r w:rsidR="007F3436">
        <w:rPr>
          <w:rFonts w:ascii="Times New Roman" w:hAnsi="Times New Roman"/>
          <w:sz w:val="26"/>
          <w:szCs w:val="26"/>
        </w:rPr>
        <w:t>41,9</w:t>
      </w:r>
      <w:r w:rsidRPr="00036601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A65BCA">
        <w:rPr>
          <w:rFonts w:ascii="Times New Roman" w:hAnsi="Times New Roman"/>
          <w:sz w:val="26"/>
          <w:szCs w:val="26"/>
        </w:rPr>
        <w:t>7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</w:t>
      </w:r>
      <w:r w:rsidR="007C708E" w:rsidRPr="00036601">
        <w:rPr>
          <w:rFonts w:ascii="Times New Roman" w:hAnsi="Times New Roman"/>
          <w:sz w:val="26"/>
          <w:szCs w:val="26"/>
        </w:rPr>
        <w:t xml:space="preserve">общего объема расходов  на </w:t>
      </w:r>
      <w:r w:rsidR="007F3436">
        <w:rPr>
          <w:rFonts w:ascii="Times New Roman" w:hAnsi="Times New Roman"/>
          <w:sz w:val="26"/>
          <w:szCs w:val="26"/>
        </w:rPr>
        <w:t>20,8</w:t>
      </w:r>
      <w:r w:rsidR="007C708E" w:rsidRPr="00036601">
        <w:rPr>
          <w:rFonts w:ascii="Times New Roman" w:hAnsi="Times New Roman"/>
          <w:sz w:val="26"/>
          <w:szCs w:val="26"/>
        </w:rPr>
        <w:t>%</w:t>
      </w:r>
      <w:r w:rsidRPr="00036601">
        <w:rPr>
          <w:rFonts w:ascii="Times New Roman" w:hAnsi="Times New Roman"/>
          <w:sz w:val="26"/>
          <w:szCs w:val="26"/>
        </w:rPr>
        <w:t xml:space="preserve"> (</w:t>
      </w:r>
      <w:r w:rsidR="00E55149">
        <w:rPr>
          <w:rFonts w:ascii="Times New Roman" w:hAnsi="Times New Roman"/>
          <w:sz w:val="26"/>
          <w:szCs w:val="26"/>
        </w:rPr>
        <w:t xml:space="preserve">на </w:t>
      </w:r>
      <w:r w:rsidR="007F3436">
        <w:rPr>
          <w:rFonts w:ascii="Times New Roman" w:hAnsi="Times New Roman"/>
          <w:sz w:val="26"/>
          <w:szCs w:val="26"/>
        </w:rPr>
        <w:t>630 369</w:t>
      </w:r>
      <w:r w:rsidRPr="00036601">
        <w:rPr>
          <w:rFonts w:ascii="Times New Roman" w:hAnsi="Times New Roman"/>
          <w:sz w:val="26"/>
          <w:szCs w:val="26"/>
        </w:rPr>
        <w:t xml:space="preserve"> тыс. рублей).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F0CFF" w:rsidRDefault="002A2510" w:rsidP="007F3436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 xml:space="preserve">2.1. Расходы на руководство и управление в сфере установленных функций Территориального фонда по разделу 01 «Общегосударственные вопросы» за </w:t>
      </w:r>
      <w:r w:rsidR="00D75EBC" w:rsidRPr="00D75EBC">
        <w:rPr>
          <w:rFonts w:ascii="Times New Roman" w:hAnsi="Times New Roman"/>
          <w:sz w:val="26"/>
          <w:szCs w:val="26"/>
        </w:rPr>
        <w:t>отчетный период</w:t>
      </w:r>
      <w:r w:rsidRPr="00D75EBC">
        <w:rPr>
          <w:rFonts w:ascii="Times New Roman" w:hAnsi="Times New Roman"/>
          <w:sz w:val="26"/>
          <w:szCs w:val="26"/>
        </w:rPr>
        <w:t xml:space="preserve">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63C6A">
        <w:rPr>
          <w:rFonts w:ascii="Times New Roman" w:hAnsi="Times New Roman"/>
          <w:bCs/>
          <w:sz w:val="26"/>
          <w:szCs w:val="26"/>
        </w:rPr>
        <w:t>26 653,9</w:t>
      </w:r>
      <w:r w:rsidR="00D75EBC"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063C6A">
        <w:rPr>
          <w:rFonts w:ascii="Times New Roman" w:hAnsi="Times New Roman"/>
          <w:bCs/>
          <w:sz w:val="26"/>
          <w:szCs w:val="26"/>
        </w:rPr>
        <w:t>49,3</w:t>
      </w:r>
      <w:r w:rsidR="00D75EBC">
        <w:rPr>
          <w:rFonts w:ascii="Times New Roman" w:hAnsi="Times New Roman"/>
          <w:bCs/>
          <w:sz w:val="26"/>
          <w:szCs w:val="26"/>
        </w:rPr>
        <w:t xml:space="preserve">%  годовых бюджетных назначений, что на </w:t>
      </w:r>
      <w:r w:rsidR="00063C6A">
        <w:rPr>
          <w:rFonts w:ascii="Times New Roman" w:hAnsi="Times New Roman"/>
          <w:bCs/>
          <w:sz w:val="26"/>
          <w:szCs w:val="26"/>
        </w:rPr>
        <w:t>2542,7</w:t>
      </w:r>
      <w:r w:rsidR="00D75EBC">
        <w:rPr>
          <w:rFonts w:ascii="Times New Roman" w:hAnsi="Times New Roman"/>
          <w:bCs/>
          <w:sz w:val="26"/>
          <w:szCs w:val="26"/>
        </w:rPr>
        <w:t xml:space="preserve"> тыс. рублей (</w:t>
      </w:r>
      <w:r w:rsidR="00E55149">
        <w:rPr>
          <w:rFonts w:ascii="Times New Roman" w:hAnsi="Times New Roman"/>
          <w:bCs/>
          <w:sz w:val="26"/>
          <w:szCs w:val="26"/>
        </w:rPr>
        <w:t xml:space="preserve">на </w:t>
      </w:r>
      <w:r w:rsidR="00063C6A">
        <w:rPr>
          <w:rFonts w:ascii="Times New Roman" w:hAnsi="Times New Roman"/>
          <w:bCs/>
          <w:sz w:val="26"/>
          <w:szCs w:val="26"/>
        </w:rPr>
        <w:t>10,5</w:t>
      </w:r>
      <w:r w:rsidR="00D75EBC">
        <w:rPr>
          <w:rFonts w:ascii="Times New Roman" w:hAnsi="Times New Roman"/>
          <w:bCs/>
          <w:sz w:val="26"/>
          <w:szCs w:val="26"/>
        </w:rPr>
        <w:t xml:space="preserve">%) </w:t>
      </w:r>
      <w:r w:rsidR="00A65BCA">
        <w:rPr>
          <w:rFonts w:ascii="Times New Roman" w:hAnsi="Times New Roman"/>
          <w:bCs/>
          <w:sz w:val="26"/>
          <w:szCs w:val="26"/>
        </w:rPr>
        <w:t>выше</w:t>
      </w:r>
      <w:r w:rsidR="00D75EBC"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4E44AE">
        <w:rPr>
          <w:rFonts w:ascii="Times New Roman" w:hAnsi="Times New Roman"/>
          <w:bCs/>
          <w:sz w:val="26"/>
          <w:szCs w:val="26"/>
        </w:rPr>
        <w:t>я</w:t>
      </w:r>
      <w:r w:rsidR="00D75EBC">
        <w:rPr>
          <w:rFonts w:ascii="Times New Roman" w:hAnsi="Times New Roman"/>
          <w:bCs/>
          <w:sz w:val="26"/>
          <w:szCs w:val="26"/>
        </w:rPr>
        <w:t xml:space="preserve"> аналогичного периода прошлого года. </w:t>
      </w:r>
    </w:p>
    <w:p w:rsidR="00A13108" w:rsidRPr="00522344" w:rsidRDefault="002A2510" w:rsidP="00A1310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>2.2. </w:t>
      </w:r>
      <w:r w:rsidR="00A13108" w:rsidRPr="00FC719E">
        <w:rPr>
          <w:rFonts w:ascii="Times New Roman" w:hAnsi="Times New Roman"/>
          <w:sz w:val="26"/>
          <w:szCs w:val="26"/>
        </w:rPr>
        <w:t xml:space="preserve">Расходы по разделу 0900 «Здравоохранение» </w:t>
      </w:r>
      <w:r w:rsidR="00A13108"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A13108">
        <w:rPr>
          <w:rFonts w:ascii="Times New Roman" w:hAnsi="Times New Roman"/>
          <w:bCs/>
          <w:sz w:val="26"/>
          <w:szCs w:val="26"/>
        </w:rPr>
        <w:t>3 630 </w:t>
      </w:r>
      <w:r w:rsidR="00A13108" w:rsidRPr="00522344">
        <w:rPr>
          <w:rFonts w:ascii="Times New Roman" w:hAnsi="Times New Roman"/>
          <w:bCs/>
          <w:sz w:val="26"/>
          <w:szCs w:val="26"/>
        </w:rPr>
        <w:t>417,1</w:t>
      </w:r>
      <w:r w:rsidR="00A13108"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что </w:t>
      </w:r>
      <w:r w:rsidR="00A13108" w:rsidRPr="00522344">
        <w:rPr>
          <w:rFonts w:ascii="Times New Roman" w:hAnsi="Times New Roman"/>
          <w:sz w:val="26"/>
          <w:szCs w:val="26"/>
        </w:rPr>
        <w:t>составляет</w:t>
      </w:r>
      <w:r w:rsidR="00A13108"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41,9%</w:t>
      </w:r>
      <w:r w:rsidR="00A13108"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назначений, больше показателей аналогичного периода прошлого года на 627 826,3 тыс. рублей, или на 20,9%.</w:t>
      </w:r>
    </w:p>
    <w:p w:rsidR="00A13108" w:rsidRPr="00C44167" w:rsidRDefault="00A13108" w:rsidP="00A1310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167">
        <w:rPr>
          <w:rFonts w:ascii="Times New Roman" w:hAnsi="Times New Roman"/>
          <w:sz w:val="26"/>
          <w:szCs w:val="26"/>
        </w:rPr>
        <w:t xml:space="preserve">Уровень исполнения бюджетных </w:t>
      </w:r>
      <w:r w:rsidR="00527353">
        <w:rPr>
          <w:rFonts w:ascii="Times New Roman" w:hAnsi="Times New Roman"/>
          <w:sz w:val="26"/>
          <w:szCs w:val="26"/>
        </w:rPr>
        <w:t xml:space="preserve">назначений </w:t>
      </w:r>
      <w:r w:rsidR="00C44167" w:rsidRPr="00C44167">
        <w:rPr>
          <w:rFonts w:ascii="Times New Roman" w:hAnsi="Times New Roman"/>
          <w:sz w:val="26"/>
          <w:szCs w:val="26"/>
        </w:rPr>
        <w:t>на финансирование</w:t>
      </w:r>
      <w:r w:rsidRPr="00C44167">
        <w:rPr>
          <w:rFonts w:ascii="Times New Roman" w:hAnsi="Times New Roman"/>
          <w:sz w:val="26"/>
          <w:szCs w:val="26"/>
        </w:rPr>
        <w:t xml:space="preserve"> расходов </w:t>
      </w:r>
      <w:r w:rsidR="00C44167" w:rsidRPr="00C44167">
        <w:rPr>
          <w:rFonts w:ascii="Times New Roman" w:hAnsi="Times New Roman"/>
          <w:sz w:val="26"/>
          <w:szCs w:val="26"/>
        </w:rPr>
        <w:t xml:space="preserve">по приобретению и проведению ремонта медицинского оборудования </w:t>
      </w:r>
      <w:r w:rsidR="003651AC">
        <w:rPr>
          <w:rFonts w:ascii="Times New Roman" w:hAnsi="Times New Roman"/>
          <w:sz w:val="26"/>
          <w:szCs w:val="26"/>
        </w:rPr>
        <w:t xml:space="preserve">(26,4%) по </w:t>
      </w:r>
      <w:r w:rsidRPr="00C44167">
        <w:rPr>
          <w:rFonts w:ascii="Times New Roman" w:hAnsi="Times New Roman"/>
          <w:sz w:val="26"/>
          <w:szCs w:val="26"/>
        </w:rPr>
        <w:t>раздел</w:t>
      </w:r>
      <w:r w:rsidR="003651AC">
        <w:rPr>
          <w:rFonts w:ascii="Times New Roman" w:hAnsi="Times New Roman"/>
          <w:sz w:val="26"/>
          <w:szCs w:val="26"/>
        </w:rPr>
        <w:t>у</w:t>
      </w:r>
      <w:r w:rsidRPr="00C44167">
        <w:rPr>
          <w:rFonts w:ascii="Times New Roman" w:hAnsi="Times New Roman"/>
          <w:sz w:val="26"/>
          <w:szCs w:val="26"/>
        </w:rPr>
        <w:t xml:space="preserve"> </w:t>
      </w:r>
      <w:r w:rsidRPr="00C44167">
        <w:rPr>
          <w:rFonts w:ascii="Times New Roman" w:hAnsi="Times New Roman"/>
          <w:bCs/>
          <w:sz w:val="26"/>
          <w:szCs w:val="26"/>
        </w:rPr>
        <w:t>0900 «Здравоохранение»</w:t>
      </w:r>
      <w:r w:rsidRPr="00C44167">
        <w:rPr>
          <w:rFonts w:ascii="Times New Roman" w:hAnsi="Times New Roman"/>
          <w:sz w:val="26"/>
          <w:szCs w:val="26"/>
        </w:rPr>
        <w:t xml:space="preserve"> </w:t>
      </w:r>
      <w:r w:rsidR="0029207C" w:rsidRPr="00C44167">
        <w:rPr>
          <w:rFonts w:ascii="Times New Roman" w:hAnsi="Times New Roman"/>
          <w:sz w:val="26"/>
          <w:szCs w:val="26"/>
        </w:rPr>
        <w:t>свидетельствует</w:t>
      </w:r>
      <w:r w:rsidRPr="00C44167">
        <w:rPr>
          <w:rFonts w:ascii="Times New Roman" w:hAnsi="Times New Roman"/>
          <w:sz w:val="26"/>
          <w:szCs w:val="26"/>
        </w:rPr>
        <w:t xml:space="preserve"> о </w:t>
      </w:r>
      <w:r w:rsidRPr="00C44167">
        <w:rPr>
          <w:rFonts w:ascii="Times New Roman" w:eastAsia="Calibri" w:hAnsi="Times New Roman"/>
          <w:sz w:val="26"/>
          <w:szCs w:val="26"/>
        </w:rPr>
        <w:t xml:space="preserve">риске их </w:t>
      </w:r>
      <w:proofErr w:type="spellStart"/>
      <w:r w:rsidRPr="00C44167">
        <w:rPr>
          <w:rFonts w:ascii="Times New Roman" w:eastAsia="Calibri" w:hAnsi="Times New Roman"/>
          <w:sz w:val="26"/>
          <w:szCs w:val="26"/>
        </w:rPr>
        <w:t>неосвоения</w:t>
      </w:r>
      <w:proofErr w:type="spellEnd"/>
      <w:r w:rsidRPr="00C44167">
        <w:rPr>
          <w:rFonts w:ascii="Times New Roman" w:eastAsia="Calibri" w:hAnsi="Times New Roman"/>
          <w:sz w:val="26"/>
          <w:szCs w:val="26"/>
        </w:rPr>
        <w:t xml:space="preserve"> в текущем году и образования неиспользованных остатков </w:t>
      </w:r>
      <w:proofErr w:type="gramStart"/>
      <w:r w:rsidRPr="00C44167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C44167">
        <w:rPr>
          <w:rFonts w:ascii="Times New Roman" w:eastAsia="Calibri" w:hAnsi="Times New Roman"/>
          <w:sz w:val="26"/>
          <w:szCs w:val="26"/>
        </w:rPr>
        <w:t xml:space="preserve"> 201</w:t>
      </w:r>
      <w:r w:rsidR="0029207C" w:rsidRPr="00C44167">
        <w:rPr>
          <w:rFonts w:ascii="Times New Roman" w:eastAsia="Calibri" w:hAnsi="Times New Roman"/>
          <w:sz w:val="26"/>
          <w:szCs w:val="26"/>
        </w:rPr>
        <w:t>8</w:t>
      </w:r>
      <w:r w:rsidRPr="00C44167">
        <w:rPr>
          <w:rFonts w:ascii="Times New Roman" w:eastAsia="Calibri" w:hAnsi="Times New Roman"/>
          <w:sz w:val="26"/>
          <w:szCs w:val="26"/>
        </w:rPr>
        <w:t xml:space="preserve"> года</w:t>
      </w:r>
      <w:r w:rsidRPr="00C44167">
        <w:rPr>
          <w:rFonts w:ascii="Times New Roman" w:hAnsi="Times New Roman"/>
          <w:sz w:val="26"/>
          <w:szCs w:val="26"/>
        </w:rPr>
        <w:t>.</w:t>
      </w:r>
    </w:p>
    <w:p w:rsidR="00A65BCA" w:rsidRPr="00522344" w:rsidRDefault="00BB652D" w:rsidP="007F34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4167">
        <w:rPr>
          <w:rFonts w:ascii="Times New Roman" w:hAnsi="Times New Roman"/>
          <w:sz w:val="26"/>
          <w:szCs w:val="26"/>
        </w:rPr>
        <w:t>3.</w:t>
      </w:r>
      <w:r w:rsidR="001A77F2" w:rsidRPr="00C44167">
        <w:rPr>
          <w:rFonts w:ascii="Times New Roman" w:hAnsi="Times New Roman"/>
          <w:sz w:val="26"/>
          <w:szCs w:val="26"/>
        </w:rPr>
        <w:t> </w:t>
      </w:r>
      <w:r w:rsidR="00D243FF" w:rsidRPr="00C44167">
        <w:rPr>
          <w:rFonts w:ascii="Times New Roman" w:hAnsi="Times New Roman"/>
          <w:sz w:val="26"/>
          <w:szCs w:val="26"/>
        </w:rPr>
        <w:t>Бюджет Территориального фонда за 1 полугодие 201</w:t>
      </w:r>
      <w:r w:rsidR="000645F5" w:rsidRPr="00C44167">
        <w:rPr>
          <w:rFonts w:ascii="Times New Roman" w:hAnsi="Times New Roman"/>
          <w:sz w:val="26"/>
          <w:szCs w:val="26"/>
        </w:rPr>
        <w:t>8</w:t>
      </w:r>
      <w:r w:rsidR="00D243FF" w:rsidRPr="00C44167">
        <w:rPr>
          <w:rFonts w:ascii="Times New Roman" w:hAnsi="Times New Roman"/>
          <w:sz w:val="26"/>
          <w:szCs w:val="26"/>
        </w:rPr>
        <w:t xml:space="preserve"> года исполнен с дефицитом в сумме </w:t>
      </w:r>
      <w:r w:rsidR="000645F5" w:rsidRPr="00C44167">
        <w:rPr>
          <w:rFonts w:ascii="Times New Roman" w:hAnsi="Times New Roman"/>
          <w:color w:val="000000"/>
          <w:sz w:val="26"/>
          <w:szCs w:val="26"/>
        </w:rPr>
        <w:t>37 326,9</w:t>
      </w:r>
      <w:r w:rsidR="000645F5" w:rsidRPr="005223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D243FF" w:rsidRPr="00522344">
        <w:rPr>
          <w:rFonts w:ascii="Times New Roman" w:hAnsi="Times New Roman"/>
          <w:sz w:val="26"/>
          <w:szCs w:val="26"/>
        </w:rPr>
        <w:t xml:space="preserve">тыс. рублей, что составляет </w:t>
      </w:r>
      <w:r w:rsidR="006A7AED" w:rsidRPr="00522344">
        <w:rPr>
          <w:rFonts w:ascii="Times New Roman" w:hAnsi="Times New Roman"/>
          <w:sz w:val="26"/>
          <w:szCs w:val="26"/>
        </w:rPr>
        <w:t>28,3</w:t>
      </w:r>
      <w:r w:rsidR="00D243FF" w:rsidRPr="00522344">
        <w:rPr>
          <w:rFonts w:ascii="Times New Roman" w:hAnsi="Times New Roman"/>
          <w:sz w:val="26"/>
          <w:szCs w:val="26"/>
        </w:rPr>
        <w:t>% от предельного объема дефицита, предусмотренного Законом о бюджете Территориального фонда на 201</w:t>
      </w:r>
      <w:r w:rsidR="0016719B" w:rsidRPr="00522344">
        <w:rPr>
          <w:rFonts w:ascii="Times New Roman" w:hAnsi="Times New Roman"/>
          <w:sz w:val="26"/>
          <w:szCs w:val="26"/>
        </w:rPr>
        <w:t>8</w:t>
      </w:r>
      <w:r w:rsidR="00D243FF" w:rsidRPr="00522344">
        <w:rPr>
          <w:rFonts w:ascii="Times New Roman" w:hAnsi="Times New Roman"/>
          <w:sz w:val="26"/>
          <w:szCs w:val="26"/>
        </w:rPr>
        <w:t xml:space="preserve"> год</w:t>
      </w:r>
      <w:r w:rsidR="0016719B" w:rsidRPr="00522344">
        <w:rPr>
          <w:rFonts w:ascii="Times New Roman" w:hAnsi="Times New Roman"/>
          <w:sz w:val="26"/>
          <w:szCs w:val="26"/>
        </w:rPr>
        <w:t xml:space="preserve"> (</w:t>
      </w:r>
      <w:r w:rsidR="00A65BCA" w:rsidRPr="00522344">
        <w:rPr>
          <w:rFonts w:ascii="Times New Roman" w:hAnsi="Times New Roman"/>
          <w:sz w:val="26"/>
          <w:szCs w:val="26"/>
        </w:rPr>
        <w:t xml:space="preserve">за аналогичный период прошлого года </w:t>
      </w:r>
      <w:r w:rsidR="00A368FF" w:rsidRPr="00522344">
        <w:rPr>
          <w:rFonts w:ascii="Times New Roman" w:hAnsi="Times New Roman"/>
          <w:sz w:val="26"/>
          <w:szCs w:val="26"/>
        </w:rPr>
        <w:t xml:space="preserve">бюджет исполнен </w:t>
      </w:r>
      <w:r w:rsidR="00A65BCA" w:rsidRPr="00522344">
        <w:rPr>
          <w:rFonts w:ascii="Times New Roman" w:hAnsi="Times New Roman"/>
          <w:sz w:val="26"/>
          <w:szCs w:val="26"/>
        </w:rPr>
        <w:t xml:space="preserve">с дефицитом в сумме </w:t>
      </w:r>
      <w:r w:rsidR="00BA4A69" w:rsidRPr="00522344">
        <w:rPr>
          <w:rFonts w:ascii="Times New Roman" w:hAnsi="Times New Roman"/>
          <w:sz w:val="26"/>
          <w:szCs w:val="26"/>
        </w:rPr>
        <w:t>97 740,9</w:t>
      </w:r>
      <w:r w:rsidR="00A65BCA" w:rsidRPr="00522344">
        <w:rPr>
          <w:rFonts w:ascii="Times New Roman" w:hAnsi="Times New Roman"/>
          <w:sz w:val="26"/>
          <w:szCs w:val="26"/>
        </w:rPr>
        <w:t xml:space="preserve"> </w:t>
      </w:r>
      <w:r w:rsidR="001A77F2" w:rsidRPr="00522344">
        <w:rPr>
          <w:rFonts w:ascii="Times New Roman" w:hAnsi="Times New Roman"/>
          <w:sz w:val="26"/>
          <w:szCs w:val="26"/>
        </w:rPr>
        <w:t>тыс</w:t>
      </w:r>
      <w:r w:rsidR="00A65BCA" w:rsidRPr="00522344">
        <w:rPr>
          <w:rFonts w:ascii="Times New Roman" w:hAnsi="Times New Roman"/>
          <w:sz w:val="26"/>
          <w:szCs w:val="26"/>
        </w:rPr>
        <w:t>. рублей</w:t>
      </w:r>
      <w:r w:rsidR="0016719B" w:rsidRPr="00522344">
        <w:rPr>
          <w:rFonts w:ascii="Times New Roman" w:hAnsi="Times New Roman"/>
          <w:sz w:val="26"/>
          <w:szCs w:val="26"/>
        </w:rPr>
        <w:t>)</w:t>
      </w:r>
      <w:r w:rsidR="00A65BCA" w:rsidRPr="00522344">
        <w:rPr>
          <w:rFonts w:ascii="Times New Roman" w:hAnsi="Times New Roman"/>
          <w:sz w:val="26"/>
          <w:szCs w:val="26"/>
        </w:rPr>
        <w:t>.</w:t>
      </w:r>
    </w:p>
    <w:p w:rsidR="001D0839" w:rsidRPr="00522344" w:rsidRDefault="001D0839" w:rsidP="001D08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 xml:space="preserve">4. </w:t>
      </w:r>
      <w:proofErr w:type="gramStart"/>
      <w:r w:rsidRPr="00522344">
        <w:rPr>
          <w:rFonts w:ascii="Times New Roman" w:hAnsi="Times New Roman"/>
          <w:spacing w:val="4"/>
          <w:sz w:val="26"/>
          <w:szCs w:val="26"/>
        </w:rPr>
        <w:t>К</w:t>
      </w:r>
      <w:r w:rsidRPr="00522344">
        <w:rPr>
          <w:rFonts w:ascii="Times New Roman" w:hAnsi="Times New Roman"/>
          <w:bCs/>
          <w:sz w:val="26"/>
          <w:szCs w:val="26"/>
        </w:rPr>
        <w:t>редиторская задолженность п</w:t>
      </w:r>
      <w:r w:rsidRPr="00522344">
        <w:rPr>
          <w:rFonts w:ascii="Times New Roman" w:hAnsi="Times New Roman"/>
          <w:sz w:val="26"/>
          <w:szCs w:val="26"/>
        </w:rPr>
        <w:t xml:space="preserve">о состоянию на 01.07.2018 образовалась в общей сумме 719 827,2 тыс. рублей, </w:t>
      </w:r>
      <w:r w:rsidR="00503908" w:rsidRPr="00522344">
        <w:rPr>
          <w:rFonts w:ascii="Times New Roman" w:hAnsi="Times New Roman"/>
          <w:sz w:val="26"/>
          <w:szCs w:val="26"/>
        </w:rPr>
        <w:t xml:space="preserve">что выше </w:t>
      </w:r>
      <w:r w:rsidR="00503908" w:rsidRPr="00522344">
        <w:rPr>
          <w:rFonts w:ascii="Times New Roman" w:hAnsi="Times New Roman"/>
          <w:bCs/>
          <w:sz w:val="26"/>
          <w:szCs w:val="26"/>
        </w:rPr>
        <w:t>показателя аналогичного периода прошлого года</w:t>
      </w:r>
      <w:r w:rsidR="00503908" w:rsidRPr="00522344">
        <w:rPr>
          <w:rFonts w:ascii="Times New Roman" w:hAnsi="Times New Roman"/>
          <w:sz w:val="26"/>
          <w:szCs w:val="26"/>
        </w:rPr>
        <w:t xml:space="preserve"> </w:t>
      </w:r>
      <w:r w:rsidRPr="00522344">
        <w:rPr>
          <w:rFonts w:ascii="Times New Roman" w:hAnsi="Times New Roman"/>
          <w:sz w:val="26"/>
          <w:szCs w:val="26"/>
        </w:rPr>
        <w:t>на 125 099,3 тыс. рублей, или на 21%.</w:t>
      </w:r>
      <w:r w:rsidR="00443248" w:rsidRPr="00522344">
        <w:rPr>
          <w:rFonts w:ascii="Times New Roman" w:hAnsi="Times New Roman"/>
          <w:sz w:val="26"/>
          <w:szCs w:val="26"/>
        </w:rPr>
        <w:t xml:space="preserve"> Основная доля кредиторской задолженности</w:t>
      </w:r>
      <w:r w:rsidR="00606A2A" w:rsidRPr="00522344">
        <w:rPr>
          <w:rFonts w:ascii="Times New Roman" w:hAnsi="Times New Roman"/>
          <w:sz w:val="26"/>
          <w:szCs w:val="26"/>
        </w:rPr>
        <w:t xml:space="preserve"> (96,8%)</w:t>
      </w:r>
      <w:r w:rsidR="00B0342F" w:rsidRPr="00522344">
        <w:rPr>
          <w:rFonts w:ascii="Times New Roman" w:hAnsi="Times New Roman"/>
          <w:sz w:val="26"/>
          <w:szCs w:val="26"/>
        </w:rPr>
        <w:t xml:space="preserve"> образовалась </w:t>
      </w:r>
      <w:r w:rsidR="00B0342F"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B0342F" w:rsidRPr="00522344">
        <w:rPr>
          <w:rFonts w:ascii="Times New Roman" w:hAnsi="Times New Roman"/>
          <w:sz w:val="26"/>
          <w:szCs w:val="26"/>
        </w:rPr>
        <w:t>в связи с несвоевременной уплатой страховых взносов на обязательное медицинское страхование неработающего населения за июнь текущего года.</w:t>
      </w:r>
      <w:proofErr w:type="gramEnd"/>
    </w:p>
    <w:p w:rsidR="009115FE" w:rsidRDefault="009115FE" w:rsidP="00911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522344">
        <w:rPr>
          <w:rFonts w:ascii="Times New Roman" w:hAnsi="Times New Roman"/>
          <w:sz w:val="26"/>
          <w:szCs w:val="26"/>
        </w:rPr>
        <w:t>о состоянию на 01.07.2018 образовалась в сумме 217,2 тыс. рублей</w:t>
      </w:r>
      <w:r w:rsidRPr="00235651">
        <w:rPr>
          <w:rFonts w:ascii="Times New Roman" w:hAnsi="Times New Roman"/>
          <w:sz w:val="26"/>
          <w:szCs w:val="26"/>
        </w:rPr>
        <w:t xml:space="preserve">, которая по сравнению с объемом </w:t>
      </w:r>
      <w:r>
        <w:rPr>
          <w:rFonts w:ascii="Times New Roman" w:hAnsi="Times New Roman"/>
          <w:sz w:val="26"/>
          <w:szCs w:val="26"/>
        </w:rPr>
        <w:t>д</w:t>
      </w:r>
      <w:r w:rsidRPr="0023565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б</w:t>
      </w:r>
      <w:r w:rsidRPr="00235651">
        <w:rPr>
          <w:rFonts w:ascii="Times New Roman" w:hAnsi="Times New Roman"/>
          <w:sz w:val="26"/>
          <w:szCs w:val="26"/>
        </w:rPr>
        <w:t>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>
        <w:rPr>
          <w:rFonts w:ascii="Times New Roman" w:hAnsi="Times New Roman"/>
          <w:sz w:val="26"/>
          <w:szCs w:val="26"/>
        </w:rPr>
        <w:t>аналогичный период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8568,1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>в 40,4 раза.</w:t>
      </w:r>
    </w:p>
    <w:p w:rsidR="00527212" w:rsidRDefault="00527212" w:rsidP="00911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7212" w:rsidRDefault="00527212" w:rsidP="0052721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E07908" w:rsidRDefault="00527212" w:rsidP="00527212">
      <w:pPr>
        <w:spacing w:after="0" w:line="240" w:lineRule="auto"/>
        <w:jc w:val="both"/>
        <w:rPr>
          <w:rFonts w:ascii="Times New Roman" w:hAnsi="Times New Roman"/>
          <w:spacing w:val="4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палаты Республики Хакасия                                                                                О.А. Лях</w:t>
      </w:r>
    </w:p>
    <w:sectPr w:rsidR="00E07908" w:rsidSect="000C639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07" w:rsidRDefault="00317607" w:rsidP="008504C4">
      <w:pPr>
        <w:spacing w:after="0" w:line="240" w:lineRule="auto"/>
      </w:pPr>
      <w:r>
        <w:separator/>
      </w:r>
    </w:p>
  </w:endnote>
  <w:endnote w:type="continuationSeparator" w:id="0">
    <w:p w:rsidR="00317607" w:rsidRDefault="00317607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07" w:rsidRDefault="00317607" w:rsidP="008504C4">
      <w:pPr>
        <w:spacing w:after="0" w:line="240" w:lineRule="auto"/>
      </w:pPr>
      <w:r>
        <w:separator/>
      </w:r>
    </w:p>
  </w:footnote>
  <w:footnote w:type="continuationSeparator" w:id="0">
    <w:p w:rsidR="00317607" w:rsidRDefault="00317607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5111"/>
      <w:docPartObj>
        <w:docPartGallery w:val="Page Numbers (Top of Page)"/>
        <w:docPartUnique/>
      </w:docPartObj>
    </w:sdtPr>
    <w:sdtContent>
      <w:p w:rsidR="00573351" w:rsidRDefault="00635D01">
        <w:pPr>
          <w:pStyle w:val="a8"/>
          <w:jc w:val="center"/>
        </w:pPr>
        <w:fldSimple w:instr=" PAGE   \* MERGEFORMAT ">
          <w:r w:rsidR="00527212">
            <w:rPr>
              <w:noProof/>
            </w:rPr>
            <w:t>8</w:t>
          </w:r>
        </w:fldSimple>
      </w:p>
    </w:sdtContent>
  </w:sdt>
  <w:p w:rsidR="00573351" w:rsidRDefault="005733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0F"/>
    <w:rsid w:val="00000A32"/>
    <w:rsid w:val="00002F52"/>
    <w:rsid w:val="000073C1"/>
    <w:rsid w:val="000114EC"/>
    <w:rsid w:val="00015FA4"/>
    <w:rsid w:val="0001669D"/>
    <w:rsid w:val="00017E10"/>
    <w:rsid w:val="000222C5"/>
    <w:rsid w:val="00023112"/>
    <w:rsid w:val="0002395B"/>
    <w:rsid w:val="00023974"/>
    <w:rsid w:val="000243F5"/>
    <w:rsid w:val="00024A48"/>
    <w:rsid w:val="00026DA1"/>
    <w:rsid w:val="00030ABB"/>
    <w:rsid w:val="00030F16"/>
    <w:rsid w:val="00032767"/>
    <w:rsid w:val="00035EAD"/>
    <w:rsid w:val="00036601"/>
    <w:rsid w:val="00036AF8"/>
    <w:rsid w:val="00036F4F"/>
    <w:rsid w:val="00037A8A"/>
    <w:rsid w:val="00040E45"/>
    <w:rsid w:val="00041648"/>
    <w:rsid w:val="000431E6"/>
    <w:rsid w:val="00045DD4"/>
    <w:rsid w:val="00051F77"/>
    <w:rsid w:val="00052124"/>
    <w:rsid w:val="00054B82"/>
    <w:rsid w:val="00055644"/>
    <w:rsid w:val="000561C2"/>
    <w:rsid w:val="00056980"/>
    <w:rsid w:val="00057202"/>
    <w:rsid w:val="000574FE"/>
    <w:rsid w:val="0006020A"/>
    <w:rsid w:val="00061AE7"/>
    <w:rsid w:val="000628F8"/>
    <w:rsid w:val="00063C6A"/>
    <w:rsid w:val="00063D16"/>
    <w:rsid w:val="000645F5"/>
    <w:rsid w:val="00064ABA"/>
    <w:rsid w:val="000653B8"/>
    <w:rsid w:val="00065801"/>
    <w:rsid w:val="00066B05"/>
    <w:rsid w:val="00067BA3"/>
    <w:rsid w:val="00073D8A"/>
    <w:rsid w:val="000757DE"/>
    <w:rsid w:val="00082482"/>
    <w:rsid w:val="00086629"/>
    <w:rsid w:val="0009675E"/>
    <w:rsid w:val="00096A46"/>
    <w:rsid w:val="00096C67"/>
    <w:rsid w:val="00097C76"/>
    <w:rsid w:val="00097D69"/>
    <w:rsid w:val="000A1A9C"/>
    <w:rsid w:val="000A27E5"/>
    <w:rsid w:val="000A346E"/>
    <w:rsid w:val="000A3470"/>
    <w:rsid w:val="000A4A1E"/>
    <w:rsid w:val="000A6692"/>
    <w:rsid w:val="000B41BD"/>
    <w:rsid w:val="000B4D43"/>
    <w:rsid w:val="000B4E83"/>
    <w:rsid w:val="000C05BB"/>
    <w:rsid w:val="000C0CAC"/>
    <w:rsid w:val="000C0E68"/>
    <w:rsid w:val="000C6397"/>
    <w:rsid w:val="000D22C2"/>
    <w:rsid w:val="000D2F41"/>
    <w:rsid w:val="000D5B61"/>
    <w:rsid w:val="000D5FDD"/>
    <w:rsid w:val="000D7676"/>
    <w:rsid w:val="000E0392"/>
    <w:rsid w:val="000E0A50"/>
    <w:rsid w:val="000E25B6"/>
    <w:rsid w:val="000E2852"/>
    <w:rsid w:val="000E2EAA"/>
    <w:rsid w:val="000E4B17"/>
    <w:rsid w:val="000E51D5"/>
    <w:rsid w:val="000E5620"/>
    <w:rsid w:val="000E591B"/>
    <w:rsid w:val="000E61B5"/>
    <w:rsid w:val="000E6555"/>
    <w:rsid w:val="000E6F9D"/>
    <w:rsid w:val="000E7804"/>
    <w:rsid w:val="000F3196"/>
    <w:rsid w:val="000F6FF0"/>
    <w:rsid w:val="000F7A8C"/>
    <w:rsid w:val="000F7E50"/>
    <w:rsid w:val="00101448"/>
    <w:rsid w:val="00101802"/>
    <w:rsid w:val="001025AE"/>
    <w:rsid w:val="00102DEB"/>
    <w:rsid w:val="001071B9"/>
    <w:rsid w:val="001100EC"/>
    <w:rsid w:val="00110C0B"/>
    <w:rsid w:val="00111A5A"/>
    <w:rsid w:val="00111DAE"/>
    <w:rsid w:val="00112599"/>
    <w:rsid w:val="00113C7C"/>
    <w:rsid w:val="001155BA"/>
    <w:rsid w:val="00115D0C"/>
    <w:rsid w:val="0012429B"/>
    <w:rsid w:val="00124695"/>
    <w:rsid w:val="00124B1C"/>
    <w:rsid w:val="00126DC4"/>
    <w:rsid w:val="00126E8A"/>
    <w:rsid w:val="0013165C"/>
    <w:rsid w:val="001346EE"/>
    <w:rsid w:val="00136881"/>
    <w:rsid w:val="0014062A"/>
    <w:rsid w:val="00141963"/>
    <w:rsid w:val="00141BBE"/>
    <w:rsid w:val="0014219B"/>
    <w:rsid w:val="00143C3C"/>
    <w:rsid w:val="00144DE5"/>
    <w:rsid w:val="00145730"/>
    <w:rsid w:val="001459B8"/>
    <w:rsid w:val="0014764B"/>
    <w:rsid w:val="00151710"/>
    <w:rsid w:val="00151C81"/>
    <w:rsid w:val="00152C96"/>
    <w:rsid w:val="00152FD4"/>
    <w:rsid w:val="001533F5"/>
    <w:rsid w:val="0015457F"/>
    <w:rsid w:val="00155CF4"/>
    <w:rsid w:val="00160B24"/>
    <w:rsid w:val="00160B52"/>
    <w:rsid w:val="00160F1E"/>
    <w:rsid w:val="00160FF2"/>
    <w:rsid w:val="00162C0E"/>
    <w:rsid w:val="00163468"/>
    <w:rsid w:val="00163D9C"/>
    <w:rsid w:val="00166926"/>
    <w:rsid w:val="0016719B"/>
    <w:rsid w:val="0017057A"/>
    <w:rsid w:val="0017089E"/>
    <w:rsid w:val="00171A72"/>
    <w:rsid w:val="001724EB"/>
    <w:rsid w:val="001740FF"/>
    <w:rsid w:val="00177342"/>
    <w:rsid w:val="00177B54"/>
    <w:rsid w:val="001822A2"/>
    <w:rsid w:val="0018307C"/>
    <w:rsid w:val="00186725"/>
    <w:rsid w:val="00194959"/>
    <w:rsid w:val="001949D8"/>
    <w:rsid w:val="00195D77"/>
    <w:rsid w:val="00196357"/>
    <w:rsid w:val="001A1A61"/>
    <w:rsid w:val="001A4436"/>
    <w:rsid w:val="001A4D93"/>
    <w:rsid w:val="001A5408"/>
    <w:rsid w:val="001A77F2"/>
    <w:rsid w:val="001B10B8"/>
    <w:rsid w:val="001B3BC3"/>
    <w:rsid w:val="001B3D9A"/>
    <w:rsid w:val="001B4F56"/>
    <w:rsid w:val="001B5377"/>
    <w:rsid w:val="001B5489"/>
    <w:rsid w:val="001B62D7"/>
    <w:rsid w:val="001B6723"/>
    <w:rsid w:val="001B6C40"/>
    <w:rsid w:val="001C117A"/>
    <w:rsid w:val="001C4DD3"/>
    <w:rsid w:val="001C5162"/>
    <w:rsid w:val="001C5982"/>
    <w:rsid w:val="001C5E37"/>
    <w:rsid w:val="001D0839"/>
    <w:rsid w:val="001D2F80"/>
    <w:rsid w:val="001D5FED"/>
    <w:rsid w:val="001E7D45"/>
    <w:rsid w:val="001F31D4"/>
    <w:rsid w:val="001F3BE5"/>
    <w:rsid w:val="001F4F68"/>
    <w:rsid w:val="002073C5"/>
    <w:rsid w:val="0021062F"/>
    <w:rsid w:val="002107BA"/>
    <w:rsid w:val="00212296"/>
    <w:rsid w:val="002122B4"/>
    <w:rsid w:val="00214A76"/>
    <w:rsid w:val="002155A8"/>
    <w:rsid w:val="002204CC"/>
    <w:rsid w:val="00220541"/>
    <w:rsid w:val="00220738"/>
    <w:rsid w:val="00220BD7"/>
    <w:rsid w:val="00223229"/>
    <w:rsid w:val="002259F1"/>
    <w:rsid w:val="002264FD"/>
    <w:rsid w:val="00231838"/>
    <w:rsid w:val="00231FEC"/>
    <w:rsid w:val="002328AF"/>
    <w:rsid w:val="002351CA"/>
    <w:rsid w:val="00235651"/>
    <w:rsid w:val="00236AF2"/>
    <w:rsid w:val="00237CB9"/>
    <w:rsid w:val="0024022A"/>
    <w:rsid w:val="00244521"/>
    <w:rsid w:val="002459EE"/>
    <w:rsid w:val="0025044C"/>
    <w:rsid w:val="00255222"/>
    <w:rsid w:val="002555DF"/>
    <w:rsid w:val="002573AD"/>
    <w:rsid w:val="00260001"/>
    <w:rsid w:val="00261920"/>
    <w:rsid w:val="00264E63"/>
    <w:rsid w:val="0026530C"/>
    <w:rsid w:val="002654F4"/>
    <w:rsid w:val="00265778"/>
    <w:rsid w:val="0026589D"/>
    <w:rsid w:val="0027097F"/>
    <w:rsid w:val="00271952"/>
    <w:rsid w:val="00271C56"/>
    <w:rsid w:val="00276A17"/>
    <w:rsid w:val="00277C37"/>
    <w:rsid w:val="00286040"/>
    <w:rsid w:val="00286119"/>
    <w:rsid w:val="00286689"/>
    <w:rsid w:val="00290060"/>
    <w:rsid w:val="002903F3"/>
    <w:rsid w:val="0029207C"/>
    <w:rsid w:val="00294BFA"/>
    <w:rsid w:val="0029532B"/>
    <w:rsid w:val="002965E9"/>
    <w:rsid w:val="002972E3"/>
    <w:rsid w:val="002A09BE"/>
    <w:rsid w:val="002A1A08"/>
    <w:rsid w:val="002A2510"/>
    <w:rsid w:val="002A6BE2"/>
    <w:rsid w:val="002B0F48"/>
    <w:rsid w:val="002B1A0A"/>
    <w:rsid w:val="002B1EB0"/>
    <w:rsid w:val="002B2179"/>
    <w:rsid w:val="002B265D"/>
    <w:rsid w:val="002C01A4"/>
    <w:rsid w:val="002C12F1"/>
    <w:rsid w:val="002C2C21"/>
    <w:rsid w:val="002D2250"/>
    <w:rsid w:val="002D24B3"/>
    <w:rsid w:val="002D5C9B"/>
    <w:rsid w:val="002D7371"/>
    <w:rsid w:val="002E0FD1"/>
    <w:rsid w:val="002E44C2"/>
    <w:rsid w:val="002E748B"/>
    <w:rsid w:val="002F1EA5"/>
    <w:rsid w:val="002F35E8"/>
    <w:rsid w:val="002F3F51"/>
    <w:rsid w:val="002F4F48"/>
    <w:rsid w:val="002F6058"/>
    <w:rsid w:val="00300A06"/>
    <w:rsid w:val="00301379"/>
    <w:rsid w:val="0031043C"/>
    <w:rsid w:val="00310F02"/>
    <w:rsid w:val="00311C2A"/>
    <w:rsid w:val="003120D2"/>
    <w:rsid w:val="0031235F"/>
    <w:rsid w:val="00312A45"/>
    <w:rsid w:val="003153AC"/>
    <w:rsid w:val="00315AEA"/>
    <w:rsid w:val="00317607"/>
    <w:rsid w:val="00317EBD"/>
    <w:rsid w:val="00321558"/>
    <w:rsid w:val="00321711"/>
    <w:rsid w:val="00323F1E"/>
    <w:rsid w:val="00324A1E"/>
    <w:rsid w:val="00324E55"/>
    <w:rsid w:val="00325AD7"/>
    <w:rsid w:val="00326274"/>
    <w:rsid w:val="003265AE"/>
    <w:rsid w:val="0032675A"/>
    <w:rsid w:val="00326FB0"/>
    <w:rsid w:val="003304B1"/>
    <w:rsid w:val="003318E7"/>
    <w:rsid w:val="003327FE"/>
    <w:rsid w:val="003350A0"/>
    <w:rsid w:val="00342F31"/>
    <w:rsid w:val="00344748"/>
    <w:rsid w:val="00346C52"/>
    <w:rsid w:val="00350219"/>
    <w:rsid w:val="00351220"/>
    <w:rsid w:val="00351926"/>
    <w:rsid w:val="00352280"/>
    <w:rsid w:val="0035238E"/>
    <w:rsid w:val="00355B95"/>
    <w:rsid w:val="00357302"/>
    <w:rsid w:val="00357637"/>
    <w:rsid w:val="003600DE"/>
    <w:rsid w:val="003644A1"/>
    <w:rsid w:val="003648C0"/>
    <w:rsid w:val="003651AC"/>
    <w:rsid w:val="00366609"/>
    <w:rsid w:val="0036781C"/>
    <w:rsid w:val="00367A9C"/>
    <w:rsid w:val="00371C7B"/>
    <w:rsid w:val="00371EB2"/>
    <w:rsid w:val="003729BA"/>
    <w:rsid w:val="00372E3B"/>
    <w:rsid w:val="00374CA6"/>
    <w:rsid w:val="00375167"/>
    <w:rsid w:val="0037631F"/>
    <w:rsid w:val="00377354"/>
    <w:rsid w:val="0038001F"/>
    <w:rsid w:val="00382E6D"/>
    <w:rsid w:val="00383957"/>
    <w:rsid w:val="00384170"/>
    <w:rsid w:val="003861D3"/>
    <w:rsid w:val="003868F1"/>
    <w:rsid w:val="0038730A"/>
    <w:rsid w:val="003918F2"/>
    <w:rsid w:val="00391CCC"/>
    <w:rsid w:val="0039213C"/>
    <w:rsid w:val="00393301"/>
    <w:rsid w:val="00393902"/>
    <w:rsid w:val="0039430B"/>
    <w:rsid w:val="0039441F"/>
    <w:rsid w:val="003954E6"/>
    <w:rsid w:val="00397394"/>
    <w:rsid w:val="003A3B3C"/>
    <w:rsid w:val="003A5BE9"/>
    <w:rsid w:val="003A72F4"/>
    <w:rsid w:val="003B13F9"/>
    <w:rsid w:val="003B1B49"/>
    <w:rsid w:val="003B295D"/>
    <w:rsid w:val="003B2AEA"/>
    <w:rsid w:val="003B59EE"/>
    <w:rsid w:val="003B737A"/>
    <w:rsid w:val="003B74CB"/>
    <w:rsid w:val="003C0561"/>
    <w:rsid w:val="003C0DF0"/>
    <w:rsid w:val="003C5471"/>
    <w:rsid w:val="003C6EA8"/>
    <w:rsid w:val="003C72A7"/>
    <w:rsid w:val="003D01E1"/>
    <w:rsid w:val="003D0799"/>
    <w:rsid w:val="003D1004"/>
    <w:rsid w:val="003D144B"/>
    <w:rsid w:val="003D41F0"/>
    <w:rsid w:val="003D5B5D"/>
    <w:rsid w:val="003D61E9"/>
    <w:rsid w:val="003E1F66"/>
    <w:rsid w:val="003E21A1"/>
    <w:rsid w:val="003E3170"/>
    <w:rsid w:val="003E3437"/>
    <w:rsid w:val="003E4919"/>
    <w:rsid w:val="003E4CA9"/>
    <w:rsid w:val="003E6301"/>
    <w:rsid w:val="003E63D3"/>
    <w:rsid w:val="003F2FA6"/>
    <w:rsid w:val="003F39FE"/>
    <w:rsid w:val="003F5F49"/>
    <w:rsid w:val="00400404"/>
    <w:rsid w:val="00403FA4"/>
    <w:rsid w:val="004041D3"/>
    <w:rsid w:val="00405D70"/>
    <w:rsid w:val="0041053A"/>
    <w:rsid w:val="00413647"/>
    <w:rsid w:val="004178DC"/>
    <w:rsid w:val="004228BC"/>
    <w:rsid w:val="00424E1D"/>
    <w:rsid w:val="00425B61"/>
    <w:rsid w:val="00427387"/>
    <w:rsid w:val="00430465"/>
    <w:rsid w:val="00432F3D"/>
    <w:rsid w:val="00432FF7"/>
    <w:rsid w:val="00433CAB"/>
    <w:rsid w:val="00433ECB"/>
    <w:rsid w:val="004348D4"/>
    <w:rsid w:val="004403F0"/>
    <w:rsid w:val="004415BD"/>
    <w:rsid w:val="00441E82"/>
    <w:rsid w:val="00442867"/>
    <w:rsid w:val="00443248"/>
    <w:rsid w:val="0044391C"/>
    <w:rsid w:val="004445FB"/>
    <w:rsid w:val="00451003"/>
    <w:rsid w:val="0045177C"/>
    <w:rsid w:val="00451CA2"/>
    <w:rsid w:val="00452123"/>
    <w:rsid w:val="00453131"/>
    <w:rsid w:val="00454038"/>
    <w:rsid w:val="004564A8"/>
    <w:rsid w:val="00461746"/>
    <w:rsid w:val="00461D2A"/>
    <w:rsid w:val="00462762"/>
    <w:rsid w:val="00462A57"/>
    <w:rsid w:val="00463F21"/>
    <w:rsid w:val="00464A50"/>
    <w:rsid w:val="004673DB"/>
    <w:rsid w:val="00472ADA"/>
    <w:rsid w:val="00473C74"/>
    <w:rsid w:val="00473D56"/>
    <w:rsid w:val="00474C13"/>
    <w:rsid w:val="00476BA2"/>
    <w:rsid w:val="00480A43"/>
    <w:rsid w:val="0048187F"/>
    <w:rsid w:val="00482C13"/>
    <w:rsid w:val="00487373"/>
    <w:rsid w:val="004914BD"/>
    <w:rsid w:val="00492633"/>
    <w:rsid w:val="00492E51"/>
    <w:rsid w:val="004A2A72"/>
    <w:rsid w:val="004A37BB"/>
    <w:rsid w:val="004A3C9D"/>
    <w:rsid w:val="004A6FBD"/>
    <w:rsid w:val="004A7CEF"/>
    <w:rsid w:val="004B1B03"/>
    <w:rsid w:val="004B349C"/>
    <w:rsid w:val="004B5793"/>
    <w:rsid w:val="004B58C0"/>
    <w:rsid w:val="004C0A6E"/>
    <w:rsid w:val="004C12F1"/>
    <w:rsid w:val="004C3A51"/>
    <w:rsid w:val="004C5683"/>
    <w:rsid w:val="004C74B4"/>
    <w:rsid w:val="004D0886"/>
    <w:rsid w:val="004D1AA7"/>
    <w:rsid w:val="004D2A4B"/>
    <w:rsid w:val="004D31B3"/>
    <w:rsid w:val="004D43BC"/>
    <w:rsid w:val="004D5C41"/>
    <w:rsid w:val="004E070C"/>
    <w:rsid w:val="004E0AC8"/>
    <w:rsid w:val="004E1D64"/>
    <w:rsid w:val="004E2B35"/>
    <w:rsid w:val="004E44AE"/>
    <w:rsid w:val="004E6918"/>
    <w:rsid w:val="004F0C85"/>
    <w:rsid w:val="004F1D4F"/>
    <w:rsid w:val="004F22CD"/>
    <w:rsid w:val="004F3625"/>
    <w:rsid w:val="004F4CDF"/>
    <w:rsid w:val="0050017D"/>
    <w:rsid w:val="00500632"/>
    <w:rsid w:val="00503908"/>
    <w:rsid w:val="0050657F"/>
    <w:rsid w:val="0051566D"/>
    <w:rsid w:val="00520A97"/>
    <w:rsid w:val="00522344"/>
    <w:rsid w:val="0052298D"/>
    <w:rsid w:val="0052698F"/>
    <w:rsid w:val="00527212"/>
    <w:rsid w:val="00527353"/>
    <w:rsid w:val="005273F8"/>
    <w:rsid w:val="00527B80"/>
    <w:rsid w:val="00531E66"/>
    <w:rsid w:val="00532A3A"/>
    <w:rsid w:val="00533FB9"/>
    <w:rsid w:val="00534BB7"/>
    <w:rsid w:val="00534FA5"/>
    <w:rsid w:val="00537AE8"/>
    <w:rsid w:val="0054114E"/>
    <w:rsid w:val="00541424"/>
    <w:rsid w:val="005425E4"/>
    <w:rsid w:val="00542F9F"/>
    <w:rsid w:val="00543996"/>
    <w:rsid w:val="00544E53"/>
    <w:rsid w:val="0054598D"/>
    <w:rsid w:val="00547184"/>
    <w:rsid w:val="0055026D"/>
    <w:rsid w:val="00552793"/>
    <w:rsid w:val="00552D2D"/>
    <w:rsid w:val="0055315F"/>
    <w:rsid w:val="00555B5E"/>
    <w:rsid w:val="00556CCF"/>
    <w:rsid w:val="00561076"/>
    <w:rsid w:val="005613B2"/>
    <w:rsid w:val="0056150A"/>
    <w:rsid w:val="00561513"/>
    <w:rsid w:val="00561580"/>
    <w:rsid w:val="00561895"/>
    <w:rsid w:val="00562593"/>
    <w:rsid w:val="00563A12"/>
    <w:rsid w:val="00564085"/>
    <w:rsid w:val="00564FE0"/>
    <w:rsid w:val="00565414"/>
    <w:rsid w:val="005662BA"/>
    <w:rsid w:val="00566353"/>
    <w:rsid w:val="005672D9"/>
    <w:rsid w:val="00567611"/>
    <w:rsid w:val="00570F2D"/>
    <w:rsid w:val="00573351"/>
    <w:rsid w:val="005754E2"/>
    <w:rsid w:val="00577EF9"/>
    <w:rsid w:val="005836CF"/>
    <w:rsid w:val="005840BA"/>
    <w:rsid w:val="00584CAC"/>
    <w:rsid w:val="00586787"/>
    <w:rsid w:val="00590DC7"/>
    <w:rsid w:val="005912A1"/>
    <w:rsid w:val="0059212B"/>
    <w:rsid w:val="00592E6A"/>
    <w:rsid w:val="00592F3B"/>
    <w:rsid w:val="00593705"/>
    <w:rsid w:val="00593C97"/>
    <w:rsid w:val="00597CE0"/>
    <w:rsid w:val="005A144F"/>
    <w:rsid w:val="005A3F9A"/>
    <w:rsid w:val="005A6044"/>
    <w:rsid w:val="005B034D"/>
    <w:rsid w:val="005B21D8"/>
    <w:rsid w:val="005B26F8"/>
    <w:rsid w:val="005B5155"/>
    <w:rsid w:val="005B6B97"/>
    <w:rsid w:val="005B6CB7"/>
    <w:rsid w:val="005C257B"/>
    <w:rsid w:val="005C34B4"/>
    <w:rsid w:val="005C3909"/>
    <w:rsid w:val="005C5F87"/>
    <w:rsid w:val="005C6097"/>
    <w:rsid w:val="005D2CD7"/>
    <w:rsid w:val="005D2EFE"/>
    <w:rsid w:val="005D3E5E"/>
    <w:rsid w:val="005D41C5"/>
    <w:rsid w:val="005D6CB4"/>
    <w:rsid w:val="005E117F"/>
    <w:rsid w:val="005E6E22"/>
    <w:rsid w:val="005F0919"/>
    <w:rsid w:val="005F1A79"/>
    <w:rsid w:val="005F32BA"/>
    <w:rsid w:val="005F3789"/>
    <w:rsid w:val="005F3E02"/>
    <w:rsid w:val="005F437B"/>
    <w:rsid w:val="005F465A"/>
    <w:rsid w:val="005F7F86"/>
    <w:rsid w:val="006027D7"/>
    <w:rsid w:val="00603677"/>
    <w:rsid w:val="00603735"/>
    <w:rsid w:val="00603E88"/>
    <w:rsid w:val="00605DB5"/>
    <w:rsid w:val="0060699A"/>
    <w:rsid w:val="00606A2A"/>
    <w:rsid w:val="00607B08"/>
    <w:rsid w:val="00610916"/>
    <w:rsid w:val="006136DC"/>
    <w:rsid w:val="00613AC7"/>
    <w:rsid w:val="00615AE5"/>
    <w:rsid w:val="00615C54"/>
    <w:rsid w:val="00620617"/>
    <w:rsid w:val="00621169"/>
    <w:rsid w:val="0062294F"/>
    <w:rsid w:val="00623213"/>
    <w:rsid w:val="0062434E"/>
    <w:rsid w:val="0062614D"/>
    <w:rsid w:val="006263FF"/>
    <w:rsid w:val="006327BD"/>
    <w:rsid w:val="006344A2"/>
    <w:rsid w:val="00635D01"/>
    <w:rsid w:val="00636706"/>
    <w:rsid w:val="00644651"/>
    <w:rsid w:val="006447EA"/>
    <w:rsid w:val="00652CF0"/>
    <w:rsid w:val="006554BF"/>
    <w:rsid w:val="00655524"/>
    <w:rsid w:val="00655B44"/>
    <w:rsid w:val="006563D5"/>
    <w:rsid w:val="00660662"/>
    <w:rsid w:val="00665004"/>
    <w:rsid w:val="00665B30"/>
    <w:rsid w:val="00665DB7"/>
    <w:rsid w:val="00670EA8"/>
    <w:rsid w:val="00673CBE"/>
    <w:rsid w:val="00674997"/>
    <w:rsid w:val="006749D3"/>
    <w:rsid w:val="00674A90"/>
    <w:rsid w:val="0067509D"/>
    <w:rsid w:val="00675572"/>
    <w:rsid w:val="00676BE6"/>
    <w:rsid w:val="0068179B"/>
    <w:rsid w:val="00681B70"/>
    <w:rsid w:val="0068437E"/>
    <w:rsid w:val="006954CF"/>
    <w:rsid w:val="00697580"/>
    <w:rsid w:val="006A0498"/>
    <w:rsid w:val="006A1430"/>
    <w:rsid w:val="006A209C"/>
    <w:rsid w:val="006A4847"/>
    <w:rsid w:val="006A5F9D"/>
    <w:rsid w:val="006A719C"/>
    <w:rsid w:val="006A7879"/>
    <w:rsid w:val="006A7AED"/>
    <w:rsid w:val="006B0912"/>
    <w:rsid w:val="006B13C3"/>
    <w:rsid w:val="006B21A2"/>
    <w:rsid w:val="006B252D"/>
    <w:rsid w:val="006B3DC1"/>
    <w:rsid w:val="006B5D8F"/>
    <w:rsid w:val="006B7D76"/>
    <w:rsid w:val="006C16EC"/>
    <w:rsid w:val="006C225A"/>
    <w:rsid w:val="006C4232"/>
    <w:rsid w:val="006C57E7"/>
    <w:rsid w:val="006C5E98"/>
    <w:rsid w:val="006C742A"/>
    <w:rsid w:val="006D0942"/>
    <w:rsid w:val="006D192F"/>
    <w:rsid w:val="006D2615"/>
    <w:rsid w:val="006D3568"/>
    <w:rsid w:val="006D50C3"/>
    <w:rsid w:val="006D6167"/>
    <w:rsid w:val="006D63E8"/>
    <w:rsid w:val="006D716D"/>
    <w:rsid w:val="006D76C0"/>
    <w:rsid w:val="006E0DCE"/>
    <w:rsid w:val="006F05C4"/>
    <w:rsid w:val="006F05D4"/>
    <w:rsid w:val="006F0873"/>
    <w:rsid w:val="006F0C6A"/>
    <w:rsid w:val="006F0CFF"/>
    <w:rsid w:val="006F3618"/>
    <w:rsid w:val="006F36A9"/>
    <w:rsid w:val="006F66FE"/>
    <w:rsid w:val="006F6799"/>
    <w:rsid w:val="006F7F53"/>
    <w:rsid w:val="007009AF"/>
    <w:rsid w:val="007029B6"/>
    <w:rsid w:val="0070572D"/>
    <w:rsid w:val="007061A8"/>
    <w:rsid w:val="00711BE6"/>
    <w:rsid w:val="00713B8F"/>
    <w:rsid w:val="0071685D"/>
    <w:rsid w:val="00716A67"/>
    <w:rsid w:val="0072217E"/>
    <w:rsid w:val="00725F2E"/>
    <w:rsid w:val="00730245"/>
    <w:rsid w:val="007309BE"/>
    <w:rsid w:val="00731A3F"/>
    <w:rsid w:val="007357F6"/>
    <w:rsid w:val="00737E95"/>
    <w:rsid w:val="00740304"/>
    <w:rsid w:val="00741596"/>
    <w:rsid w:val="00743006"/>
    <w:rsid w:val="00743403"/>
    <w:rsid w:val="00744F4F"/>
    <w:rsid w:val="00746656"/>
    <w:rsid w:val="00750DC5"/>
    <w:rsid w:val="00751882"/>
    <w:rsid w:val="00751B62"/>
    <w:rsid w:val="00753599"/>
    <w:rsid w:val="00757BF1"/>
    <w:rsid w:val="00762080"/>
    <w:rsid w:val="007643CA"/>
    <w:rsid w:val="00764567"/>
    <w:rsid w:val="007668B3"/>
    <w:rsid w:val="0076771C"/>
    <w:rsid w:val="0077134B"/>
    <w:rsid w:val="00773907"/>
    <w:rsid w:val="00774E24"/>
    <w:rsid w:val="0077668B"/>
    <w:rsid w:val="007766CC"/>
    <w:rsid w:val="0077721B"/>
    <w:rsid w:val="0077794C"/>
    <w:rsid w:val="0078060F"/>
    <w:rsid w:val="00781FCA"/>
    <w:rsid w:val="00782DA9"/>
    <w:rsid w:val="0078443A"/>
    <w:rsid w:val="007847F4"/>
    <w:rsid w:val="00784C14"/>
    <w:rsid w:val="0078770F"/>
    <w:rsid w:val="007910D4"/>
    <w:rsid w:val="00797F4C"/>
    <w:rsid w:val="007A2B0C"/>
    <w:rsid w:val="007A5958"/>
    <w:rsid w:val="007A600C"/>
    <w:rsid w:val="007B3CE5"/>
    <w:rsid w:val="007B3F57"/>
    <w:rsid w:val="007B63BA"/>
    <w:rsid w:val="007B78D1"/>
    <w:rsid w:val="007C2FA9"/>
    <w:rsid w:val="007C55B5"/>
    <w:rsid w:val="007C7006"/>
    <w:rsid w:val="007C708E"/>
    <w:rsid w:val="007C7D55"/>
    <w:rsid w:val="007D03A3"/>
    <w:rsid w:val="007D0735"/>
    <w:rsid w:val="007D0930"/>
    <w:rsid w:val="007D0BED"/>
    <w:rsid w:val="007D3EE6"/>
    <w:rsid w:val="007D7B1B"/>
    <w:rsid w:val="007E4B9B"/>
    <w:rsid w:val="007E5AA2"/>
    <w:rsid w:val="007E63DA"/>
    <w:rsid w:val="007E6446"/>
    <w:rsid w:val="007E6481"/>
    <w:rsid w:val="007F17BC"/>
    <w:rsid w:val="007F2333"/>
    <w:rsid w:val="007F2BD4"/>
    <w:rsid w:val="007F3436"/>
    <w:rsid w:val="007F3CB7"/>
    <w:rsid w:val="007F5164"/>
    <w:rsid w:val="007F66F1"/>
    <w:rsid w:val="007F6DD3"/>
    <w:rsid w:val="007F6F85"/>
    <w:rsid w:val="007F728D"/>
    <w:rsid w:val="0080011C"/>
    <w:rsid w:val="00800B46"/>
    <w:rsid w:val="00800EA1"/>
    <w:rsid w:val="00804B4F"/>
    <w:rsid w:val="0080512C"/>
    <w:rsid w:val="00807C4A"/>
    <w:rsid w:val="00810B95"/>
    <w:rsid w:val="0081139E"/>
    <w:rsid w:val="008115AF"/>
    <w:rsid w:val="008117C8"/>
    <w:rsid w:val="0081277A"/>
    <w:rsid w:val="0081369B"/>
    <w:rsid w:val="0081414F"/>
    <w:rsid w:val="00821294"/>
    <w:rsid w:val="008227DF"/>
    <w:rsid w:val="008235E8"/>
    <w:rsid w:val="00825321"/>
    <w:rsid w:val="00825EEE"/>
    <w:rsid w:val="00827141"/>
    <w:rsid w:val="00827455"/>
    <w:rsid w:val="008339BE"/>
    <w:rsid w:val="008348B4"/>
    <w:rsid w:val="00836E12"/>
    <w:rsid w:val="00840852"/>
    <w:rsid w:val="008411DA"/>
    <w:rsid w:val="008431CD"/>
    <w:rsid w:val="00843F90"/>
    <w:rsid w:val="00846619"/>
    <w:rsid w:val="00846DE2"/>
    <w:rsid w:val="008501AD"/>
    <w:rsid w:val="008504C4"/>
    <w:rsid w:val="00851636"/>
    <w:rsid w:val="008519E3"/>
    <w:rsid w:val="0085272C"/>
    <w:rsid w:val="00853E59"/>
    <w:rsid w:val="00853FD3"/>
    <w:rsid w:val="0085420A"/>
    <w:rsid w:val="00854E34"/>
    <w:rsid w:val="00854FFB"/>
    <w:rsid w:val="00855720"/>
    <w:rsid w:val="008571E0"/>
    <w:rsid w:val="00857B79"/>
    <w:rsid w:val="008607AE"/>
    <w:rsid w:val="00861C26"/>
    <w:rsid w:val="0086288F"/>
    <w:rsid w:val="00863AEE"/>
    <w:rsid w:val="008663A7"/>
    <w:rsid w:val="00872A8A"/>
    <w:rsid w:val="00872B32"/>
    <w:rsid w:val="008766DD"/>
    <w:rsid w:val="008809F7"/>
    <w:rsid w:val="008811C1"/>
    <w:rsid w:val="00881980"/>
    <w:rsid w:val="008823EE"/>
    <w:rsid w:val="0088679B"/>
    <w:rsid w:val="0088681C"/>
    <w:rsid w:val="00887FD9"/>
    <w:rsid w:val="00887FEC"/>
    <w:rsid w:val="008A06FF"/>
    <w:rsid w:val="008A293B"/>
    <w:rsid w:val="008A3E8D"/>
    <w:rsid w:val="008A5721"/>
    <w:rsid w:val="008B01D4"/>
    <w:rsid w:val="008B2EB1"/>
    <w:rsid w:val="008B538F"/>
    <w:rsid w:val="008B6070"/>
    <w:rsid w:val="008C17CB"/>
    <w:rsid w:val="008C1F1D"/>
    <w:rsid w:val="008C2A03"/>
    <w:rsid w:val="008C3389"/>
    <w:rsid w:val="008C4489"/>
    <w:rsid w:val="008C5812"/>
    <w:rsid w:val="008D1163"/>
    <w:rsid w:val="008D2F07"/>
    <w:rsid w:val="008D3E67"/>
    <w:rsid w:val="008D59E0"/>
    <w:rsid w:val="008D6A73"/>
    <w:rsid w:val="008E04C3"/>
    <w:rsid w:val="008E2A2A"/>
    <w:rsid w:val="008E5D9D"/>
    <w:rsid w:val="008F23AB"/>
    <w:rsid w:val="008F2D0B"/>
    <w:rsid w:val="008F3080"/>
    <w:rsid w:val="008F42C7"/>
    <w:rsid w:val="008F4F5E"/>
    <w:rsid w:val="008F7C27"/>
    <w:rsid w:val="008F7CD0"/>
    <w:rsid w:val="00901807"/>
    <w:rsid w:val="00904B55"/>
    <w:rsid w:val="00906361"/>
    <w:rsid w:val="009065C8"/>
    <w:rsid w:val="00907DAF"/>
    <w:rsid w:val="009103E4"/>
    <w:rsid w:val="009115FE"/>
    <w:rsid w:val="00917223"/>
    <w:rsid w:val="00917D0A"/>
    <w:rsid w:val="00920D7B"/>
    <w:rsid w:val="00921532"/>
    <w:rsid w:val="009223CF"/>
    <w:rsid w:val="00922752"/>
    <w:rsid w:val="00922AB7"/>
    <w:rsid w:val="0092496B"/>
    <w:rsid w:val="00925101"/>
    <w:rsid w:val="0092587F"/>
    <w:rsid w:val="00926333"/>
    <w:rsid w:val="00926C97"/>
    <w:rsid w:val="00927FE6"/>
    <w:rsid w:val="009300EB"/>
    <w:rsid w:val="00931226"/>
    <w:rsid w:val="009323FB"/>
    <w:rsid w:val="00932D0E"/>
    <w:rsid w:val="00932DBC"/>
    <w:rsid w:val="009363B3"/>
    <w:rsid w:val="00936689"/>
    <w:rsid w:val="009377A1"/>
    <w:rsid w:val="009406A7"/>
    <w:rsid w:val="00942810"/>
    <w:rsid w:val="00943941"/>
    <w:rsid w:val="009474DA"/>
    <w:rsid w:val="009479C9"/>
    <w:rsid w:val="00960C41"/>
    <w:rsid w:val="00964874"/>
    <w:rsid w:val="009654DA"/>
    <w:rsid w:val="009654E1"/>
    <w:rsid w:val="0096678C"/>
    <w:rsid w:val="00970B0E"/>
    <w:rsid w:val="00970E05"/>
    <w:rsid w:val="00971780"/>
    <w:rsid w:val="009740ED"/>
    <w:rsid w:val="00975A12"/>
    <w:rsid w:val="00975C65"/>
    <w:rsid w:val="00976511"/>
    <w:rsid w:val="00976616"/>
    <w:rsid w:val="00976F55"/>
    <w:rsid w:val="009801CD"/>
    <w:rsid w:val="0098038D"/>
    <w:rsid w:val="009808B1"/>
    <w:rsid w:val="009862CB"/>
    <w:rsid w:val="009918FC"/>
    <w:rsid w:val="00997931"/>
    <w:rsid w:val="00997CCA"/>
    <w:rsid w:val="009A0072"/>
    <w:rsid w:val="009A229B"/>
    <w:rsid w:val="009A314F"/>
    <w:rsid w:val="009B108E"/>
    <w:rsid w:val="009C23DA"/>
    <w:rsid w:val="009C60B1"/>
    <w:rsid w:val="009C7106"/>
    <w:rsid w:val="009D02AD"/>
    <w:rsid w:val="009D0887"/>
    <w:rsid w:val="009D373B"/>
    <w:rsid w:val="009D39DF"/>
    <w:rsid w:val="009D6C2A"/>
    <w:rsid w:val="009E12A8"/>
    <w:rsid w:val="009E22E7"/>
    <w:rsid w:val="009E300C"/>
    <w:rsid w:val="009E3161"/>
    <w:rsid w:val="009E40F4"/>
    <w:rsid w:val="009E5F52"/>
    <w:rsid w:val="009E6F28"/>
    <w:rsid w:val="009F032A"/>
    <w:rsid w:val="009F18CE"/>
    <w:rsid w:val="00A0303C"/>
    <w:rsid w:val="00A03B91"/>
    <w:rsid w:val="00A03D4D"/>
    <w:rsid w:val="00A0581B"/>
    <w:rsid w:val="00A06675"/>
    <w:rsid w:val="00A10468"/>
    <w:rsid w:val="00A127E1"/>
    <w:rsid w:val="00A13108"/>
    <w:rsid w:val="00A16F92"/>
    <w:rsid w:val="00A22AAE"/>
    <w:rsid w:val="00A3113E"/>
    <w:rsid w:val="00A33D88"/>
    <w:rsid w:val="00A34FD5"/>
    <w:rsid w:val="00A3624E"/>
    <w:rsid w:val="00A368FF"/>
    <w:rsid w:val="00A36D72"/>
    <w:rsid w:val="00A37266"/>
    <w:rsid w:val="00A4064F"/>
    <w:rsid w:val="00A40F8A"/>
    <w:rsid w:val="00A44761"/>
    <w:rsid w:val="00A47659"/>
    <w:rsid w:val="00A47F78"/>
    <w:rsid w:val="00A51D2F"/>
    <w:rsid w:val="00A54090"/>
    <w:rsid w:val="00A54953"/>
    <w:rsid w:val="00A5575E"/>
    <w:rsid w:val="00A5590A"/>
    <w:rsid w:val="00A60E42"/>
    <w:rsid w:val="00A61B0A"/>
    <w:rsid w:val="00A62C45"/>
    <w:rsid w:val="00A62E50"/>
    <w:rsid w:val="00A64339"/>
    <w:rsid w:val="00A65BCA"/>
    <w:rsid w:val="00A666CB"/>
    <w:rsid w:val="00A7436A"/>
    <w:rsid w:val="00A77456"/>
    <w:rsid w:val="00A8227B"/>
    <w:rsid w:val="00A8345E"/>
    <w:rsid w:val="00A85856"/>
    <w:rsid w:val="00A8671B"/>
    <w:rsid w:val="00A86FC0"/>
    <w:rsid w:val="00A902BE"/>
    <w:rsid w:val="00A90AA9"/>
    <w:rsid w:val="00A97567"/>
    <w:rsid w:val="00AA019B"/>
    <w:rsid w:val="00AA17CB"/>
    <w:rsid w:val="00AA214B"/>
    <w:rsid w:val="00AA492B"/>
    <w:rsid w:val="00AB0311"/>
    <w:rsid w:val="00AB3962"/>
    <w:rsid w:val="00AB5A91"/>
    <w:rsid w:val="00AB5E8B"/>
    <w:rsid w:val="00AB6458"/>
    <w:rsid w:val="00AB72A5"/>
    <w:rsid w:val="00AB7462"/>
    <w:rsid w:val="00AC089F"/>
    <w:rsid w:val="00AC3637"/>
    <w:rsid w:val="00AC5E9E"/>
    <w:rsid w:val="00AC76C3"/>
    <w:rsid w:val="00AD08F5"/>
    <w:rsid w:val="00AD172D"/>
    <w:rsid w:val="00AD29D0"/>
    <w:rsid w:val="00AD4CF9"/>
    <w:rsid w:val="00AD4ED1"/>
    <w:rsid w:val="00AD70F7"/>
    <w:rsid w:val="00AE3633"/>
    <w:rsid w:val="00AE3E7C"/>
    <w:rsid w:val="00AE4FA0"/>
    <w:rsid w:val="00AE52B1"/>
    <w:rsid w:val="00AE550B"/>
    <w:rsid w:val="00AE6E68"/>
    <w:rsid w:val="00AF0D31"/>
    <w:rsid w:val="00AF580E"/>
    <w:rsid w:val="00AF78EB"/>
    <w:rsid w:val="00B021BE"/>
    <w:rsid w:val="00B0292E"/>
    <w:rsid w:val="00B02C4F"/>
    <w:rsid w:val="00B0333C"/>
    <w:rsid w:val="00B0342F"/>
    <w:rsid w:val="00B03859"/>
    <w:rsid w:val="00B03E68"/>
    <w:rsid w:val="00B047C9"/>
    <w:rsid w:val="00B068D6"/>
    <w:rsid w:val="00B10252"/>
    <w:rsid w:val="00B10DB0"/>
    <w:rsid w:val="00B131A9"/>
    <w:rsid w:val="00B13897"/>
    <w:rsid w:val="00B141BF"/>
    <w:rsid w:val="00B155FE"/>
    <w:rsid w:val="00B1570E"/>
    <w:rsid w:val="00B209DA"/>
    <w:rsid w:val="00B2176A"/>
    <w:rsid w:val="00B24152"/>
    <w:rsid w:val="00B24DCA"/>
    <w:rsid w:val="00B257E8"/>
    <w:rsid w:val="00B25B5B"/>
    <w:rsid w:val="00B31B0C"/>
    <w:rsid w:val="00B33132"/>
    <w:rsid w:val="00B36407"/>
    <w:rsid w:val="00B373C9"/>
    <w:rsid w:val="00B415C1"/>
    <w:rsid w:val="00B4171B"/>
    <w:rsid w:val="00B42633"/>
    <w:rsid w:val="00B42A13"/>
    <w:rsid w:val="00B4306F"/>
    <w:rsid w:val="00B438F9"/>
    <w:rsid w:val="00B43CBB"/>
    <w:rsid w:val="00B445D7"/>
    <w:rsid w:val="00B4499A"/>
    <w:rsid w:val="00B4726A"/>
    <w:rsid w:val="00B51459"/>
    <w:rsid w:val="00B52F14"/>
    <w:rsid w:val="00B57C66"/>
    <w:rsid w:val="00B57CFC"/>
    <w:rsid w:val="00B61394"/>
    <w:rsid w:val="00B61E2A"/>
    <w:rsid w:val="00B6607F"/>
    <w:rsid w:val="00B7208F"/>
    <w:rsid w:val="00B7247D"/>
    <w:rsid w:val="00B73C93"/>
    <w:rsid w:val="00B760C5"/>
    <w:rsid w:val="00B7712C"/>
    <w:rsid w:val="00B77B1B"/>
    <w:rsid w:val="00B77C47"/>
    <w:rsid w:val="00B829D5"/>
    <w:rsid w:val="00B82FBA"/>
    <w:rsid w:val="00B83B46"/>
    <w:rsid w:val="00B84C94"/>
    <w:rsid w:val="00B84DBF"/>
    <w:rsid w:val="00B850A2"/>
    <w:rsid w:val="00B856DA"/>
    <w:rsid w:val="00B86096"/>
    <w:rsid w:val="00B90872"/>
    <w:rsid w:val="00B9156E"/>
    <w:rsid w:val="00B91852"/>
    <w:rsid w:val="00B9261A"/>
    <w:rsid w:val="00B9449C"/>
    <w:rsid w:val="00B97BB0"/>
    <w:rsid w:val="00BA070D"/>
    <w:rsid w:val="00BA0B7A"/>
    <w:rsid w:val="00BA0F2C"/>
    <w:rsid w:val="00BA4A69"/>
    <w:rsid w:val="00BA4F04"/>
    <w:rsid w:val="00BB412C"/>
    <w:rsid w:val="00BB5C5D"/>
    <w:rsid w:val="00BB652D"/>
    <w:rsid w:val="00BC13A6"/>
    <w:rsid w:val="00BC170A"/>
    <w:rsid w:val="00BC2C33"/>
    <w:rsid w:val="00BC58BD"/>
    <w:rsid w:val="00BC58D2"/>
    <w:rsid w:val="00BD1EC9"/>
    <w:rsid w:val="00BD289E"/>
    <w:rsid w:val="00BD4B8F"/>
    <w:rsid w:val="00BD6C55"/>
    <w:rsid w:val="00BD7D21"/>
    <w:rsid w:val="00BE1272"/>
    <w:rsid w:val="00BE184F"/>
    <w:rsid w:val="00BE2ADD"/>
    <w:rsid w:val="00BE2FFE"/>
    <w:rsid w:val="00BE663F"/>
    <w:rsid w:val="00BF2B2A"/>
    <w:rsid w:val="00BF3ACD"/>
    <w:rsid w:val="00BF4257"/>
    <w:rsid w:val="00BF53AB"/>
    <w:rsid w:val="00BF6D13"/>
    <w:rsid w:val="00C053B7"/>
    <w:rsid w:val="00C11732"/>
    <w:rsid w:val="00C11DAE"/>
    <w:rsid w:val="00C129FB"/>
    <w:rsid w:val="00C1335D"/>
    <w:rsid w:val="00C20EE9"/>
    <w:rsid w:val="00C21E2B"/>
    <w:rsid w:val="00C246DB"/>
    <w:rsid w:val="00C252AF"/>
    <w:rsid w:val="00C33148"/>
    <w:rsid w:val="00C357B9"/>
    <w:rsid w:val="00C35B30"/>
    <w:rsid w:val="00C44167"/>
    <w:rsid w:val="00C450BD"/>
    <w:rsid w:val="00C454BB"/>
    <w:rsid w:val="00C45D34"/>
    <w:rsid w:val="00C47A64"/>
    <w:rsid w:val="00C544B3"/>
    <w:rsid w:val="00C60087"/>
    <w:rsid w:val="00C604E6"/>
    <w:rsid w:val="00C6317B"/>
    <w:rsid w:val="00C70D87"/>
    <w:rsid w:val="00C769D9"/>
    <w:rsid w:val="00C812EC"/>
    <w:rsid w:val="00C81938"/>
    <w:rsid w:val="00C82B2A"/>
    <w:rsid w:val="00C83E10"/>
    <w:rsid w:val="00C84E4F"/>
    <w:rsid w:val="00C85C93"/>
    <w:rsid w:val="00C87674"/>
    <w:rsid w:val="00C91D20"/>
    <w:rsid w:val="00C92C6C"/>
    <w:rsid w:val="00C93D4B"/>
    <w:rsid w:val="00C9413E"/>
    <w:rsid w:val="00C95281"/>
    <w:rsid w:val="00C95D0F"/>
    <w:rsid w:val="00C9668F"/>
    <w:rsid w:val="00C96CF9"/>
    <w:rsid w:val="00C972DB"/>
    <w:rsid w:val="00C97BD4"/>
    <w:rsid w:val="00C97F05"/>
    <w:rsid w:val="00CA3F70"/>
    <w:rsid w:val="00CA4305"/>
    <w:rsid w:val="00CA5584"/>
    <w:rsid w:val="00CA722F"/>
    <w:rsid w:val="00CB039A"/>
    <w:rsid w:val="00CB0F46"/>
    <w:rsid w:val="00CB32C2"/>
    <w:rsid w:val="00CB3472"/>
    <w:rsid w:val="00CB5114"/>
    <w:rsid w:val="00CB5AC7"/>
    <w:rsid w:val="00CB7257"/>
    <w:rsid w:val="00CB787F"/>
    <w:rsid w:val="00CC1FE3"/>
    <w:rsid w:val="00CC5BDD"/>
    <w:rsid w:val="00CC60F7"/>
    <w:rsid w:val="00CD0194"/>
    <w:rsid w:val="00CD0364"/>
    <w:rsid w:val="00CD06D0"/>
    <w:rsid w:val="00CD21B7"/>
    <w:rsid w:val="00CD36E5"/>
    <w:rsid w:val="00CD37E1"/>
    <w:rsid w:val="00CE14C1"/>
    <w:rsid w:val="00CE1B62"/>
    <w:rsid w:val="00CE5571"/>
    <w:rsid w:val="00CE646F"/>
    <w:rsid w:val="00CE7B54"/>
    <w:rsid w:val="00CF016B"/>
    <w:rsid w:val="00CF23EA"/>
    <w:rsid w:val="00CF3569"/>
    <w:rsid w:val="00CF43B6"/>
    <w:rsid w:val="00CF4620"/>
    <w:rsid w:val="00CF4817"/>
    <w:rsid w:val="00CF4ADC"/>
    <w:rsid w:val="00CF5AE5"/>
    <w:rsid w:val="00CF7271"/>
    <w:rsid w:val="00D011E1"/>
    <w:rsid w:val="00D02916"/>
    <w:rsid w:val="00D03808"/>
    <w:rsid w:val="00D049AF"/>
    <w:rsid w:val="00D10516"/>
    <w:rsid w:val="00D1177F"/>
    <w:rsid w:val="00D1212D"/>
    <w:rsid w:val="00D12B75"/>
    <w:rsid w:val="00D13FDE"/>
    <w:rsid w:val="00D1658C"/>
    <w:rsid w:val="00D177F6"/>
    <w:rsid w:val="00D20054"/>
    <w:rsid w:val="00D243FF"/>
    <w:rsid w:val="00D24424"/>
    <w:rsid w:val="00D24BA6"/>
    <w:rsid w:val="00D26995"/>
    <w:rsid w:val="00D26A2F"/>
    <w:rsid w:val="00D26BD0"/>
    <w:rsid w:val="00D26D80"/>
    <w:rsid w:val="00D26ECF"/>
    <w:rsid w:val="00D27129"/>
    <w:rsid w:val="00D30AFA"/>
    <w:rsid w:val="00D3114E"/>
    <w:rsid w:val="00D33792"/>
    <w:rsid w:val="00D33A70"/>
    <w:rsid w:val="00D34E0F"/>
    <w:rsid w:val="00D35556"/>
    <w:rsid w:val="00D37597"/>
    <w:rsid w:val="00D41796"/>
    <w:rsid w:val="00D435DD"/>
    <w:rsid w:val="00D439C4"/>
    <w:rsid w:val="00D471FC"/>
    <w:rsid w:val="00D5012D"/>
    <w:rsid w:val="00D537DF"/>
    <w:rsid w:val="00D559A0"/>
    <w:rsid w:val="00D5663E"/>
    <w:rsid w:val="00D578A2"/>
    <w:rsid w:val="00D649F8"/>
    <w:rsid w:val="00D70224"/>
    <w:rsid w:val="00D72385"/>
    <w:rsid w:val="00D73AE4"/>
    <w:rsid w:val="00D7487A"/>
    <w:rsid w:val="00D75EBC"/>
    <w:rsid w:val="00D766E7"/>
    <w:rsid w:val="00D96E65"/>
    <w:rsid w:val="00D97C64"/>
    <w:rsid w:val="00DA1A07"/>
    <w:rsid w:val="00DB09E6"/>
    <w:rsid w:val="00DB0C46"/>
    <w:rsid w:val="00DB1DC0"/>
    <w:rsid w:val="00DB3A3F"/>
    <w:rsid w:val="00DB428D"/>
    <w:rsid w:val="00DB500F"/>
    <w:rsid w:val="00DB65DF"/>
    <w:rsid w:val="00DB7BB8"/>
    <w:rsid w:val="00DC3E33"/>
    <w:rsid w:val="00DC74C5"/>
    <w:rsid w:val="00DC7F1A"/>
    <w:rsid w:val="00DD0CAD"/>
    <w:rsid w:val="00DD2E2C"/>
    <w:rsid w:val="00DD3C8E"/>
    <w:rsid w:val="00DD3E59"/>
    <w:rsid w:val="00DD5B89"/>
    <w:rsid w:val="00DD6C6B"/>
    <w:rsid w:val="00DD6D55"/>
    <w:rsid w:val="00DE0C22"/>
    <w:rsid w:val="00DE37A0"/>
    <w:rsid w:val="00DE5917"/>
    <w:rsid w:val="00DE6BF4"/>
    <w:rsid w:val="00DF132F"/>
    <w:rsid w:val="00DF2267"/>
    <w:rsid w:val="00DF718F"/>
    <w:rsid w:val="00DF77D0"/>
    <w:rsid w:val="00E01DDE"/>
    <w:rsid w:val="00E036CA"/>
    <w:rsid w:val="00E03F95"/>
    <w:rsid w:val="00E04287"/>
    <w:rsid w:val="00E045EF"/>
    <w:rsid w:val="00E052CD"/>
    <w:rsid w:val="00E07908"/>
    <w:rsid w:val="00E101F7"/>
    <w:rsid w:val="00E10AA4"/>
    <w:rsid w:val="00E11975"/>
    <w:rsid w:val="00E11AD4"/>
    <w:rsid w:val="00E15758"/>
    <w:rsid w:val="00E1622A"/>
    <w:rsid w:val="00E23DCB"/>
    <w:rsid w:val="00E24165"/>
    <w:rsid w:val="00E27F3F"/>
    <w:rsid w:val="00E3198D"/>
    <w:rsid w:val="00E32D39"/>
    <w:rsid w:val="00E365BA"/>
    <w:rsid w:val="00E374F9"/>
    <w:rsid w:val="00E37FCC"/>
    <w:rsid w:val="00E43CBE"/>
    <w:rsid w:val="00E44469"/>
    <w:rsid w:val="00E459BC"/>
    <w:rsid w:val="00E45C83"/>
    <w:rsid w:val="00E46364"/>
    <w:rsid w:val="00E479E6"/>
    <w:rsid w:val="00E5177E"/>
    <w:rsid w:val="00E52C7F"/>
    <w:rsid w:val="00E52E4D"/>
    <w:rsid w:val="00E55149"/>
    <w:rsid w:val="00E62625"/>
    <w:rsid w:val="00E62FC2"/>
    <w:rsid w:val="00E6361B"/>
    <w:rsid w:val="00E63DC5"/>
    <w:rsid w:val="00E653FA"/>
    <w:rsid w:val="00E666C8"/>
    <w:rsid w:val="00E70F19"/>
    <w:rsid w:val="00E72D25"/>
    <w:rsid w:val="00E76A93"/>
    <w:rsid w:val="00E76DCF"/>
    <w:rsid w:val="00E803A3"/>
    <w:rsid w:val="00E813B3"/>
    <w:rsid w:val="00E82A70"/>
    <w:rsid w:val="00E85A5A"/>
    <w:rsid w:val="00E87B9E"/>
    <w:rsid w:val="00E917D2"/>
    <w:rsid w:val="00E95FB7"/>
    <w:rsid w:val="00E973BC"/>
    <w:rsid w:val="00EA093B"/>
    <w:rsid w:val="00EA0F7E"/>
    <w:rsid w:val="00EA3309"/>
    <w:rsid w:val="00EA7B8B"/>
    <w:rsid w:val="00EB104B"/>
    <w:rsid w:val="00EB1E20"/>
    <w:rsid w:val="00EB1ED7"/>
    <w:rsid w:val="00EB6A75"/>
    <w:rsid w:val="00EB6AAF"/>
    <w:rsid w:val="00EB72CF"/>
    <w:rsid w:val="00EC1D4A"/>
    <w:rsid w:val="00EC2163"/>
    <w:rsid w:val="00EC2981"/>
    <w:rsid w:val="00EC2C08"/>
    <w:rsid w:val="00EC72A2"/>
    <w:rsid w:val="00ED00E7"/>
    <w:rsid w:val="00ED11C1"/>
    <w:rsid w:val="00ED2BD3"/>
    <w:rsid w:val="00ED3EA0"/>
    <w:rsid w:val="00ED40AD"/>
    <w:rsid w:val="00ED46B9"/>
    <w:rsid w:val="00ED5B40"/>
    <w:rsid w:val="00ED60F0"/>
    <w:rsid w:val="00EE188C"/>
    <w:rsid w:val="00EE1ABD"/>
    <w:rsid w:val="00EE3FFA"/>
    <w:rsid w:val="00EE4F71"/>
    <w:rsid w:val="00EE59DD"/>
    <w:rsid w:val="00EF2A91"/>
    <w:rsid w:val="00EF2E2B"/>
    <w:rsid w:val="00EF3F16"/>
    <w:rsid w:val="00EF4115"/>
    <w:rsid w:val="00EF4470"/>
    <w:rsid w:val="00EF6C5E"/>
    <w:rsid w:val="00EF78CE"/>
    <w:rsid w:val="00F00910"/>
    <w:rsid w:val="00F054E3"/>
    <w:rsid w:val="00F073FC"/>
    <w:rsid w:val="00F118BE"/>
    <w:rsid w:val="00F14982"/>
    <w:rsid w:val="00F14C59"/>
    <w:rsid w:val="00F1732F"/>
    <w:rsid w:val="00F231E3"/>
    <w:rsid w:val="00F253CD"/>
    <w:rsid w:val="00F25AFF"/>
    <w:rsid w:val="00F27D8F"/>
    <w:rsid w:val="00F303FC"/>
    <w:rsid w:val="00F306BB"/>
    <w:rsid w:val="00F3088D"/>
    <w:rsid w:val="00F30980"/>
    <w:rsid w:val="00F31BD6"/>
    <w:rsid w:val="00F35A99"/>
    <w:rsid w:val="00F3644F"/>
    <w:rsid w:val="00F409EE"/>
    <w:rsid w:val="00F40F8E"/>
    <w:rsid w:val="00F42E31"/>
    <w:rsid w:val="00F46E17"/>
    <w:rsid w:val="00F51043"/>
    <w:rsid w:val="00F54E7B"/>
    <w:rsid w:val="00F55EDD"/>
    <w:rsid w:val="00F568D6"/>
    <w:rsid w:val="00F56A96"/>
    <w:rsid w:val="00F63F56"/>
    <w:rsid w:val="00F6483B"/>
    <w:rsid w:val="00F827B1"/>
    <w:rsid w:val="00F83B7C"/>
    <w:rsid w:val="00F83C5C"/>
    <w:rsid w:val="00F849AA"/>
    <w:rsid w:val="00F8580A"/>
    <w:rsid w:val="00F858AC"/>
    <w:rsid w:val="00F85E9A"/>
    <w:rsid w:val="00F86089"/>
    <w:rsid w:val="00F86ACE"/>
    <w:rsid w:val="00F91810"/>
    <w:rsid w:val="00F946E8"/>
    <w:rsid w:val="00F979A7"/>
    <w:rsid w:val="00FA3872"/>
    <w:rsid w:val="00FA3F36"/>
    <w:rsid w:val="00FA4269"/>
    <w:rsid w:val="00FB519E"/>
    <w:rsid w:val="00FB6B16"/>
    <w:rsid w:val="00FB6C98"/>
    <w:rsid w:val="00FB7FDA"/>
    <w:rsid w:val="00FC0DCB"/>
    <w:rsid w:val="00FC617E"/>
    <w:rsid w:val="00FC6346"/>
    <w:rsid w:val="00FC6EC1"/>
    <w:rsid w:val="00FC719E"/>
    <w:rsid w:val="00FD0CD3"/>
    <w:rsid w:val="00FD0D5C"/>
    <w:rsid w:val="00FD11B7"/>
    <w:rsid w:val="00FD328B"/>
    <w:rsid w:val="00FD345B"/>
    <w:rsid w:val="00FD4A7D"/>
    <w:rsid w:val="00FD5884"/>
    <w:rsid w:val="00FD5B3C"/>
    <w:rsid w:val="00FD6A80"/>
    <w:rsid w:val="00FD7989"/>
    <w:rsid w:val="00FE02D5"/>
    <w:rsid w:val="00FE2A85"/>
    <w:rsid w:val="00FE2DAA"/>
    <w:rsid w:val="00FE4E8B"/>
    <w:rsid w:val="00FE5D4D"/>
    <w:rsid w:val="00FE791E"/>
    <w:rsid w:val="00FF02CC"/>
    <w:rsid w:val="00FF1B9C"/>
    <w:rsid w:val="00FF1D4F"/>
    <w:rsid w:val="00FF1F86"/>
    <w:rsid w:val="00FF4247"/>
    <w:rsid w:val="00FF44D0"/>
    <w:rsid w:val="00FF6525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118B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F118BE"/>
    <w:rPr>
      <w:rFonts w:ascii="Times New Roman" w:hAnsi="Times New Roman"/>
      <w:b/>
      <w:bCs/>
      <w:kern w:val="36"/>
      <w:sz w:val="48"/>
      <w:szCs w:val="48"/>
    </w:rPr>
  </w:style>
  <w:style w:type="paragraph" w:styleId="af1">
    <w:name w:val="No Spacing"/>
    <w:uiPriority w:val="1"/>
    <w:qFormat/>
    <w:rsid w:val="00482C1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54D2-FC75-4F66-BD97-5EDFDDBF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8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malihina</cp:lastModifiedBy>
  <cp:revision>324</cp:revision>
  <cp:lastPrinted>2018-09-25T04:07:00Z</cp:lastPrinted>
  <dcterms:created xsi:type="dcterms:W3CDTF">2018-09-14T02:13:00Z</dcterms:created>
  <dcterms:modified xsi:type="dcterms:W3CDTF">2018-09-25T05:13:00Z</dcterms:modified>
</cp:coreProperties>
</file>