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0F" w:rsidRPr="000E34E1" w:rsidRDefault="00D73AE4" w:rsidP="00A1300F">
      <w:pPr>
        <w:pStyle w:val="a3"/>
        <w:widowControl w:val="0"/>
        <w:spacing w:line="240" w:lineRule="auto"/>
        <w:ind w:firstLine="0"/>
        <w:jc w:val="center"/>
        <w:rPr>
          <w:b/>
          <w:sz w:val="26"/>
          <w:szCs w:val="26"/>
        </w:rPr>
      </w:pPr>
      <w:r w:rsidRPr="000E34E1">
        <w:rPr>
          <w:b/>
          <w:noProof/>
          <w:sz w:val="26"/>
          <w:szCs w:val="26"/>
          <w:lang w:eastAsia="en-US"/>
        </w:rPr>
        <w:t xml:space="preserve">Информация </w:t>
      </w:r>
    </w:p>
    <w:p w:rsidR="00C95D0F" w:rsidRPr="000E34E1" w:rsidRDefault="00C95D0F" w:rsidP="00A1300F">
      <w:pPr>
        <w:pStyle w:val="a3"/>
        <w:widowControl w:val="0"/>
        <w:spacing w:line="240" w:lineRule="auto"/>
        <w:ind w:firstLine="0"/>
        <w:jc w:val="center"/>
        <w:rPr>
          <w:b/>
          <w:sz w:val="26"/>
          <w:szCs w:val="26"/>
        </w:rPr>
      </w:pPr>
      <w:r w:rsidRPr="000E34E1">
        <w:rPr>
          <w:b/>
          <w:sz w:val="26"/>
          <w:szCs w:val="26"/>
        </w:rPr>
        <w:t xml:space="preserve">о ходе исполнения республиканского бюджета Республики Хакасия </w:t>
      </w:r>
    </w:p>
    <w:p w:rsidR="00C95D0F" w:rsidRPr="000E34E1" w:rsidRDefault="00C95D0F" w:rsidP="008D7C03">
      <w:pPr>
        <w:pStyle w:val="a3"/>
        <w:widowControl w:val="0"/>
        <w:spacing w:line="240" w:lineRule="auto"/>
        <w:ind w:firstLine="0"/>
        <w:jc w:val="center"/>
        <w:rPr>
          <w:b/>
          <w:sz w:val="26"/>
          <w:szCs w:val="26"/>
        </w:rPr>
      </w:pPr>
      <w:r w:rsidRPr="000E34E1">
        <w:rPr>
          <w:b/>
          <w:sz w:val="26"/>
          <w:szCs w:val="26"/>
        </w:rPr>
        <w:t xml:space="preserve">за </w:t>
      </w:r>
      <w:r w:rsidR="000E6555" w:rsidRPr="000E34E1">
        <w:rPr>
          <w:b/>
          <w:sz w:val="26"/>
          <w:szCs w:val="26"/>
        </w:rPr>
        <w:t>1 квартал</w:t>
      </w:r>
      <w:r w:rsidRPr="000E34E1">
        <w:rPr>
          <w:b/>
          <w:sz w:val="26"/>
          <w:szCs w:val="26"/>
        </w:rPr>
        <w:t xml:space="preserve"> </w:t>
      </w:r>
      <w:r w:rsidR="006D2856">
        <w:rPr>
          <w:b/>
          <w:sz w:val="26"/>
          <w:szCs w:val="26"/>
        </w:rPr>
        <w:t>2017</w:t>
      </w:r>
      <w:r w:rsidR="004C57B8">
        <w:rPr>
          <w:b/>
          <w:sz w:val="26"/>
          <w:szCs w:val="26"/>
        </w:rPr>
        <w:t xml:space="preserve"> </w:t>
      </w:r>
      <w:r w:rsidRPr="000E34E1">
        <w:rPr>
          <w:b/>
          <w:sz w:val="26"/>
          <w:szCs w:val="26"/>
        </w:rPr>
        <w:t>года</w:t>
      </w:r>
    </w:p>
    <w:p w:rsidR="008D7C03" w:rsidRPr="000E34E1" w:rsidRDefault="008D7C03" w:rsidP="002631C9">
      <w:pPr>
        <w:pStyle w:val="ConsNormal"/>
        <w:widowControl w:val="0"/>
        <w:ind w:right="0" w:firstLine="0"/>
        <w:jc w:val="both"/>
        <w:rPr>
          <w:rFonts w:ascii="Times New Roman" w:hAnsi="Times New Roman"/>
          <w:bCs/>
          <w:sz w:val="26"/>
          <w:szCs w:val="26"/>
        </w:rPr>
      </w:pPr>
    </w:p>
    <w:p w:rsidR="00E52E4D" w:rsidRPr="000E34E1" w:rsidRDefault="001949D8" w:rsidP="00DB7B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E34E1">
        <w:rPr>
          <w:rFonts w:ascii="Times New Roman" w:hAnsi="Times New Roman"/>
          <w:bCs/>
          <w:sz w:val="26"/>
          <w:szCs w:val="26"/>
        </w:rPr>
        <w:t xml:space="preserve">Информация </w:t>
      </w:r>
      <w:r w:rsidR="00C95D0F" w:rsidRPr="000E34E1">
        <w:rPr>
          <w:rFonts w:ascii="Times New Roman" w:hAnsi="Times New Roman"/>
          <w:sz w:val="26"/>
          <w:szCs w:val="26"/>
        </w:rPr>
        <w:t xml:space="preserve">о ходе исполнения республиканского бюджета Республики Хакасия за </w:t>
      </w:r>
      <w:r w:rsidR="000E6555" w:rsidRPr="000E34E1">
        <w:rPr>
          <w:rFonts w:ascii="Times New Roman" w:hAnsi="Times New Roman"/>
          <w:sz w:val="26"/>
          <w:szCs w:val="26"/>
        </w:rPr>
        <w:t>1 квартал</w:t>
      </w:r>
      <w:r w:rsidR="00C95D0F" w:rsidRPr="000E34E1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2017</w:t>
      </w:r>
      <w:r w:rsidR="002631C9">
        <w:rPr>
          <w:rFonts w:ascii="Times New Roman" w:hAnsi="Times New Roman"/>
          <w:sz w:val="26"/>
          <w:szCs w:val="26"/>
        </w:rPr>
        <w:t xml:space="preserve"> </w:t>
      </w:r>
      <w:r w:rsidR="00C95D0F" w:rsidRPr="000E34E1">
        <w:rPr>
          <w:rFonts w:ascii="Times New Roman" w:hAnsi="Times New Roman"/>
          <w:sz w:val="26"/>
          <w:szCs w:val="26"/>
        </w:rPr>
        <w:t>года подготовлен</w:t>
      </w:r>
      <w:r w:rsidRPr="000E34E1">
        <w:rPr>
          <w:rFonts w:ascii="Times New Roman" w:hAnsi="Times New Roman"/>
          <w:sz w:val="26"/>
          <w:szCs w:val="26"/>
        </w:rPr>
        <w:t>а</w:t>
      </w:r>
      <w:r w:rsidR="00C95D0F" w:rsidRPr="000E34E1">
        <w:rPr>
          <w:rFonts w:ascii="Times New Roman" w:hAnsi="Times New Roman"/>
          <w:sz w:val="26"/>
          <w:szCs w:val="26"/>
        </w:rPr>
        <w:t xml:space="preserve"> Контрольно-счетной палатой Республики Хакасия в соответствии </w:t>
      </w:r>
      <w:r w:rsidR="0009675E" w:rsidRPr="000E34E1">
        <w:rPr>
          <w:rFonts w:ascii="Times New Roman" w:hAnsi="Times New Roman"/>
          <w:sz w:val="26"/>
          <w:szCs w:val="26"/>
        </w:rPr>
        <w:t>с</w:t>
      </w:r>
      <w:r w:rsidR="00725F2E" w:rsidRPr="000E34E1">
        <w:rPr>
          <w:rFonts w:ascii="Times New Roman" w:hAnsi="Times New Roman"/>
          <w:sz w:val="26"/>
          <w:szCs w:val="26"/>
        </w:rPr>
        <w:t xml:space="preserve"> </w:t>
      </w:r>
      <w:r w:rsidR="0031235F" w:rsidRPr="000E34E1">
        <w:rPr>
          <w:rFonts w:ascii="Times New Roman" w:hAnsi="Times New Roman"/>
          <w:sz w:val="26"/>
          <w:szCs w:val="26"/>
        </w:rPr>
        <w:t xml:space="preserve">пунктом 10 статьи 9 </w:t>
      </w:r>
      <w:r w:rsidR="000E4B17" w:rsidRPr="000E34E1">
        <w:rPr>
          <w:rFonts w:ascii="Times New Roman" w:hAnsi="Times New Roman"/>
          <w:bCs/>
          <w:spacing w:val="-4"/>
          <w:sz w:val="26"/>
          <w:szCs w:val="26"/>
        </w:rPr>
        <w:t>З</w:t>
      </w:r>
      <w:r w:rsidR="00C95D0F" w:rsidRPr="000E34E1">
        <w:rPr>
          <w:rFonts w:ascii="Times New Roman" w:hAnsi="Times New Roman"/>
          <w:spacing w:val="8"/>
          <w:sz w:val="26"/>
          <w:szCs w:val="26"/>
        </w:rPr>
        <w:t>акон</w:t>
      </w:r>
      <w:r w:rsidR="0031235F" w:rsidRPr="000E34E1">
        <w:rPr>
          <w:rFonts w:ascii="Times New Roman" w:hAnsi="Times New Roman"/>
          <w:spacing w:val="8"/>
          <w:sz w:val="26"/>
          <w:szCs w:val="26"/>
        </w:rPr>
        <w:t>а</w:t>
      </w:r>
      <w:r w:rsidR="00C95D0F" w:rsidRPr="000E34E1">
        <w:rPr>
          <w:rFonts w:ascii="Times New Roman" w:hAnsi="Times New Roman"/>
          <w:spacing w:val="8"/>
          <w:sz w:val="26"/>
          <w:szCs w:val="26"/>
        </w:rPr>
        <w:t xml:space="preserve"> Рес</w:t>
      </w:r>
      <w:r w:rsidR="002631C9">
        <w:rPr>
          <w:rFonts w:ascii="Times New Roman" w:hAnsi="Times New Roman"/>
          <w:spacing w:val="8"/>
          <w:sz w:val="26"/>
          <w:szCs w:val="26"/>
        </w:rPr>
        <w:t>публики Хакасия от 30.09.2011 № </w:t>
      </w:r>
      <w:r w:rsidR="00C95D0F" w:rsidRPr="000E34E1">
        <w:rPr>
          <w:rFonts w:ascii="Times New Roman" w:hAnsi="Times New Roman"/>
          <w:spacing w:val="8"/>
          <w:sz w:val="26"/>
          <w:szCs w:val="26"/>
        </w:rPr>
        <w:t>82-ЗРХ «О Контрольно-счет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>ной палате Республики Хакасия»</w:t>
      </w:r>
      <w:r w:rsidR="00697580" w:rsidRPr="000E34E1">
        <w:rPr>
          <w:rFonts w:ascii="Times New Roman" w:hAnsi="Times New Roman"/>
          <w:spacing w:val="8"/>
          <w:sz w:val="26"/>
          <w:szCs w:val="26"/>
        </w:rPr>
        <w:t xml:space="preserve"> и </w:t>
      </w:r>
      <w:r w:rsidR="00E52E4D" w:rsidRPr="000E34E1">
        <w:rPr>
          <w:rFonts w:ascii="Times New Roman" w:hAnsi="Times New Roman"/>
          <w:sz w:val="26"/>
          <w:szCs w:val="26"/>
        </w:rPr>
        <w:t>пунктом 2.</w:t>
      </w:r>
      <w:r w:rsidR="00694A61">
        <w:rPr>
          <w:rFonts w:ascii="Times New Roman" w:hAnsi="Times New Roman"/>
          <w:sz w:val="26"/>
          <w:szCs w:val="26"/>
        </w:rPr>
        <w:t>1</w:t>
      </w:r>
      <w:r w:rsidR="006D2856">
        <w:rPr>
          <w:rFonts w:ascii="Times New Roman" w:hAnsi="Times New Roman"/>
          <w:sz w:val="26"/>
          <w:szCs w:val="26"/>
        </w:rPr>
        <w:t>3</w:t>
      </w:r>
      <w:r w:rsidR="00E52E4D" w:rsidRPr="000E34E1">
        <w:rPr>
          <w:rFonts w:ascii="Times New Roman" w:hAnsi="Times New Roman"/>
          <w:sz w:val="26"/>
          <w:szCs w:val="26"/>
        </w:rPr>
        <w:t xml:space="preserve"> Плана </w:t>
      </w:r>
      <w:r w:rsidR="00697580" w:rsidRPr="000E34E1">
        <w:rPr>
          <w:rFonts w:ascii="Times New Roman" w:hAnsi="Times New Roman"/>
          <w:sz w:val="26"/>
          <w:szCs w:val="26"/>
        </w:rPr>
        <w:t xml:space="preserve">контрольных и экспертно-аналитических мероприятий </w:t>
      </w:r>
      <w:r w:rsidR="00E52E4D" w:rsidRPr="000E34E1">
        <w:rPr>
          <w:rFonts w:ascii="Times New Roman" w:hAnsi="Times New Roman"/>
          <w:sz w:val="26"/>
          <w:szCs w:val="26"/>
        </w:rPr>
        <w:t xml:space="preserve">на </w:t>
      </w:r>
      <w:r w:rsidR="006D2856">
        <w:rPr>
          <w:rFonts w:ascii="Times New Roman" w:hAnsi="Times New Roman"/>
          <w:sz w:val="26"/>
          <w:szCs w:val="26"/>
        </w:rPr>
        <w:t>2017</w:t>
      </w:r>
      <w:r w:rsidR="009227C5">
        <w:rPr>
          <w:rFonts w:ascii="Times New Roman" w:hAnsi="Times New Roman"/>
          <w:sz w:val="26"/>
          <w:szCs w:val="26"/>
        </w:rPr>
        <w:t xml:space="preserve"> </w:t>
      </w:r>
      <w:r w:rsidR="00E52E4D" w:rsidRPr="000E34E1">
        <w:rPr>
          <w:rFonts w:ascii="Times New Roman" w:hAnsi="Times New Roman"/>
          <w:sz w:val="26"/>
          <w:szCs w:val="26"/>
        </w:rPr>
        <w:t xml:space="preserve">год, утвержденного </w:t>
      </w:r>
      <w:r w:rsidR="0036781C" w:rsidRPr="000E34E1">
        <w:rPr>
          <w:rFonts w:ascii="Times New Roman" w:hAnsi="Times New Roman"/>
          <w:sz w:val="26"/>
          <w:szCs w:val="26"/>
        </w:rPr>
        <w:t>р</w:t>
      </w:r>
      <w:r w:rsidR="00E52E4D" w:rsidRPr="000E34E1">
        <w:rPr>
          <w:rFonts w:ascii="Times New Roman" w:hAnsi="Times New Roman"/>
          <w:sz w:val="26"/>
          <w:szCs w:val="26"/>
        </w:rPr>
        <w:t>ешением коллеги</w:t>
      </w:r>
      <w:r w:rsidR="00697580" w:rsidRPr="000E34E1">
        <w:rPr>
          <w:rFonts w:ascii="Times New Roman" w:hAnsi="Times New Roman"/>
          <w:sz w:val="26"/>
          <w:szCs w:val="26"/>
        </w:rPr>
        <w:t>и</w:t>
      </w:r>
      <w:r w:rsidR="00E52E4D" w:rsidRPr="000E34E1">
        <w:rPr>
          <w:rFonts w:ascii="Times New Roman" w:hAnsi="Times New Roman"/>
          <w:sz w:val="26"/>
          <w:szCs w:val="26"/>
        </w:rPr>
        <w:t xml:space="preserve"> Контрольно-счетной палаты</w:t>
      </w:r>
      <w:r w:rsidR="00712B19">
        <w:rPr>
          <w:rFonts w:ascii="Times New Roman" w:hAnsi="Times New Roman"/>
          <w:sz w:val="26"/>
          <w:szCs w:val="26"/>
        </w:rPr>
        <w:t xml:space="preserve"> </w:t>
      </w:r>
      <w:r w:rsidR="00712B19" w:rsidRPr="000E34E1">
        <w:rPr>
          <w:rFonts w:ascii="Times New Roman" w:hAnsi="Times New Roman"/>
          <w:sz w:val="26"/>
          <w:szCs w:val="26"/>
        </w:rPr>
        <w:t>Республики Хакасия</w:t>
      </w:r>
      <w:r w:rsidR="00E52E4D" w:rsidRPr="000E34E1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23</w:t>
      </w:r>
      <w:r w:rsidR="00E52E4D" w:rsidRPr="000E34E1">
        <w:rPr>
          <w:rFonts w:ascii="Times New Roman" w:hAnsi="Times New Roman"/>
          <w:sz w:val="26"/>
          <w:szCs w:val="26"/>
        </w:rPr>
        <w:t>.12.</w:t>
      </w:r>
      <w:r w:rsidR="006D2856">
        <w:rPr>
          <w:rFonts w:ascii="Times New Roman" w:hAnsi="Times New Roman"/>
          <w:sz w:val="26"/>
          <w:szCs w:val="26"/>
        </w:rPr>
        <w:t>2016</w:t>
      </w:r>
      <w:r w:rsidR="00E52E4D" w:rsidRPr="000E34E1">
        <w:rPr>
          <w:rFonts w:ascii="Times New Roman" w:hAnsi="Times New Roman"/>
          <w:sz w:val="26"/>
          <w:szCs w:val="26"/>
        </w:rPr>
        <w:t>.</w:t>
      </w:r>
      <w:proofErr w:type="gramEnd"/>
    </w:p>
    <w:p w:rsidR="001F4F68" w:rsidRPr="000E34E1" w:rsidRDefault="00697580" w:rsidP="00DB7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E34E1">
        <w:rPr>
          <w:rFonts w:ascii="Times New Roman" w:hAnsi="Times New Roman"/>
          <w:spacing w:val="8"/>
          <w:sz w:val="26"/>
          <w:szCs w:val="26"/>
        </w:rPr>
        <w:t xml:space="preserve">Информация подготовлена 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 xml:space="preserve">на основе Закона Республики Хакасия от </w:t>
      </w:r>
      <w:r w:rsidR="00722C48" w:rsidRPr="00BC16A6">
        <w:rPr>
          <w:rFonts w:ascii="Times New Roman" w:hAnsi="Times New Roman"/>
          <w:spacing w:val="8"/>
          <w:sz w:val="26"/>
          <w:szCs w:val="26"/>
        </w:rPr>
        <w:t>2</w:t>
      </w:r>
      <w:r w:rsidR="006D2856">
        <w:rPr>
          <w:rFonts w:ascii="Times New Roman" w:hAnsi="Times New Roman"/>
          <w:spacing w:val="8"/>
          <w:sz w:val="26"/>
          <w:szCs w:val="26"/>
        </w:rPr>
        <w:t>3</w:t>
      </w:r>
      <w:r w:rsidR="00E52E4D" w:rsidRPr="00BC16A6">
        <w:rPr>
          <w:rFonts w:ascii="Times New Roman" w:hAnsi="Times New Roman"/>
          <w:spacing w:val="8"/>
          <w:sz w:val="26"/>
          <w:szCs w:val="26"/>
        </w:rPr>
        <w:t>.12.</w:t>
      </w:r>
      <w:r w:rsidR="006D2856">
        <w:rPr>
          <w:rFonts w:ascii="Times New Roman" w:hAnsi="Times New Roman"/>
          <w:spacing w:val="8"/>
          <w:sz w:val="26"/>
          <w:szCs w:val="26"/>
        </w:rPr>
        <w:t>2016</w:t>
      </w:r>
      <w:r w:rsidR="004C57B8">
        <w:rPr>
          <w:rFonts w:ascii="Times New Roman" w:hAnsi="Times New Roman"/>
          <w:spacing w:val="8"/>
          <w:sz w:val="26"/>
          <w:szCs w:val="26"/>
        </w:rPr>
        <w:t xml:space="preserve"> № 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>1</w:t>
      </w:r>
      <w:r w:rsidR="00722C48">
        <w:rPr>
          <w:rFonts w:ascii="Times New Roman" w:hAnsi="Times New Roman"/>
          <w:spacing w:val="8"/>
          <w:sz w:val="26"/>
          <w:szCs w:val="26"/>
        </w:rPr>
        <w:t>1</w:t>
      </w:r>
      <w:r w:rsidR="006D2856">
        <w:rPr>
          <w:rFonts w:ascii="Times New Roman" w:hAnsi="Times New Roman"/>
          <w:spacing w:val="8"/>
          <w:sz w:val="26"/>
          <w:szCs w:val="26"/>
        </w:rPr>
        <w:t>4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 xml:space="preserve">-ЗРХ </w:t>
      </w:r>
      <w:r w:rsidR="00E569D7" w:rsidRPr="00BC16A6">
        <w:rPr>
          <w:rFonts w:ascii="Times New Roman" w:hAnsi="Times New Roman"/>
          <w:spacing w:val="8"/>
          <w:sz w:val="26"/>
          <w:szCs w:val="26"/>
        </w:rPr>
        <w:t>(</w:t>
      </w:r>
      <w:r w:rsidR="00BC16A6" w:rsidRPr="00BC16A6">
        <w:rPr>
          <w:rFonts w:ascii="Times New Roman" w:hAnsi="Times New Roman"/>
          <w:spacing w:val="8"/>
          <w:sz w:val="26"/>
          <w:szCs w:val="26"/>
        </w:rPr>
        <w:t xml:space="preserve">в редакции от </w:t>
      </w:r>
      <w:r w:rsidR="006D2856">
        <w:rPr>
          <w:rFonts w:ascii="Times New Roman" w:hAnsi="Times New Roman"/>
          <w:spacing w:val="8"/>
          <w:sz w:val="26"/>
          <w:szCs w:val="26"/>
        </w:rPr>
        <w:t>14.02.2017</w:t>
      </w:r>
      <w:r w:rsidR="00E569D7" w:rsidRPr="00BC16A6">
        <w:rPr>
          <w:rFonts w:ascii="Times New Roman" w:hAnsi="Times New Roman"/>
          <w:spacing w:val="8"/>
          <w:sz w:val="26"/>
          <w:szCs w:val="26"/>
        </w:rPr>
        <w:t>)</w:t>
      </w:r>
      <w:r w:rsidR="00E569D7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>«</w:t>
      </w:r>
      <w:r w:rsidR="00E52E4D" w:rsidRPr="000E34E1">
        <w:rPr>
          <w:rFonts w:ascii="Times New Roman" w:hAnsi="Times New Roman"/>
          <w:sz w:val="26"/>
          <w:szCs w:val="26"/>
        </w:rPr>
        <w:t xml:space="preserve">О республиканском бюджете Республики Хакасия на </w:t>
      </w:r>
      <w:r w:rsidR="006D2856">
        <w:rPr>
          <w:rFonts w:ascii="Times New Roman" w:hAnsi="Times New Roman"/>
          <w:sz w:val="26"/>
          <w:szCs w:val="26"/>
        </w:rPr>
        <w:t>2017</w:t>
      </w:r>
      <w:r w:rsidR="00A521AD">
        <w:rPr>
          <w:rFonts w:ascii="Times New Roman" w:hAnsi="Times New Roman"/>
          <w:sz w:val="26"/>
          <w:szCs w:val="26"/>
        </w:rPr>
        <w:t xml:space="preserve"> </w:t>
      </w:r>
      <w:r w:rsidR="00E52E4D" w:rsidRPr="000E34E1">
        <w:rPr>
          <w:rFonts w:ascii="Times New Roman" w:hAnsi="Times New Roman"/>
          <w:sz w:val="26"/>
          <w:szCs w:val="26"/>
        </w:rPr>
        <w:t>год и на плановый период 201</w:t>
      </w:r>
      <w:r w:rsidR="00722C48">
        <w:rPr>
          <w:rFonts w:ascii="Times New Roman" w:hAnsi="Times New Roman"/>
          <w:sz w:val="26"/>
          <w:szCs w:val="26"/>
        </w:rPr>
        <w:t>7</w:t>
      </w:r>
      <w:r w:rsidR="00E52E4D" w:rsidRPr="000E34E1">
        <w:rPr>
          <w:rFonts w:ascii="Times New Roman" w:hAnsi="Times New Roman"/>
          <w:sz w:val="26"/>
          <w:szCs w:val="26"/>
        </w:rPr>
        <w:t xml:space="preserve"> и 201</w:t>
      </w:r>
      <w:r w:rsidR="00722C48">
        <w:rPr>
          <w:rFonts w:ascii="Times New Roman" w:hAnsi="Times New Roman"/>
          <w:sz w:val="26"/>
          <w:szCs w:val="26"/>
        </w:rPr>
        <w:t>8</w:t>
      </w:r>
      <w:r w:rsidR="00E52E4D" w:rsidRPr="000E34E1">
        <w:rPr>
          <w:rFonts w:ascii="Times New Roman" w:hAnsi="Times New Roman"/>
          <w:sz w:val="26"/>
          <w:szCs w:val="26"/>
        </w:rPr>
        <w:t xml:space="preserve"> годов» </w:t>
      </w:r>
      <w:r w:rsidR="001100EC" w:rsidRPr="000E34E1">
        <w:rPr>
          <w:rFonts w:ascii="Times New Roman" w:hAnsi="Times New Roman"/>
          <w:sz w:val="26"/>
          <w:szCs w:val="26"/>
        </w:rPr>
        <w:t xml:space="preserve">(далее по тексту – </w:t>
      </w:r>
      <w:r w:rsidR="004F1937">
        <w:rPr>
          <w:rFonts w:ascii="Times New Roman" w:hAnsi="Times New Roman"/>
          <w:sz w:val="26"/>
          <w:szCs w:val="26"/>
        </w:rPr>
        <w:t>З</w:t>
      </w:r>
      <w:r w:rsidR="001100EC" w:rsidRPr="000E34E1">
        <w:rPr>
          <w:rFonts w:ascii="Times New Roman" w:hAnsi="Times New Roman"/>
          <w:sz w:val="26"/>
          <w:szCs w:val="26"/>
        </w:rPr>
        <w:t xml:space="preserve">акон о республиканском бюджете) </w:t>
      </w:r>
      <w:r w:rsidR="00E52E4D" w:rsidRPr="000E34E1">
        <w:rPr>
          <w:rFonts w:ascii="Times New Roman" w:hAnsi="Times New Roman"/>
          <w:sz w:val="26"/>
          <w:szCs w:val="26"/>
        </w:rPr>
        <w:t xml:space="preserve">и </w:t>
      </w:r>
      <w:r w:rsidR="001F4F68" w:rsidRPr="000E34E1">
        <w:rPr>
          <w:rFonts w:ascii="Times New Roman" w:hAnsi="Times New Roman"/>
          <w:sz w:val="26"/>
          <w:szCs w:val="26"/>
        </w:rPr>
        <w:t>п</w:t>
      </w:r>
      <w:r w:rsidR="00E52E4D" w:rsidRPr="000E34E1">
        <w:rPr>
          <w:rFonts w:ascii="Times New Roman" w:hAnsi="Times New Roman"/>
          <w:sz w:val="26"/>
          <w:szCs w:val="26"/>
        </w:rPr>
        <w:t>остановления Правительства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 xml:space="preserve"> Республики </w:t>
      </w:r>
      <w:r w:rsidR="00E52E4D" w:rsidRPr="000E360D">
        <w:rPr>
          <w:rFonts w:ascii="Times New Roman" w:hAnsi="Times New Roman"/>
          <w:spacing w:val="8"/>
          <w:sz w:val="26"/>
          <w:szCs w:val="26"/>
        </w:rPr>
        <w:t xml:space="preserve">Хакасия от </w:t>
      </w:r>
      <w:r w:rsidR="00E53243" w:rsidRPr="000E360D">
        <w:rPr>
          <w:rFonts w:ascii="Times New Roman" w:hAnsi="Times New Roman"/>
          <w:spacing w:val="8"/>
          <w:sz w:val="26"/>
          <w:szCs w:val="26"/>
        </w:rPr>
        <w:t>1</w:t>
      </w:r>
      <w:r w:rsidR="006D2856">
        <w:rPr>
          <w:rFonts w:ascii="Times New Roman" w:hAnsi="Times New Roman"/>
          <w:spacing w:val="8"/>
          <w:sz w:val="26"/>
          <w:szCs w:val="26"/>
        </w:rPr>
        <w:t>2</w:t>
      </w:r>
      <w:r w:rsidR="00E52E4D" w:rsidRPr="000E360D">
        <w:rPr>
          <w:rFonts w:ascii="Times New Roman" w:hAnsi="Times New Roman"/>
          <w:spacing w:val="8"/>
          <w:sz w:val="26"/>
          <w:szCs w:val="26"/>
        </w:rPr>
        <w:t>.05.</w:t>
      </w:r>
      <w:r w:rsidR="006D2856">
        <w:rPr>
          <w:rFonts w:ascii="Times New Roman" w:hAnsi="Times New Roman"/>
          <w:spacing w:val="8"/>
          <w:sz w:val="26"/>
          <w:szCs w:val="26"/>
        </w:rPr>
        <w:t>2017</w:t>
      </w:r>
      <w:r w:rsidR="004C57B8" w:rsidRPr="000E360D">
        <w:rPr>
          <w:rFonts w:ascii="Times New Roman" w:hAnsi="Times New Roman"/>
          <w:spacing w:val="8"/>
          <w:sz w:val="26"/>
          <w:szCs w:val="26"/>
        </w:rPr>
        <w:t xml:space="preserve"> № </w:t>
      </w:r>
      <w:r w:rsidR="00E52E4D" w:rsidRPr="000E360D">
        <w:rPr>
          <w:rFonts w:ascii="Times New Roman" w:hAnsi="Times New Roman"/>
          <w:spacing w:val="8"/>
          <w:sz w:val="26"/>
          <w:szCs w:val="26"/>
        </w:rPr>
        <w:t>2</w:t>
      </w:r>
      <w:r w:rsidR="009B03BC" w:rsidRPr="000E360D">
        <w:rPr>
          <w:rFonts w:ascii="Times New Roman" w:hAnsi="Times New Roman"/>
          <w:spacing w:val="8"/>
          <w:sz w:val="26"/>
          <w:szCs w:val="26"/>
        </w:rPr>
        <w:t>3</w:t>
      </w:r>
      <w:r w:rsidR="006D2856">
        <w:rPr>
          <w:rFonts w:ascii="Times New Roman" w:hAnsi="Times New Roman"/>
          <w:spacing w:val="8"/>
          <w:sz w:val="26"/>
          <w:szCs w:val="26"/>
        </w:rPr>
        <w:t>0</w:t>
      </w:r>
      <w:r w:rsidR="00E52E4D" w:rsidRPr="000E34E1">
        <w:rPr>
          <w:rFonts w:ascii="Times New Roman" w:hAnsi="Times New Roman"/>
          <w:spacing w:val="8"/>
          <w:sz w:val="26"/>
          <w:szCs w:val="26"/>
        </w:rPr>
        <w:t xml:space="preserve"> «Об утверждении отчета об исполнении </w:t>
      </w:r>
      <w:r w:rsidR="00E52E4D" w:rsidRPr="000E34E1">
        <w:rPr>
          <w:rFonts w:ascii="Times New Roman" w:hAnsi="Times New Roman"/>
          <w:sz w:val="26"/>
          <w:szCs w:val="26"/>
        </w:rPr>
        <w:t xml:space="preserve">республиканского бюджета Республики Хакасия за </w:t>
      </w:r>
      <w:r w:rsidR="00E52E4D" w:rsidRPr="000E34E1">
        <w:rPr>
          <w:rFonts w:ascii="Times New Roman" w:hAnsi="Times New Roman"/>
          <w:sz w:val="26"/>
          <w:szCs w:val="26"/>
          <w:lang w:val="en-US"/>
        </w:rPr>
        <w:t>I</w:t>
      </w:r>
      <w:r w:rsidRPr="000E34E1">
        <w:rPr>
          <w:rFonts w:ascii="Times New Roman" w:hAnsi="Times New Roman"/>
          <w:sz w:val="26"/>
          <w:szCs w:val="26"/>
        </w:rPr>
        <w:t xml:space="preserve">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года»</w:t>
      </w:r>
      <w:r w:rsidR="008519E3" w:rsidRPr="000E34E1">
        <w:rPr>
          <w:rFonts w:ascii="Times New Roman" w:hAnsi="Times New Roman"/>
          <w:sz w:val="26"/>
          <w:szCs w:val="26"/>
        </w:rPr>
        <w:t>, а</w:t>
      </w:r>
      <w:proofErr w:type="gramEnd"/>
      <w:r w:rsidR="008519E3" w:rsidRPr="000E34E1">
        <w:rPr>
          <w:rFonts w:ascii="Times New Roman" w:hAnsi="Times New Roman"/>
          <w:sz w:val="26"/>
          <w:szCs w:val="26"/>
        </w:rPr>
        <w:t xml:space="preserve"> также данных отчетности </w:t>
      </w:r>
      <w:r w:rsidR="008519E3" w:rsidRPr="00D2573C">
        <w:rPr>
          <w:rFonts w:ascii="Times New Roman" w:hAnsi="Times New Roman"/>
          <w:sz w:val="26"/>
          <w:szCs w:val="26"/>
        </w:rPr>
        <w:t>Министерства финансов Республики Хакасия</w:t>
      </w:r>
      <w:r w:rsidR="001F4F68" w:rsidRPr="00D2573C">
        <w:rPr>
          <w:rFonts w:ascii="Times New Roman" w:hAnsi="Times New Roman"/>
          <w:sz w:val="26"/>
          <w:szCs w:val="26"/>
        </w:rPr>
        <w:t>.</w:t>
      </w:r>
    </w:p>
    <w:p w:rsidR="00C95D0F" w:rsidRPr="000E34E1" w:rsidRDefault="00C95D0F" w:rsidP="00C95D0F">
      <w:pPr>
        <w:spacing w:after="0" w:line="240" w:lineRule="auto"/>
        <w:ind w:firstLine="709"/>
        <w:rPr>
          <w:sz w:val="26"/>
          <w:szCs w:val="26"/>
        </w:rPr>
      </w:pPr>
    </w:p>
    <w:p w:rsidR="00E479E6" w:rsidRPr="004D41FA" w:rsidRDefault="00670EA8" w:rsidP="004D41FA">
      <w:pPr>
        <w:pStyle w:val="4"/>
        <w:rPr>
          <w:b/>
        </w:rPr>
      </w:pPr>
      <w:r w:rsidRPr="000E34E1">
        <w:rPr>
          <w:b/>
        </w:rPr>
        <w:t>И</w:t>
      </w:r>
      <w:r w:rsidR="0014764B" w:rsidRPr="000E34E1">
        <w:rPr>
          <w:b/>
        </w:rPr>
        <w:t>сполнени</w:t>
      </w:r>
      <w:r w:rsidRPr="000E34E1">
        <w:rPr>
          <w:b/>
        </w:rPr>
        <w:t>е</w:t>
      </w:r>
      <w:r w:rsidR="0014764B" w:rsidRPr="000E34E1">
        <w:rPr>
          <w:b/>
        </w:rPr>
        <w:t xml:space="preserve"> основных характеристик </w:t>
      </w:r>
      <w:r w:rsidR="008F4F5E" w:rsidRPr="000E34E1">
        <w:rPr>
          <w:b/>
        </w:rPr>
        <w:t xml:space="preserve">республиканского </w:t>
      </w:r>
      <w:r w:rsidR="0014764B" w:rsidRPr="000E34E1">
        <w:rPr>
          <w:b/>
        </w:rPr>
        <w:t xml:space="preserve">бюджета </w:t>
      </w:r>
    </w:p>
    <w:p w:rsidR="001F4F68" w:rsidRPr="000E34E1" w:rsidRDefault="00670EA8" w:rsidP="004F1D4F">
      <w:pPr>
        <w:pStyle w:val="4"/>
      </w:pPr>
      <w:r w:rsidRPr="000E34E1">
        <w:t>Показатели исполнения основных характеристик республиканского бюджета Республики Хакасия</w:t>
      </w:r>
      <w:r w:rsidR="00C93D4B" w:rsidRPr="000E34E1">
        <w:t xml:space="preserve"> </w:t>
      </w:r>
      <w:r w:rsidR="006C5E98" w:rsidRPr="000E34E1">
        <w:t xml:space="preserve">(далее по тексту – республиканский бюджет) </w:t>
      </w:r>
      <w:r w:rsidR="00C93D4B" w:rsidRPr="000E34E1">
        <w:t xml:space="preserve">за </w:t>
      </w:r>
      <w:r w:rsidR="00315AEA" w:rsidRPr="000E34E1">
        <w:t>1 квартал</w:t>
      </w:r>
      <w:r w:rsidR="00C93D4B" w:rsidRPr="000E34E1">
        <w:t xml:space="preserve"> </w:t>
      </w:r>
      <w:r w:rsidR="006D2856">
        <w:t>2017</w:t>
      </w:r>
      <w:r w:rsidR="00C93D4B" w:rsidRPr="000E34E1">
        <w:t xml:space="preserve"> года</w:t>
      </w:r>
      <w:r w:rsidR="006C5E98" w:rsidRPr="000E34E1">
        <w:t xml:space="preserve"> </w:t>
      </w:r>
      <w:r w:rsidR="00A521AD">
        <w:t>представлены в таблице № 1.</w:t>
      </w:r>
    </w:p>
    <w:p w:rsidR="00350219" w:rsidRPr="000E34E1" w:rsidRDefault="00A521AD" w:rsidP="00350219">
      <w:pPr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 </w:t>
      </w:r>
      <w:r w:rsidR="00350219" w:rsidRPr="000E34E1">
        <w:rPr>
          <w:rFonts w:ascii="Times New Roman" w:hAnsi="Times New Roman"/>
          <w:sz w:val="26"/>
          <w:szCs w:val="26"/>
        </w:rPr>
        <w:t>1</w:t>
      </w:r>
    </w:p>
    <w:p w:rsidR="004D2A4B" w:rsidRDefault="00C93D4B" w:rsidP="00C93D4B">
      <w:pPr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</w:t>
      </w:r>
      <w:r w:rsidRPr="000E34E1">
        <w:t> </w:t>
      </w:r>
      <w:r w:rsidRPr="000E34E1">
        <w:rPr>
          <w:rFonts w:ascii="Times New Roman" w:hAnsi="Times New Roman"/>
          <w:sz w:val="26"/>
          <w:szCs w:val="26"/>
        </w:rPr>
        <w:t>рублей</w:t>
      </w:r>
    </w:p>
    <w:tbl>
      <w:tblPr>
        <w:tblW w:w="10078" w:type="dxa"/>
        <w:tblInd w:w="95" w:type="dxa"/>
        <w:tblLook w:val="04A0"/>
      </w:tblPr>
      <w:tblGrid>
        <w:gridCol w:w="1714"/>
        <w:gridCol w:w="1701"/>
        <w:gridCol w:w="1418"/>
        <w:gridCol w:w="1417"/>
        <w:gridCol w:w="1276"/>
        <w:gridCol w:w="1418"/>
        <w:gridCol w:w="1134"/>
      </w:tblGrid>
      <w:tr w:rsidR="006D2856" w:rsidRPr="006D2856" w:rsidTr="003930CC">
        <w:trPr>
          <w:trHeight w:val="445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Основные параметры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Бюджет на 2017 год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Исполнено в 1 квартале соответствующего года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Темп роста, снижения</w:t>
            </w:r>
          </w:p>
        </w:tc>
      </w:tr>
      <w:tr w:rsidR="006D2856" w:rsidRPr="006D2856" w:rsidTr="003930CC">
        <w:trPr>
          <w:trHeight w:val="509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2016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>в %</w:t>
            </w:r>
            <w:r w:rsidRPr="006D2856">
              <w:rPr>
                <w:rFonts w:ascii="Times New Roman" w:hAnsi="Times New Roman"/>
                <w:color w:val="000000"/>
              </w:rPr>
              <w:t xml:space="preserve"> (гр.3/гр.1)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 xml:space="preserve">Сумма    </w:t>
            </w:r>
            <w:r w:rsidRPr="006D28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D2856">
              <w:rPr>
                <w:rFonts w:ascii="Times New Roman" w:hAnsi="Times New Roman"/>
                <w:color w:val="000000"/>
                <w:sz w:val="20"/>
                <w:szCs w:val="20"/>
              </w:rPr>
              <w:t>(гр.3-гр.2)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6" w:rsidRPr="006D2856" w:rsidRDefault="006D2856" w:rsidP="0039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</w:rPr>
              <w:t xml:space="preserve">в % </w:t>
            </w:r>
            <w:r w:rsidRPr="006D2856">
              <w:rPr>
                <w:rFonts w:ascii="Times New Roman" w:hAnsi="Times New Roman"/>
                <w:color w:val="000000"/>
                <w:sz w:val="20"/>
                <w:szCs w:val="20"/>
              </w:rPr>
              <w:t>(гр.3/гр.2)</w:t>
            </w:r>
          </w:p>
        </w:tc>
      </w:tr>
      <w:tr w:rsidR="006D2856" w:rsidRPr="006D2856" w:rsidTr="003930CC">
        <w:trPr>
          <w:trHeight w:val="12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856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6D2856" w:rsidRPr="006D2856" w:rsidTr="006D2856">
        <w:trPr>
          <w:trHeight w:val="31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21 483 256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2 739 734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4 515 296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1 775 562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164,8</w:t>
            </w:r>
          </w:p>
        </w:tc>
      </w:tr>
      <w:tr w:rsidR="006D2856" w:rsidRPr="006D2856" w:rsidTr="006D2856">
        <w:trPr>
          <w:trHeight w:val="31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26 763 332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5 649 130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5 358 143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-290 987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>94,8</w:t>
            </w:r>
          </w:p>
        </w:tc>
      </w:tr>
      <w:tr w:rsidR="006D2856" w:rsidRPr="006D2856" w:rsidTr="003930CC">
        <w:trPr>
          <w:trHeight w:val="204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Дефицит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5 280 076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2 909 396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842 847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-2 066 549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56" w:rsidRPr="006D2856" w:rsidRDefault="006D2856" w:rsidP="006D2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28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29,0</w:t>
            </w:r>
          </w:p>
        </w:tc>
      </w:tr>
    </w:tbl>
    <w:p w:rsidR="006D2856" w:rsidRDefault="006D2856" w:rsidP="00C93D4B">
      <w:pPr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</w:p>
    <w:p w:rsidR="005F437B" w:rsidRPr="000E34E1" w:rsidRDefault="008504C4" w:rsidP="00725F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Исполнение республиканского бюджета за </w:t>
      </w:r>
      <w:r w:rsidR="00C93D4B" w:rsidRPr="000E34E1">
        <w:rPr>
          <w:rFonts w:ascii="Times New Roman" w:hAnsi="Times New Roman"/>
          <w:sz w:val="26"/>
          <w:szCs w:val="26"/>
        </w:rPr>
        <w:t>1 квартал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</w:t>
      </w:r>
      <w:r w:rsidR="005F437B" w:rsidRPr="000E34E1">
        <w:rPr>
          <w:rFonts w:ascii="Times New Roman" w:hAnsi="Times New Roman"/>
          <w:sz w:val="26"/>
          <w:szCs w:val="26"/>
        </w:rPr>
        <w:t xml:space="preserve">составляет </w:t>
      </w:r>
      <w:r w:rsidRPr="000E34E1">
        <w:rPr>
          <w:rFonts w:ascii="Times New Roman" w:hAnsi="Times New Roman"/>
          <w:sz w:val="26"/>
          <w:szCs w:val="26"/>
        </w:rPr>
        <w:t xml:space="preserve">по доходам </w:t>
      </w:r>
      <w:r w:rsidR="003930CC">
        <w:rPr>
          <w:rFonts w:ascii="Times New Roman" w:hAnsi="Times New Roman"/>
          <w:sz w:val="26"/>
          <w:szCs w:val="26"/>
        </w:rPr>
        <w:t>21</w:t>
      </w:r>
      <w:r w:rsidRPr="000E34E1">
        <w:rPr>
          <w:rFonts w:ascii="Times New Roman" w:hAnsi="Times New Roman"/>
          <w:sz w:val="26"/>
          <w:szCs w:val="26"/>
        </w:rPr>
        <w:t>%</w:t>
      </w:r>
      <w:r w:rsidR="00797F4C" w:rsidRPr="000E34E1">
        <w:rPr>
          <w:rFonts w:ascii="Times New Roman" w:hAnsi="Times New Roman"/>
          <w:sz w:val="26"/>
          <w:szCs w:val="26"/>
        </w:rPr>
        <w:t>,</w:t>
      </w:r>
      <w:r w:rsidR="005F437B" w:rsidRPr="000E34E1">
        <w:rPr>
          <w:rFonts w:ascii="Times New Roman" w:hAnsi="Times New Roman"/>
          <w:sz w:val="26"/>
          <w:szCs w:val="26"/>
        </w:rPr>
        <w:t xml:space="preserve"> по расходам </w:t>
      </w:r>
      <w:r w:rsidR="000004D3" w:rsidRPr="000E34E1">
        <w:rPr>
          <w:rFonts w:ascii="Times New Roman" w:hAnsi="Times New Roman"/>
          <w:sz w:val="26"/>
          <w:szCs w:val="26"/>
        </w:rPr>
        <w:t>–</w:t>
      </w:r>
      <w:r w:rsidR="005F437B" w:rsidRPr="000E34E1">
        <w:rPr>
          <w:rFonts w:ascii="Times New Roman" w:hAnsi="Times New Roman"/>
          <w:sz w:val="26"/>
          <w:szCs w:val="26"/>
        </w:rPr>
        <w:t xml:space="preserve"> </w:t>
      </w:r>
      <w:r w:rsidR="00A40E25">
        <w:rPr>
          <w:rFonts w:ascii="Times New Roman" w:hAnsi="Times New Roman"/>
          <w:sz w:val="26"/>
          <w:szCs w:val="26"/>
        </w:rPr>
        <w:t>2</w:t>
      </w:r>
      <w:r w:rsidR="003930CC">
        <w:rPr>
          <w:rFonts w:ascii="Times New Roman" w:hAnsi="Times New Roman"/>
          <w:sz w:val="26"/>
          <w:szCs w:val="26"/>
        </w:rPr>
        <w:t>0</w:t>
      </w:r>
      <w:r w:rsidR="005F437B" w:rsidRPr="000E34E1">
        <w:rPr>
          <w:rFonts w:ascii="Times New Roman" w:hAnsi="Times New Roman"/>
          <w:sz w:val="26"/>
          <w:szCs w:val="26"/>
        </w:rPr>
        <w:t>% годовых бюджетных назначений.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 w:rsidR="00797F4C" w:rsidRPr="000E34E1">
        <w:rPr>
          <w:rFonts w:ascii="Times New Roman" w:hAnsi="Times New Roman"/>
          <w:sz w:val="26"/>
          <w:szCs w:val="26"/>
        </w:rPr>
        <w:t xml:space="preserve">Наблюдается </w:t>
      </w:r>
      <w:r w:rsidR="000004D3" w:rsidRPr="000E34E1">
        <w:rPr>
          <w:rFonts w:ascii="Times New Roman" w:hAnsi="Times New Roman"/>
          <w:sz w:val="26"/>
          <w:szCs w:val="26"/>
        </w:rPr>
        <w:t>рост</w:t>
      </w:r>
      <w:r w:rsidR="00797F4C" w:rsidRPr="000E34E1">
        <w:rPr>
          <w:rFonts w:ascii="Times New Roman" w:hAnsi="Times New Roman"/>
          <w:sz w:val="26"/>
          <w:szCs w:val="26"/>
        </w:rPr>
        <w:t xml:space="preserve"> общего объема </w:t>
      </w:r>
      <w:r w:rsidR="003930CC" w:rsidRPr="000E34E1">
        <w:rPr>
          <w:rFonts w:ascii="Times New Roman" w:hAnsi="Times New Roman"/>
          <w:sz w:val="26"/>
          <w:szCs w:val="26"/>
        </w:rPr>
        <w:t>доходов</w:t>
      </w:r>
      <w:r w:rsidR="003930CC">
        <w:rPr>
          <w:rFonts w:ascii="Times New Roman" w:hAnsi="Times New Roman"/>
          <w:sz w:val="26"/>
          <w:szCs w:val="26"/>
        </w:rPr>
        <w:t xml:space="preserve"> </w:t>
      </w:r>
      <w:r w:rsidR="009546E4" w:rsidRPr="000E34E1">
        <w:rPr>
          <w:rFonts w:ascii="Times New Roman" w:hAnsi="Times New Roman"/>
          <w:sz w:val="26"/>
          <w:szCs w:val="26"/>
        </w:rPr>
        <w:t>к аналогичному периоду прошлого года</w:t>
      </w:r>
      <w:r w:rsidR="009546E4">
        <w:rPr>
          <w:rFonts w:ascii="Times New Roman" w:hAnsi="Times New Roman"/>
          <w:sz w:val="26"/>
          <w:szCs w:val="26"/>
        </w:rPr>
        <w:t xml:space="preserve"> </w:t>
      </w:r>
      <w:r w:rsidR="00B83F7A">
        <w:rPr>
          <w:rFonts w:ascii="Times New Roman" w:hAnsi="Times New Roman"/>
          <w:sz w:val="26"/>
          <w:szCs w:val="26"/>
        </w:rPr>
        <w:t>в 1,6 раза</w:t>
      </w:r>
      <w:r w:rsidR="00B83F7A" w:rsidRPr="000E34E1">
        <w:rPr>
          <w:rFonts w:ascii="Times New Roman" w:hAnsi="Times New Roman"/>
          <w:sz w:val="26"/>
          <w:szCs w:val="26"/>
        </w:rPr>
        <w:t xml:space="preserve"> </w:t>
      </w:r>
      <w:r w:rsidR="009546E4" w:rsidRPr="000E34E1">
        <w:rPr>
          <w:rFonts w:ascii="Times New Roman" w:hAnsi="Times New Roman"/>
          <w:sz w:val="26"/>
          <w:szCs w:val="26"/>
        </w:rPr>
        <w:t>и</w:t>
      </w:r>
      <w:r w:rsidR="009546E4">
        <w:rPr>
          <w:rFonts w:ascii="Times New Roman" w:hAnsi="Times New Roman"/>
          <w:sz w:val="26"/>
          <w:szCs w:val="26"/>
        </w:rPr>
        <w:t xml:space="preserve"> снижение объема </w:t>
      </w:r>
      <w:r w:rsidR="003930CC">
        <w:rPr>
          <w:rFonts w:ascii="Times New Roman" w:hAnsi="Times New Roman"/>
          <w:sz w:val="26"/>
          <w:szCs w:val="26"/>
        </w:rPr>
        <w:t xml:space="preserve">расходов </w:t>
      </w:r>
      <w:r w:rsidR="0098555F" w:rsidRPr="000E34E1">
        <w:rPr>
          <w:rFonts w:ascii="Times New Roman" w:hAnsi="Times New Roman"/>
          <w:sz w:val="26"/>
          <w:szCs w:val="26"/>
        </w:rPr>
        <w:t>на</w:t>
      </w:r>
      <w:r w:rsidR="0098555F">
        <w:rPr>
          <w:rFonts w:ascii="Times New Roman" w:hAnsi="Times New Roman"/>
          <w:sz w:val="26"/>
          <w:szCs w:val="26"/>
        </w:rPr>
        <w:t xml:space="preserve"> </w:t>
      </w:r>
      <w:r w:rsidR="003930CC">
        <w:rPr>
          <w:rFonts w:ascii="Times New Roman" w:hAnsi="Times New Roman"/>
          <w:sz w:val="26"/>
          <w:szCs w:val="26"/>
        </w:rPr>
        <w:t>5,2</w:t>
      </w:r>
      <w:r w:rsidR="00797F4C" w:rsidRPr="000E34E1">
        <w:rPr>
          <w:rFonts w:ascii="Times New Roman" w:hAnsi="Times New Roman"/>
          <w:sz w:val="26"/>
          <w:szCs w:val="26"/>
        </w:rPr>
        <w:t>%</w:t>
      </w:r>
      <w:r w:rsidR="00584CAC" w:rsidRPr="000E34E1">
        <w:rPr>
          <w:rFonts w:ascii="Times New Roman" w:hAnsi="Times New Roman"/>
          <w:sz w:val="26"/>
          <w:szCs w:val="26"/>
        </w:rPr>
        <w:t>.</w:t>
      </w:r>
    </w:p>
    <w:p w:rsidR="0098555F" w:rsidRDefault="00584CAC" w:rsidP="00725F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В результате республиканский бюджет </w:t>
      </w:r>
      <w:r w:rsidR="00E479E6" w:rsidRPr="000E34E1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E479E6" w:rsidRPr="000E34E1">
        <w:rPr>
          <w:rFonts w:ascii="Times New Roman" w:hAnsi="Times New Roman"/>
          <w:sz w:val="26"/>
          <w:szCs w:val="26"/>
        </w:rPr>
        <w:t xml:space="preserve"> года </w:t>
      </w:r>
      <w:r w:rsidRPr="000E34E1">
        <w:rPr>
          <w:rFonts w:ascii="Times New Roman" w:hAnsi="Times New Roman"/>
          <w:sz w:val="26"/>
          <w:szCs w:val="26"/>
        </w:rPr>
        <w:t xml:space="preserve">исполнен с дефицитом в сумме </w:t>
      </w:r>
      <w:r w:rsidR="003930CC">
        <w:rPr>
          <w:rFonts w:ascii="Times New Roman" w:hAnsi="Times New Roman"/>
          <w:sz w:val="26"/>
          <w:szCs w:val="26"/>
        </w:rPr>
        <w:t>842 847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98555F">
        <w:rPr>
          <w:rFonts w:ascii="Times New Roman" w:hAnsi="Times New Roman"/>
          <w:sz w:val="26"/>
          <w:szCs w:val="26"/>
        </w:rPr>
        <w:t>.</w:t>
      </w:r>
    </w:p>
    <w:p w:rsidR="00F4630F" w:rsidRPr="0084262E" w:rsidRDefault="001B5377" w:rsidP="00725F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4262E">
        <w:rPr>
          <w:rFonts w:ascii="Times New Roman" w:hAnsi="Times New Roman"/>
          <w:bCs/>
          <w:sz w:val="26"/>
          <w:szCs w:val="26"/>
        </w:rPr>
        <w:t>Просроченная кредиторская задолженность учреждений, финансируемых за счет средств республиканского бюджета</w:t>
      </w:r>
      <w:r w:rsidR="0086288F" w:rsidRPr="0084262E">
        <w:rPr>
          <w:rFonts w:ascii="Times New Roman" w:hAnsi="Times New Roman"/>
          <w:bCs/>
          <w:sz w:val="26"/>
          <w:szCs w:val="26"/>
        </w:rPr>
        <w:t>,</w:t>
      </w:r>
      <w:r w:rsidRPr="0084262E">
        <w:rPr>
          <w:rFonts w:ascii="Times New Roman" w:hAnsi="Times New Roman"/>
          <w:bCs/>
          <w:sz w:val="26"/>
          <w:szCs w:val="26"/>
        </w:rPr>
        <w:t xml:space="preserve"> с начал</w:t>
      </w:r>
      <w:r w:rsidR="0036781C" w:rsidRPr="0084262E">
        <w:rPr>
          <w:rFonts w:ascii="Times New Roman" w:hAnsi="Times New Roman"/>
          <w:bCs/>
          <w:sz w:val="26"/>
          <w:szCs w:val="26"/>
        </w:rPr>
        <w:t>а</w:t>
      </w:r>
      <w:r w:rsidRPr="0084262E">
        <w:rPr>
          <w:rFonts w:ascii="Times New Roman" w:hAnsi="Times New Roman"/>
          <w:bCs/>
          <w:sz w:val="26"/>
          <w:szCs w:val="26"/>
        </w:rPr>
        <w:t xml:space="preserve"> года увеличилась</w:t>
      </w:r>
      <w:r w:rsidR="00BC16A6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B83F7A">
        <w:rPr>
          <w:rFonts w:ascii="Times New Roman" w:hAnsi="Times New Roman"/>
          <w:bCs/>
          <w:sz w:val="26"/>
          <w:szCs w:val="26"/>
        </w:rPr>
        <w:t>на</w:t>
      </w:r>
      <w:r w:rsidR="00BC16A6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764550" w:rsidRPr="0084262E">
        <w:rPr>
          <w:rFonts w:ascii="Times New Roman" w:hAnsi="Times New Roman"/>
          <w:bCs/>
          <w:sz w:val="26"/>
          <w:szCs w:val="26"/>
        </w:rPr>
        <w:t>4</w:t>
      </w:r>
      <w:r w:rsidR="00B83F7A">
        <w:rPr>
          <w:rFonts w:ascii="Times New Roman" w:hAnsi="Times New Roman"/>
          <w:bCs/>
          <w:sz w:val="26"/>
          <w:szCs w:val="26"/>
        </w:rPr>
        <w:t>3%</w:t>
      </w:r>
      <w:r w:rsidR="00485953">
        <w:rPr>
          <w:rFonts w:ascii="Times New Roman" w:hAnsi="Times New Roman"/>
          <w:bCs/>
          <w:sz w:val="26"/>
          <w:szCs w:val="26"/>
        </w:rPr>
        <w:t>,</w:t>
      </w:r>
      <w:r w:rsidR="0094154B" w:rsidRPr="0084262E">
        <w:rPr>
          <w:rFonts w:ascii="Times New Roman" w:hAnsi="Times New Roman"/>
          <w:bCs/>
          <w:sz w:val="26"/>
          <w:szCs w:val="26"/>
        </w:rPr>
        <w:t xml:space="preserve"> или </w:t>
      </w:r>
      <w:r w:rsidRPr="0084262E">
        <w:rPr>
          <w:rFonts w:ascii="Times New Roman" w:hAnsi="Times New Roman"/>
          <w:bCs/>
          <w:sz w:val="26"/>
          <w:szCs w:val="26"/>
        </w:rPr>
        <w:t xml:space="preserve">на </w:t>
      </w:r>
      <w:r w:rsidR="00764550" w:rsidRPr="0084262E">
        <w:rPr>
          <w:rFonts w:ascii="Times New Roman" w:hAnsi="Times New Roman"/>
          <w:bCs/>
          <w:sz w:val="26"/>
          <w:szCs w:val="26"/>
        </w:rPr>
        <w:t>462 867</w:t>
      </w:r>
      <w:r w:rsidR="00F00D96" w:rsidRPr="0084262E">
        <w:rPr>
          <w:rFonts w:ascii="Times New Roman" w:hAnsi="Times New Roman"/>
          <w:bCs/>
          <w:sz w:val="26"/>
          <w:szCs w:val="26"/>
        </w:rPr>
        <w:t xml:space="preserve"> тыс. </w:t>
      </w:r>
      <w:r w:rsidRPr="0084262E">
        <w:rPr>
          <w:rFonts w:ascii="Times New Roman" w:hAnsi="Times New Roman"/>
          <w:bCs/>
          <w:sz w:val="26"/>
          <w:szCs w:val="26"/>
        </w:rPr>
        <w:t>рублей и на 01.04.</w:t>
      </w:r>
      <w:r w:rsidR="006D2856" w:rsidRPr="0084262E">
        <w:rPr>
          <w:rFonts w:ascii="Times New Roman" w:hAnsi="Times New Roman"/>
          <w:bCs/>
          <w:sz w:val="26"/>
          <w:szCs w:val="26"/>
        </w:rPr>
        <w:t>2017</w:t>
      </w:r>
      <w:r w:rsidRPr="0084262E">
        <w:rPr>
          <w:rFonts w:ascii="Times New Roman" w:hAnsi="Times New Roman"/>
          <w:bCs/>
          <w:sz w:val="26"/>
          <w:szCs w:val="26"/>
        </w:rPr>
        <w:t xml:space="preserve"> составила </w:t>
      </w:r>
      <w:r w:rsidR="00764550" w:rsidRPr="0084262E">
        <w:rPr>
          <w:rFonts w:ascii="Times New Roman" w:hAnsi="Times New Roman"/>
          <w:bCs/>
          <w:sz w:val="26"/>
          <w:szCs w:val="26"/>
        </w:rPr>
        <w:t>1 538 640</w:t>
      </w:r>
      <w:r w:rsidR="00D61F39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Pr="0084262E">
        <w:rPr>
          <w:rFonts w:ascii="Times New Roman" w:hAnsi="Times New Roman"/>
          <w:bCs/>
          <w:sz w:val="26"/>
          <w:szCs w:val="26"/>
        </w:rPr>
        <w:t>тыс.</w:t>
      </w:r>
      <w:r w:rsidR="00F00D96" w:rsidRPr="0084262E">
        <w:t xml:space="preserve"> </w:t>
      </w:r>
      <w:r w:rsidRPr="0084262E">
        <w:rPr>
          <w:rFonts w:ascii="Times New Roman" w:hAnsi="Times New Roman"/>
          <w:bCs/>
          <w:sz w:val="26"/>
          <w:szCs w:val="26"/>
        </w:rPr>
        <w:t>рублей.</w:t>
      </w:r>
      <w:r w:rsidR="00F00D96" w:rsidRPr="0084262E">
        <w:rPr>
          <w:rFonts w:ascii="Times New Roman" w:hAnsi="Times New Roman"/>
          <w:bCs/>
          <w:sz w:val="26"/>
          <w:szCs w:val="26"/>
        </w:rPr>
        <w:t xml:space="preserve"> </w:t>
      </w:r>
    </w:p>
    <w:p w:rsidR="00F4630F" w:rsidRPr="0084262E" w:rsidRDefault="00F00D96" w:rsidP="00725F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84262E">
        <w:rPr>
          <w:rFonts w:ascii="Times New Roman" w:hAnsi="Times New Roman"/>
          <w:bCs/>
          <w:sz w:val="26"/>
          <w:szCs w:val="26"/>
        </w:rPr>
        <w:t>Основн</w:t>
      </w:r>
      <w:r w:rsidR="00B83F7A">
        <w:rPr>
          <w:rFonts w:ascii="Times New Roman" w:hAnsi="Times New Roman"/>
          <w:bCs/>
          <w:sz w:val="26"/>
          <w:szCs w:val="26"/>
        </w:rPr>
        <w:t>ой объем</w:t>
      </w:r>
      <w:r w:rsidR="001B5377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590DC7" w:rsidRPr="0084262E">
        <w:rPr>
          <w:rFonts w:ascii="Times New Roman" w:hAnsi="Times New Roman"/>
          <w:bCs/>
          <w:sz w:val="26"/>
          <w:szCs w:val="26"/>
        </w:rPr>
        <w:t xml:space="preserve">просроченной кредиторской </w:t>
      </w:r>
      <w:r w:rsidR="00590DC7" w:rsidRPr="008C6F43">
        <w:rPr>
          <w:rFonts w:ascii="Times New Roman" w:hAnsi="Times New Roman"/>
          <w:bCs/>
          <w:sz w:val="26"/>
          <w:szCs w:val="26"/>
        </w:rPr>
        <w:t xml:space="preserve">задолженности </w:t>
      </w:r>
      <w:r w:rsidR="004617CC" w:rsidRPr="008C6F43">
        <w:rPr>
          <w:rFonts w:ascii="Times New Roman" w:hAnsi="Times New Roman"/>
          <w:bCs/>
          <w:sz w:val="26"/>
          <w:szCs w:val="26"/>
        </w:rPr>
        <w:t>(</w:t>
      </w:r>
      <w:r w:rsidR="0084262E" w:rsidRPr="008C6F43">
        <w:rPr>
          <w:rFonts w:ascii="Times New Roman" w:hAnsi="Times New Roman"/>
          <w:bCs/>
          <w:sz w:val="26"/>
          <w:szCs w:val="26"/>
        </w:rPr>
        <w:t>8</w:t>
      </w:r>
      <w:r w:rsidR="008C6F43" w:rsidRPr="008C6F43">
        <w:rPr>
          <w:rFonts w:ascii="Times New Roman" w:hAnsi="Times New Roman"/>
          <w:bCs/>
          <w:sz w:val="26"/>
          <w:szCs w:val="26"/>
        </w:rPr>
        <w:t>9</w:t>
      </w:r>
      <w:r w:rsidR="004617CC" w:rsidRPr="008C6F43">
        <w:rPr>
          <w:rFonts w:ascii="Times New Roman" w:hAnsi="Times New Roman"/>
          <w:bCs/>
          <w:sz w:val="26"/>
          <w:szCs w:val="26"/>
        </w:rPr>
        <w:t>%)</w:t>
      </w:r>
      <w:r w:rsidR="004617CC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590DC7" w:rsidRPr="0084262E">
        <w:rPr>
          <w:rFonts w:ascii="Times New Roman" w:hAnsi="Times New Roman"/>
          <w:bCs/>
          <w:sz w:val="26"/>
          <w:szCs w:val="26"/>
        </w:rPr>
        <w:t xml:space="preserve">приходится </w:t>
      </w:r>
      <w:r w:rsidR="004617CC" w:rsidRPr="0084262E">
        <w:rPr>
          <w:rFonts w:ascii="Times New Roman" w:hAnsi="Times New Roman"/>
          <w:bCs/>
          <w:sz w:val="26"/>
          <w:szCs w:val="26"/>
        </w:rPr>
        <w:t>на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294D42" w:rsidRPr="0084262E">
        <w:rPr>
          <w:rFonts w:ascii="Times New Roman" w:hAnsi="Times New Roman"/>
          <w:bCs/>
          <w:sz w:val="26"/>
          <w:szCs w:val="26"/>
        </w:rPr>
        <w:t>Министерство здравоохранения – 27% (415</w:t>
      </w:r>
      <w:r w:rsidR="00143BCA">
        <w:rPr>
          <w:rFonts w:ascii="Times New Roman" w:hAnsi="Times New Roman"/>
          <w:bCs/>
          <w:sz w:val="26"/>
          <w:szCs w:val="26"/>
        </w:rPr>
        <w:t> </w:t>
      </w:r>
      <w:r w:rsidR="00294D42" w:rsidRPr="0084262E">
        <w:rPr>
          <w:rFonts w:ascii="Times New Roman" w:hAnsi="Times New Roman"/>
          <w:bCs/>
          <w:sz w:val="26"/>
          <w:szCs w:val="26"/>
        </w:rPr>
        <w:t xml:space="preserve">994 тыс. рублей), </w:t>
      </w:r>
      <w:r w:rsidR="00F4630F" w:rsidRPr="0084262E">
        <w:rPr>
          <w:rFonts w:ascii="Times New Roman" w:hAnsi="Times New Roman"/>
          <w:bCs/>
          <w:sz w:val="26"/>
          <w:szCs w:val="26"/>
        </w:rPr>
        <w:t>Министерство образования и науки</w:t>
      </w:r>
      <w:r w:rsidR="00982259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– </w:t>
      </w:r>
      <w:r w:rsidR="00294D42" w:rsidRPr="0084262E">
        <w:rPr>
          <w:rFonts w:ascii="Times New Roman" w:hAnsi="Times New Roman"/>
          <w:bCs/>
          <w:sz w:val="26"/>
          <w:szCs w:val="26"/>
        </w:rPr>
        <w:t>20,9</w:t>
      </w:r>
      <w:r w:rsidR="00F4630F" w:rsidRPr="0084262E">
        <w:rPr>
          <w:rFonts w:ascii="Times New Roman" w:hAnsi="Times New Roman"/>
          <w:bCs/>
          <w:sz w:val="26"/>
          <w:szCs w:val="26"/>
        </w:rPr>
        <w:t>% (</w:t>
      </w:r>
      <w:r w:rsidR="00294D42" w:rsidRPr="0084262E">
        <w:rPr>
          <w:rFonts w:ascii="Times New Roman" w:hAnsi="Times New Roman"/>
          <w:bCs/>
          <w:sz w:val="26"/>
          <w:szCs w:val="26"/>
        </w:rPr>
        <w:t>320 930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тыс. рублей),</w:t>
      </w:r>
      <w:r w:rsidR="00F4630F" w:rsidRPr="0084262E">
        <w:rPr>
          <w:rFonts w:ascii="Times New Roman" w:hAnsi="Times New Roman"/>
          <w:sz w:val="26"/>
          <w:szCs w:val="26"/>
        </w:rPr>
        <w:t xml:space="preserve"> </w:t>
      </w:r>
      <w:r w:rsidR="00294D42" w:rsidRPr="0084262E">
        <w:rPr>
          <w:rFonts w:ascii="Times New Roman" w:hAnsi="Times New Roman"/>
          <w:sz w:val="26"/>
          <w:szCs w:val="26"/>
        </w:rPr>
        <w:t xml:space="preserve">Министерство социальной защиты – 14,3% (219 981 тыс. рублей), </w:t>
      </w:r>
      <w:r w:rsidR="00294D42" w:rsidRPr="0084262E">
        <w:rPr>
          <w:rFonts w:ascii="Times New Roman" w:hAnsi="Times New Roman"/>
          <w:bCs/>
          <w:sz w:val="26"/>
          <w:szCs w:val="26"/>
        </w:rPr>
        <w:t>Министерство строительства и жилищно-коммунального хозяйства – 6,6% (102</w:t>
      </w:r>
      <w:r w:rsidR="00143BCA">
        <w:rPr>
          <w:rFonts w:ascii="Times New Roman" w:hAnsi="Times New Roman"/>
          <w:bCs/>
          <w:sz w:val="26"/>
          <w:szCs w:val="26"/>
        </w:rPr>
        <w:t> </w:t>
      </w:r>
      <w:r w:rsidR="00294D42" w:rsidRPr="0084262E">
        <w:rPr>
          <w:rFonts w:ascii="Times New Roman" w:hAnsi="Times New Roman"/>
          <w:bCs/>
          <w:sz w:val="26"/>
          <w:szCs w:val="26"/>
        </w:rPr>
        <w:t>259 тыс. рублей</w:t>
      </w:r>
      <w:r w:rsidR="00294D42" w:rsidRPr="008C6F43">
        <w:rPr>
          <w:rFonts w:ascii="Times New Roman" w:hAnsi="Times New Roman"/>
          <w:bCs/>
          <w:sz w:val="26"/>
          <w:szCs w:val="26"/>
        </w:rPr>
        <w:t>), Управление по гражданской обороне</w:t>
      </w:r>
      <w:r w:rsidR="008C6F43" w:rsidRPr="008C6F43">
        <w:rPr>
          <w:rFonts w:ascii="Times New Roman" w:hAnsi="Times New Roman"/>
          <w:bCs/>
          <w:sz w:val="26"/>
          <w:szCs w:val="26"/>
        </w:rPr>
        <w:t>,</w:t>
      </w:r>
      <w:r w:rsidR="00294D42" w:rsidRPr="008C6F43">
        <w:rPr>
          <w:rFonts w:ascii="Times New Roman" w:hAnsi="Times New Roman"/>
          <w:bCs/>
          <w:sz w:val="26"/>
          <w:szCs w:val="26"/>
        </w:rPr>
        <w:t xml:space="preserve"> чрезвычайным ситуациям</w:t>
      </w:r>
      <w:r w:rsidR="008C6F43" w:rsidRPr="008C6F43">
        <w:rPr>
          <w:rFonts w:ascii="Times New Roman" w:hAnsi="Times New Roman"/>
          <w:bCs/>
          <w:sz w:val="26"/>
          <w:szCs w:val="26"/>
        </w:rPr>
        <w:t xml:space="preserve"> и пожарной безопасности</w:t>
      </w:r>
      <w:r w:rsidR="00294D42" w:rsidRPr="008C6F43">
        <w:rPr>
          <w:rFonts w:ascii="Times New Roman" w:hAnsi="Times New Roman"/>
          <w:bCs/>
          <w:sz w:val="26"/>
          <w:szCs w:val="26"/>
        </w:rPr>
        <w:t xml:space="preserve"> – 6% (92 246 тыс. рублей), </w:t>
      </w:r>
      <w:r w:rsidR="008C6F43" w:rsidRPr="008C6F43">
        <w:rPr>
          <w:rFonts w:ascii="Times New Roman" w:hAnsi="Times New Roman"/>
          <w:bCs/>
          <w:sz w:val="26"/>
          <w:szCs w:val="26"/>
        </w:rPr>
        <w:t xml:space="preserve">Министерство культуры - </w:t>
      </w:r>
      <w:r w:rsidR="00B83F7A" w:rsidRPr="008C6F43">
        <w:rPr>
          <w:rFonts w:ascii="Times New Roman" w:hAnsi="Times New Roman"/>
          <w:bCs/>
          <w:sz w:val="26"/>
          <w:szCs w:val="26"/>
        </w:rPr>
        <w:t>5,4% (83</w:t>
      </w:r>
      <w:proofErr w:type="gramEnd"/>
      <w:r w:rsidR="00143BCA" w:rsidRPr="008C6F43">
        <w:rPr>
          <w:rFonts w:ascii="Times New Roman" w:hAnsi="Times New Roman"/>
          <w:bCs/>
          <w:sz w:val="26"/>
          <w:szCs w:val="26"/>
        </w:rPr>
        <w:t> </w:t>
      </w:r>
      <w:proofErr w:type="gramStart"/>
      <w:r w:rsidR="00B83F7A" w:rsidRPr="008C6F43">
        <w:rPr>
          <w:rFonts w:ascii="Times New Roman" w:hAnsi="Times New Roman"/>
          <w:bCs/>
          <w:sz w:val="26"/>
          <w:szCs w:val="26"/>
        </w:rPr>
        <w:t>293</w:t>
      </w:r>
      <w:r w:rsidR="00143BCA" w:rsidRPr="008C6F43">
        <w:rPr>
          <w:rFonts w:ascii="Times New Roman" w:hAnsi="Times New Roman"/>
          <w:bCs/>
          <w:sz w:val="26"/>
          <w:szCs w:val="26"/>
        </w:rPr>
        <w:t xml:space="preserve"> тыс. рублей</w:t>
      </w:r>
      <w:r w:rsidR="00B83F7A" w:rsidRPr="008C6F43">
        <w:rPr>
          <w:rFonts w:ascii="Times New Roman" w:hAnsi="Times New Roman"/>
          <w:bCs/>
          <w:sz w:val="26"/>
          <w:szCs w:val="26"/>
        </w:rPr>
        <w:t xml:space="preserve">), </w:t>
      </w:r>
      <w:r w:rsidR="00F4630F" w:rsidRPr="008C6F43">
        <w:rPr>
          <w:rFonts w:ascii="Times New Roman" w:hAnsi="Times New Roman"/>
          <w:bCs/>
          <w:sz w:val="26"/>
          <w:szCs w:val="26"/>
        </w:rPr>
        <w:t>Аппарат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Правительства</w:t>
      </w:r>
      <w:r w:rsidR="00982259" w:rsidRPr="0084262E">
        <w:rPr>
          <w:rFonts w:ascii="Times New Roman" w:hAnsi="Times New Roman"/>
          <w:bCs/>
          <w:sz w:val="26"/>
          <w:szCs w:val="26"/>
        </w:rPr>
        <w:t xml:space="preserve"> 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– </w:t>
      </w:r>
      <w:r w:rsidR="00294D42" w:rsidRPr="0084262E">
        <w:rPr>
          <w:rFonts w:ascii="Times New Roman" w:hAnsi="Times New Roman"/>
          <w:bCs/>
          <w:sz w:val="26"/>
          <w:szCs w:val="26"/>
        </w:rPr>
        <w:t>3,9</w:t>
      </w:r>
      <w:r w:rsidR="00F4630F" w:rsidRPr="0084262E">
        <w:rPr>
          <w:rFonts w:ascii="Times New Roman" w:hAnsi="Times New Roman"/>
          <w:bCs/>
          <w:sz w:val="26"/>
          <w:szCs w:val="26"/>
        </w:rPr>
        <w:t>% (</w:t>
      </w:r>
      <w:r w:rsidR="00294D42" w:rsidRPr="0084262E">
        <w:rPr>
          <w:rFonts w:ascii="Times New Roman" w:hAnsi="Times New Roman"/>
          <w:bCs/>
          <w:sz w:val="26"/>
          <w:szCs w:val="26"/>
        </w:rPr>
        <w:t>60 665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тыс. рублей), </w:t>
      </w:r>
      <w:r w:rsidR="00F4630F" w:rsidRPr="0084262E">
        <w:rPr>
          <w:rFonts w:ascii="Times New Roman" w:hAnsi="Times New Roman"/>
          <w:bCs/>
          <w:sz w:val="26"/>
          <w:szCs w:val="26"/>
        </w:rPr>
        <w:lastRenderedPageBreak/>
        <w:t xml:space="preserve">Министерство </w:t>
      </w:r>
      <w:r w:rsidR="00294D42" w:rsidRPr="0084262E">
        <w:rPr>
          <w:rFonts w:ascii="Times New Roman" w:hAnsi="Times New Roman"/>
          <w:bCs/>
          <w:sz w:val="26"/>
          <w:szCs w:val="26"/>
        </w:rPr>
        <w:t>спорта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– </w:t>
      </w:r>
      <w:r w:rsidR="00294D42" w:rsidRPr="0084262E">
        <w:rPr>
          <w:rFonts w:ascii="Times New Roman" w:hAnsi="Times New Roman"/>
          <w:bCs/>
          <w:sz w:val="26"/>
          <w:szCs w:val="26"/>
        </w:rPr>
        <w:t>2,6</w:t>
      </w:r>
      <w:r w:rsidR="00F4630F" w:rsidRPr="0084262E">
        <w:rPr>
          <w:rFonts w:ascii="Times New Roman" w:hAnsi="Times New Roman"/>
          <w:bCs/>
          <w:sz w:val="26"/>
          <w:szCs w:val="26"/>
        </w:rPr>
        <w:t>% (</w:t>
      </w:r>
      <w:r w:rsidR="00294D42" w:rsidRPr="0084262E">
        <w:rPr>
          <w:rFonts w:ascii="Times New Roman" w:hAnsi="Times New Roman"/>
          <w:bCs/>
          <w:sz w:val="26"/>
          <w:szCs w:val="26"/>
        </w:rPr>
        <w:t>39 831</w:t>
      </w:r>
      <w:r w:rsidR="00F4630F" w:rsidRPr="0084262E">
        <w:rPr>
          <w:rFonts w:ascii="Times New Roman" w:hAnsi="Times New Roman"/>
          <w:bCs/>
          <w:sz w:val="26"/>
          <w:szCs w:val="26"/>
        </w:rPr>
        <w:t xml:space="preserve"> тыс. рублей)</w:t>
      </w:r>
      <w:r w:rsidR="00294D42" w:rsidRPr="0084262E">
        <w:rPr>
          <w:rFonts w:ascii="Times New Roman" w:hAnsi="Times New Roman"/>
          <w:bCs/>
          <w:sz w:val="26"/>
          <w:szCs w:val="26"/>
        </w:rPr>
        <w:t xml:space="preserve"> и Министерство транспорта и дорожного хозяйства – 2,</w:t>
      </w:r>
      <w:r w:rsidR="0084262E" w:rsidRPr="0084262E">
        <w:rPr>
          <w:rFonts w:ascii="Times New Roman" w:hAnsi="Times New Roman"/>
          <w:bCs/>
          <w:sz w:val="26"/>
          <w:szCs w:val="26"/>
        </w:rPr>
        <w:t>3</w:t>
      </w:r>
      <w:r w:rsidR="00294D42" w:rsidRPr="0084262E">
        <w:rPr>
          <w:rFonts w:ascii="Times New Roman" w:hAnsi="Times New Roman"/>
          <w:bCs/>
          <w:sz w:val="26"/>
          <w:szCs w:val="26"/>
        </w:rPr>
        <w:t>% (</w:t>
      </w:r>
      <w:r w:rsidR="0084262E" w:rsidRPr="0084262E">
        <w:rPr>
          <w:rFonts w:ascii="Times New Roman" w:hAnsi="Times New Roman"/>
          <w:bCs/>
          <w:sz w:val="26"/>
          <w:szCs w:val="26"/>
        </w:rPr>
        <w:t>35 934</w:t>
      </w:r>
      <w:r w:rsidR="00294D42" w:rsidRPr="0084262E">
        <w:rPr>
          <w:rFonts w:ascii="Times New Roman" w:hAnsi="Times New Roman"/>
          <w:bCs/>
          <w:sz w:val="26"/>
          <w:szCs w:val="26"/>
        </w:rPr>
        <w:t xml:space="preserve"> тыс. рублей)</w:t>
      </w:r>
      <w:r w:rsidR="00F4630F" w:rsidRPr="0084262E"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6D66AF" w:rsidRDefault="006D66AF" w:rsidP="004D41FA">
      <w:pPr>
        <w:pStyle w:val="ac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B01D4" w:rsidRPr="0087561C" w:rsidRDefault="00590DC7" w:rsidP="004D41FA">
      <w:pPr>
        <w:pStyle w:val="ac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7561C">
        <w:rPr>
          <w:rFonts w:ascii="Times New Roman" w:hAnsi="Times New Roman"/>
          <w:b/>
          <w:sz w:val="26"/>
          <w:szCs w:val="26"/>
        </w:rPr>
        <w:t>И</w:t>
      </w:r>
      <w:r w:rsidR="00EE188C" w:rsidRPr="0087561C">
        <w:rPr>
          <w:rFonts w:ascii="Times New Roman" w:hAnsi="Times New Roman"/>
          <w:b/>
          <w:sz w:val="26"/>
          <w:szCs w:val="26"/>
        </w:rPr>
        <w:t>сполнени</w:t>
      </w:r>
      <w:r w:rsidRPr="0087561C">
        <w:rPr>
          <w:rFonts w:ascii="Times New Roman" w:hAnsi="Times New Roman"/>
          <w:b/>
          <w:sz w:val="26"/>
          <w:szCs w:val="26"/>
        </w:rPr>
        <w:t>е</w:t>
      </w:r>
      <w:r w:rsidR="00EE188C" w:rsidRPr="0087561C">
        <w:rPr>
          <w:rFonts w:ascii="Times New Roman" w:hAnsi="Times New Roman"/>
          <w:b/>
          <w:sz w:val="26"/>
          <w:szCs w:val="26"/>
        </w:rPr>
        <w:t xml:space="preserve"> доход</w:t>
      </w:r>
      <w:r w:rsidRPr="0087561C">
        <w:rPr>
          <w:rFonts w:ascii="Times New Roman" w:hAnsi="Times New Roman"/>
          <w:b/>
          <w:sz w:val="26"/>
          <w:szCs w:val="26"/>
        </w:rPr>
        <w:t>ной части</w:t>
      </w:r>
      <w:r w:rsidR="00675D09" w:rsidRPr="0087561C">
        <w:rPr>
          <w:rFonts w:ascii="Times New Roman" w:hAnsi="Times New Roman"/>
          <w:b/>
          <w:sz w:val="26"/>
          <w:szCs w:val="26"/>
        </w:rPr>
        <w:t xml:space="preserve"> республиканского бюджета</w:t>
      </w:r>
    </w:p>
    <w:p w:rsidR="001C5982" w:rsidRPr="0087561C" w:rsidRDefault="001C5982" w:rsidP="001C5982">
      <w:pPr>
        <w:pStyle w:val="3"/>
        <w:spacing w:after="0" w:line="240" w:lineRule="auto"/>
        <w:ind w:left="0" w:right="0"/>
        <w:rPr>
          <w:sz w:val="26"/>
          <w:szCs w:val="26"/>
        </w:rPr>
      </w:pPr>
      <w:r w:rsidRPr="0087561C">
        <w:rPr>
          <w:bCs/>
          <w:sz w:val="26"/>
          <w:szCs w:val="26"/>
        </w:rPr>
        <w:t>Исполнение</w:t>
      </w:r>
      <w:r w:rsidRPr="0087561C">
        <w:rPr>
          <w:b/>
          <w:bCs/>
          <w:sz w:val="26"/>
          <w:szCs w:val="26"/>
        </w:rPr>
        <w:t xml:space="preserve"> </w:t>
      </w:r>
      <w:r w:rsidRPr="0087561C">
        <w:rPr>
          <w:bCs/>
          <w:sz w:val="26"/>
          <w:szCs w:val="26"/>
        </w:rPr>
        <w:t>доходной части республиканского бюджета</w:t>
      </w:r>
      <w:r w:rsidRPr="0087561C">
        <w:rPr>
          <w:sz w:val="26"/>
          <w:szCs w:val="26"/>
        </w:rPr>
        <w:t xml:space="preserve"> за 1 квартал </w:t>
      </w:r>
      <w:r w:rsidR="006D2856" w:rsidRPr="0087561C">
        <w:rPr>
          <w:sz w:val="26"/>
          <w:szCs w:val="26"/>
        </w:rPr>
        <w:t>2017</w:t>
      </w:r>
      <w:r w:rsidRPr="0087561C">
        <w:rPr>
          <w:sz w:val="26"/>
          <w:szCs w:val="26"/>
        </w:rPr>
        <w:t xml:space="preserve"> года характеризуется данными, при</w:t>
      </w:r>
      <w:r w:rsidR="0002040F" w:rsidRPr="0087561C">
        <w:rPr>
          <w:sz w:val="26"/>
          <w:szCs w:val="26"/>
        </w:rPr>
        <w:t>веденными в таблице № </w:t>
      </w:r>
      <w:r w:rsidRPr="0087561C">
        <w:rPr>
          <w:sz w:val="26"/>
          <w:szCs w:val="26"/>
        </w:rPr>
        <w:t>2.</w:t>
      </w:r>
    </w:p>
    <w:p w:rsidR="008B01D4" w:rsidRPr="000E34E1" w:rsidRDefault="0002040F" w:rsidP="001C5982">
      <w:pPr>
        <w:pStyle w:val="ac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7561C">
        <w:rPr>
          <w:rFonts w:ascii="Times New Roman" w:hAnsi="Times New Roman"/>
          <w:sz w:val="26"/>
          <w:szCs w:val="26"/>
        </w:rPr>
        <w:t>Таблица</w:t>
      </w:r>
      <w:r>
        <w:rPr>
          <w:rFonts w:ascii="Times New Roman" w:hAnsi="Times New Roman"/>
          <w:sz w:val="26"/>
          <w:szCs w:val="26"/>
        </w:rPr>
        <w:t xml:space="preserve"> № </w:t>
      </w:r>
      <w:r w:rsidR="001C5982" w:rsidRPr="000E34E1">
        <w:rPr>
          <w:rFonts w:ascii="Times New Roman" w:hAnsi="Times New Roman"/>
          <w:sz w:val="26"/>
          <w:szCs w:val="26"/>
        </w:rPr>
        <w:t>2</w:t>
      </w:r>
    </w:p>
    <w:p w:rsidR="006C5E98" w:rsidRDefault="001C5982" w:rsidP="001C5982">
      <w:pPr>
        <w:pStyle w:val="ac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  рублей</w:t>
      </w:r>
    </w:p>
    <w:tbl>
      <w:tblPr>
        <w:tblW w:w="10078" w:type="dxa"/>
        <w:tblInd w:w="95" w:type="dxa"/>
        <w:tblLook w:val="04A0"/>
      </w:tblPr>
      <w:tblGrid>
        <w:gridCol w:w="2440"/>
        <w:gridCol w:w="1401"/>
        <w:gridCol w:w="1417"/>
        <w:gridCol w:w="1276"/>
        <w:gridCol w:w="1155"/>
        <w:gridCol w:w="1234"/>
        <w:gridCol w:w="1155"/>
      </w:tblGrid>
      <w:tr w:rsidR="0087561C" w:rsidRPr="006D66AF" w:rsidTr="006D66AF">
        <w:trPr>
          <w:trHeight w:val="477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Доходы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Бюджет на 2017 год</w:t>
            </w:r>
          </w:p>
        </w:tc>
        <w:tc>
          <w:tcPr>
            <w:tcW w:w="3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Исполнено в 1 квартале соответствующего года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Темп роста, снижения</w:t>
            </w:r>
          </w:p>
        </w:tc>
      </w:tr>
      <w:tr w:rsidR="0087561C" w:rsidRPr="006D66AF" w:rsidTr="00A14D90">
        <w:trPr>
          <w:trHeight w:val="526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2017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 xml:space="preserve">в % </w:t>
            </w:r>
            <w:r w:rsidRPr="006D66AF">
              <w:rPr>
                <w:rFonts w:ascii="Times New Roman" w:hAnsi="Times New Roman"/>
                <w:color w:val="000000"/>
              </w:rPr>
              <w:t>(гр.3/гр.1)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 xml:space="preserve">Сумма     </w:t>
            </w:r>
            <w:r w:rsidRPr="006D66AF">
              <w:rPr>
                <w:rFonts w:ascii="Times New Roman" w:hAnsi="Times New Roman"/>
                <w:color w:val="000000"/>
              </w:rPr>
              <w:t>(гр.3-гр.2)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 xml:space="preserve">в % </w:t>
            </w:r>
            <w:r w:rsidRPr="006D66AF">
              <w:rPr>
                <w:rFonts w:ascii="Times New Roman" w:hAnsi="Times New Roman"/>
                <w:color w:val="000000"/>
              </w:rPr>
              <w:t>(гр.3/гр.2)</w:t>
            </w:r>
          </w:p>
        </w:tc>
      </w:tr>
      <w:tr w:rsidR="0087561C" w:rsidRPr="006D66AF" w:rsidTr="006D66AF">
        <w:trPr>
          <w:trHeight w:val="13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87561C" w:rsidRPr="006D66AF" w:rsidTr="006D66AF">
        <w:trPr>
          <w:trHeight w:val="383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15 965 258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2 069 570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3 164 810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19,8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1 095 240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152,9</w:t>
            </w:r>
          </w:p>
        </w:tc>
      </w:tr>
      <w:tr w:rsidR="0087561C" w:rsidRPr="006D66AF" w:rsidTr="00A14D9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Налоговые доходы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EFF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15 292 849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1 986 073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3 062 746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1 076 673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154,2</w:t>
            </w:r>
          </w:p>
        </w:tc>
      </w:tr>
      <w:tr w:rsidR="0087561C" w:rsidRPr="006D66AF" w:rsidTr="00A14D9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Неналоговые доходы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672 409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83 497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102 064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15,2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18 567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D66AF">
              <w:rPr>
                <w:rFonts w:ascii="Times New Roman" w:hAnsi="Times New Roman"/>
                <w:color w:val="000000"/>
              </w:rPr>
              <w:t>122,2</w:t>
            </w:r>
          </w:p>
        </w:tc>
      </w:tr>
      <w:tr w:rsidR="0087561C" w:rsidRPr="006D66AF" w:rsidTr="006D66AF">
        <w:trPr>
          <w:trHeight w:val="343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5 517 998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670 164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1 350 486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24,5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680 322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201,5</w:t>
            </w:r>
          </w:p>
        </w:tc>
      </w:tr>
      <w:tr w:rsidR="0087561C" w:rsidRPr="006D66AF" w:rsidTr="00A14D9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Итого доходов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21 483 256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2 739 734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4 515 296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21,0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1 775 562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61C" w:rsidRPr="006D66AF" w:rsidRDefault="0087561C" w:rsidP="008756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</w:rPr>
              <w:t>164,8</w:t>
            </w:r>
          </w:p>
        </w:tc>
      </w:tr>
    </w:tbl>
    <w:p w:rsidR="0087561C" w:rsidRDefault="0087561C" w:rsidP="001C5982">
      <w:pPr>
        <w:pStyle w:val="ac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70A6E" w:rsidRDefault="001C5982" w:rsidP="00D3796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4158">
        <w:rPr>
          <w:rFonts w:ascii="Times New Roman" w:hAnsi="Times New Roman"/>
          <w:sz w:val="26"/>
          <w:szCs w:val="26"/>
        </w:rPr>
        <w:t>В республиканск</w:t>
      </w:r>
      <w:r w:rsidR="00055644" w:rsidRPr="00064158">
        <w:rPr>
          <w:rFonts w:ascii="Times New Roman" w:hAnsi="Times New Roman"/>
          <w:sz w:val="26"/>
          <w:szCs w:val="26"/>
        </w:rPr>
        <w:t>ий</w:t>
      </w:r>
      <w:r w:rsidRPr="00064158">
        <w:rPr>
          <w:rFonts w:ascii="Times New Roman" w:hAnsi="Times New Roman"/>
          <w:sz w:val="26"/>
          <w:szCs w:val="26"/>
        </w:rPr>
        <w:t xml:space="preserve"> бюджет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B70A6E" w:rsidRPr="00064158">
        <w:rPr>
          <w:rFonts w:ascii="Times New Roman" w:hAnsi="Times New Roman"/>
          <w:sz w:val="26"/>
          <w:szCs w:val="26"/>
        </w:rPr>
        <w:t xml:space="preserve"> года поступило</w:t>
      </w:r>
      <w:r w:rsidRPr="00064158">
        <w:rPr>
          <w:rFonts w:ascii="Times New Roman" w:hAnsi="Times New Roman"/>
          <w:sz w:val="26"/>
          <w:szCs w:val="26"/>
        </w:rPr>
        <w:t xml:space="preserve"> </w:t>
      </w:r>
      <w:r w:rsidR="00055644" w:rsidRPr="00064158">
        <w:rPr>
          <w:rFonts w:ascii="Times New Roman" w:hAnsi="Times New Roman"/>
          <w:sz w:val="26"/>
          <w:szCs w:val="26"/>
        </w:rPr>
        <w:t xml:space="preserve">доходов </w:t>
      </w:r>
      <w:r w:rsidR="00654B7D">
        <w:rPr>
          <w:rFonts w:ascii="Times New Roman" w:hAnsi="Times New Roman"/>
          <w:sz w:val="26"/>
          <w:szCs w:val="26"/>
        </w:rPr>
        <w:t xml:space="preserve">в сумме </w:t>
      </w:r>
      <w:r w:rsidR="00A14D90">
        <w:rPr>
          <w:rFonts w:ascii="Times New Roman" w:hAnsi="Times New Roman"/>
          <w:sz w:val="26"/>
          <w:szCs w:val="26"/>
        </w:rPr>
        <w:t>4 515 296</w:t>
      </w:r>
      <w:r w:rsidR="00AD5050" w:rsidRPr="00064158">
        <w:rPr>
          <w:rFonts w:ascii="Times New Roman" w:hAnsi="Times New Roman"/>
          <w:sz w:val="26"/>
          <w:szCs w:val="26"/>
        </w:rPr>
        <w:t xml:space="preserve"> </w:t>
      </w:r>
      <w:r w:rsidRPr="00064158">
        <w:rPr>
          <w:rFonts w:ascii="Times New Roman" w:hAnsi="Times New Roman"/>
          <w:sz w:val="26"/>
          <w:szCs w:val="26"/>
        </w:rPr>
        <w:t>тыс.</w:t>
      </w:r>
      <w:r w:rsidR="00B70A6E" w:rsidRPr="00064158">
        <w:t xml:space="preserve"> </w:t>
      </w:r>
      <w:r w:rsidRPr="00064158">
        <w:rPr>
          <w:rFonts w:ascii="Times New Roman" w:hAnsi="Times New Roman"/>
          <w:sz w:val="26"/>
          <w:szCs w:val="26"/>
        </w:rPr>
        <w:t xml:space="preserve">рублей, что составляет </w:t>
      </w:r>
      <w:r w:rsidR="00A14D90">
        <w:rPr>
          <w:rFonts w:ascii="Times New Roman" w:hAnsi="Times New Roman"/>
          <w:sz w:val="26"/>
          <w:szCs w:val="26"/>
        </w:rPr>
        <w:t>21</w:t>
      </w:r>
      <w:r w:rsidRPr="00064158">
        <w:rPr>
          <w:rFonts w:ascii="Times New Roman" w:hAnsi="Times New Roman"/>
          <w:sz w:val="26"/>
          <w:szCs w:val="26"/>
        </w:rPr>
        <w:t>% годовых бюджетных назначений</w:t>
      </w:r>
      <w:r w:rsidR="00B70A6E" w:rsidRPr="00064158">
        <w:rPr>
          <w:rFonts w:ascii="Times New Roman" w:hAnsi="Times New Roman"/>
          <w:sz w:val="26"/>
          <w:szCs w:val="26"/>
        </w:rPr>
        <w:t>.</w:t>
      </w:r>
      <w:r w:rsidRPr="000E34E1">
        <w:rPr>
          <w:rFonts w:ascii="Times New Roman" w:hAnsi="Times New Roman"/>
          <w:sz w:val="26"/>
          <w:szCs w:val="26"/>
        </w:rPr>
        <w:t xml:space="preserve"> </w:t>
      </w:r>
    </w:p>
    <w:p w:rsidR="00AD4ED1" w:rsidRPr="000E34E1" w:rsidRDefault="00D435DD" w:rsidP="00D3796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E34E1">
        <w:rPr>
          <w:rFonts w:ascii="Times New Roman" w:hAnsi="Times New Roman"/>
          <w:sz w:val="26"/>
          <w:szCs w:val="26"/>
        </w:rPr>
        <w:t>Отн</w:t>
      </w:r>
      <w:r w:rsidR="00B70A6E">
        <w:rPr>
          <w:rFonts w:ascii="Times New Roman" w:hAnsi="Times New Roman"/>
          <w:sz w:val="26"/>
          <w:szCs w:val="26"/>
        </w:rPr>
        <w:t xml:space="preserve">осительно </w:t>
      </w:r>
      <w:r w:rsidRPr="000E34E1">
        <w:rPr>
          <w:rFonts w:ascii="Times New Roman" w:hAnsi="Times New Roman"/>
          <w:sz w:val="26"/>
          <w:szCs w:val="26"/>
        </w:rPr>
        <w:t xml:space="preserve">аналогичного периода </w:t>
      </w:r>
      <w:r w:rsidR="006D2856"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доходы республиканского бюджета</w:t>
      </w:r>
      <w:r w:rsidR="003A586D">
        <w:rPr>
          <w:rFonts w:ascii="Times New Roman" w:hAnsi="Times New Roman"/>
          <w:sz w:val="26"/>
          <w:szCs w:val="26"/>
        </w:rPr>
        <w:t xml:space="preserve"> у</w:t>
      </w:r>
      <w:r w:rsidR="00A14D90">
        <w:rPr>
          <w:rFonts w:ascii="Times New Roman" w:hAnsi="Times New Roman"/>
          <w:sz w:val="26"/>
          <w:szCs w:val="26"/>
        </w:rPr>
        <w:t>величились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="00A14D90">
        <w:rPr>
          <w:rFonts w:ascii="Times New Roman" w:hAnsi="Times New Roman"/>
          <w:sz w:val="26"/>
          <w:szCs w:val="26"/>
        </w:rPr>
        <w:t>1</w:t>
      </w:r>
      <w:r w:rsidR="00654B7D">
        <w:rPr>
          <w:rFonts w:ascii="Times New Roman" w:hAnsi="Times New Roman"/>
          <w:sz w:val="26"/>
          <w:szCs w:val="26"/>
        </w:rPr>
        <w:t> </w:t>
      </w:r>
      <w:r w:rsidR="00A14D90">
        <w:rPr>
          <w:rFonts w:ascii="Times New Roman" w:hAnsi="Times New Roman"/>
          <w:sz w:val="26"/>
          <w:szCs w:val="26"/>
        </w:rPr>
        <w:t>775</w:t>
      </w:r>
      <w:r w:rsidR="00654B7D">
        <w:rPr>
          <w:rFonts w:ascii="Times New Roman" w:hAnsi="Times New Roman"/>
          <w:sz w:val="26"/>
          <w:szCs w:val="26"/>
        </w:rPr>
        <w:t> </w:t>
      </w:r>
      <w:r w:rsidR="00A14D90">
        <w:rPr>
          <w:rFonts w:ascii="Times New Roman" w:hAnsi="Times New Roman"/>
          <w:sz w:val="26"/>
          <w:szCs w:val="26"/>
        </w:rPr>
        <w:t>562</w:t>
      </w:r>
      <w:r w:rsidR="00AD4ED1"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="00AD4ED1" w:rsidRPr="000E34E1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или </w:t>
      </w:r>
      <w:r w:rsidR="00FE49E1">
        <w:rPr>
          <w:rFonts w:ascii="Times New Roman" w:hAnsi="Times New Roman"/>
          <w:sz w:val="26"/>
          <w:szCs w:val="26"/>
        </w:rPr>
        <w:t xml:space="preserve">в 1,6 раза </w:t>
      </w:r>
      <w:r w:rsidR="00AD4ED1" w:rsidRPr="000E34E1">
        <w:rPr>
          <w:rFonts w:ascii="Times New Roman" w:hAnsi="Times New Roman"/>
          <w:sz w:val="26"/>
          <w:szCs w:val="26"/>
        </w:rPr>
        <w:t xml:space="preserve">за счет </w:t>
      </w:r>
      <w:r w:rsidR="00AD5050" w:rsidRPr="000E34E1">
        <w:rPr>
          <w:rFonts w:ascii="Times New Roman" w:hAnsi="Times New Roman"/>
          <w:sz w:val="26"/>
          <w:szCs w:val="26"/>
        </w:rPr>
        <w:t>у</w:t>
      </w:r>
      <w:r w:rsidR="00A14D90">
        <w:rPr>
          <w:rFonts w:ascii="Times New Roman" w:hAnsi="Times New Roman"/>
          <w:sz w:val="26"/>
          <w:szCs w:val="26"/>
        </w:rPr>
        <w:t>величения</w:t>
      </w:r>
      <w:r w:rsidR="00AD5050" w:rsidRPr="000E34E1">
        <w:rPr>
          <w:rFonts w:ascii="Times New Roman" w:hAnsi="Times New Roman"/>
          <w:sz w:val="26"/>
          <w:szCs w:val="26"/>
        </w:rPr>
        <w:t xml:space="preserve"> </w:t>
      </w:r>
      <w:r w:rsidR="00801D65" w:rsidRPr="000E34E1">
        <w:rPr>
          <w:rFonts w:ascii="Times New Roman" w:hAnsi="Times New Roman"/>
          <w:sz w:val="26"/>
          <w:szCs w:val="26"/>
        </w:rPr>
        <w:t xml:space="preserve">налоговых доходов на </w:t>
      </w:r>
      <w:r w:rsidR="00A14D90">
        <w:rPr>
          <w:rFonts w:ascii="Times New Roman" w:hAnsi="Times New Roman"/>
          <w:sz w:val="26"/>
          <w:szCs w:val="26"/>
        </w:rPr>
        <w:t>1 076 673</w:t>
      </w:r>
      <w:r w:rsidR="00801D65" w:rsidRPr="000E34E1">
        <w:rPr>
          <w:rFonts w:ascii="Times New Roman" w:hAnsi="Times New Roman"/>
          <w:sz w:val="26"/>
          <w:szCs w:val="26"/>
        </w:rPr>
        <w:t xml:space="preserve"> тыс.</w:t>
      </w:r>
      <w:r w:rsidR="00801D65">
        <w:t xml:space="preserve"> </w:t>
      </w:r>
      <w:r w:rsidR="00801D65" w:rsidRPr="000E34E1">
        <w:rPr>
          <w:rFonts w:ascii="Times New Roman" w:hAnsi="Times New Roman"/>
          <w:sz w:val="26"/>
          <w:szCs w:val="26"/>
        </w:rPr>
        <w:t>рублей (</w:t>
      </w:r>
      <w:r w:rsidR="00FE49E1">
        <w:rPr>
          <w:rFonts w:ascii="Times New Roman" w:hAnsi="Times New Roman"/>
          <w:sz w:val="26"/>
          <w:szCs w:val="26"/>
        </w:rPr>
        <w:t>в 1,5 раза</w:t>
      </w:r>
      <w:r w:rsidR="00801D65">
        <w:rPr>
          <w:rFonts w:ascii="Times New Roman" w:hAnsi="Times New Roman"/>
          <w:sz w:val="26"/>
          <w:szCs w:val="26"/>
        </w:rPr>
        <w:t xml:space="preserve">), </w:t>
      </w:r>
      <w:r w:rsidR="00AD4ED1" w:rsidRPr="000E34E1">
        <w:rPr>
          <w:rFonts w:ascii="Times New Roman" w:hAnsi="Times New Roman"/>
          <w:sz w:val="26"/>
          <w:szCs w:val="26"/>
        </w:rPr>
        <w:t xml:space="preserve">безвозмездных поступлений </w:t>
      </w:r>
      <w:r w:rsidR="00B3510C">
        <w:rPr>
          <w:rFonts w:ascii="Times New Roman" w:hAnsi="Times New Roman"/>
          <w:sz w:val="26"/>
          <w:szCs w:val="26"/>
        </w:rPr>
        <w:t xml:space="preserve">- </w:t>
      </w:r>
      <w:r w:rsidR="00AD4ED1" w:rsidRPr="000E34E1">
        <w:rPr>
          <w:rFonts w:ascii="Times New Roman" w:hAnsi="Times New Roman"/>
          <w:sz w:val="26"/>
          <w:szCs w:val="26"/>
        </w:rPr>
        <w:t xml:space="preserve">на </w:t>
      </w:r>
      <w:r w:rsidR="00A14D90">
        <w:rPr>
          <w:rFonts w:ascii="Times New Roman" w:hAnsi="Times New Roman"/>
          <w:sz w:val="26"/>
          <w:szCs w:val="26"/>
        </w:rPr>
        <w:t>680 322</w:t>
      </w:r>
      <w:r w:rsidR="00AD4ED1" w:rsidRPr="000E34E1">
        <w:rPr>
          <w:rFonts w:ascii="Times New Roman" w:hAnsi="Times New Roman"/>
          <w:sz w:val="26"/>
          <w:szCs w:val="26"/>
        </w:rPr>
        <w:t xml:space="preserve"> тыс.</w:t>
      </w:r>
      <w:r w:rsidR="004C57B8" w:rsidRPr="000E34E1">
        <w:rPr>
          <w:rFonts w:ascii="Times New Roman" w:hAnsi="Times New Roman"/>
          <w:sz w:val="26"/>
          <w:szCs w:val="26"/>
        </w:rPr>
        <w:t xml:space="preserve"> </w:t>
      </w:r>
      <w:r w:rsidR="00AD4ED1" w:rsidRPr="000E34E1">
        <w:rPr>
          <w:rFonts w:ascii="Times New Roman" w:hAnsi="Times New Roman"/>
          <w:sz w:val="26"/>
          <w:szCs w:val="26"/>
        </w:rPr>
        <w:t>рублей (</w:t>
      </w:r>
      <w:r w:rsidR="00A14D90">
        <w:rPr>
          <w:rFonts w:ascii="Times New Roman" w:hAnsi="Times New Roman"/>
          <w:sz w:val="26"/>
          <w:szCs w:val="26"/>
        </w:rPr>
        <w:t>в 2 раза</w:t>
      </w:r>
      <w:r w:rsidR="00AD4ED1" w:rsidRPr="000E34E1">
        <w:rPr>
          <w:rFonts w:ascii="Times New Roman" w:hAnsi="Times New Roman"/>
          <w:sz w:val="26"/>
          <w:szCs w:val="26"/>
        </w:rPr>
        <w:t xml:space="preserve">) и </w:t>
      </w:r>
      <w:r w:rsidR="00801D65">
        <w:rPr>
          <w:rFonts w:ascii="Times New Roman" w:hAnsi="Times New Roman"/>
          <w:sz w:val="26"/>
          <w:szCs w:val="26"/>
        </w:rPr>
        <w:t xml:space="preserve">неналоговых доходов </w:t>
      </w:r>
      <w:r w:rsidR="00B3510C">
        <w:rPr>
          <w:rFonts w:ascii="Times New Roman" w:hAnsi="Times New Roman"/>
          <w:sz w:val="26"/>
          <w:szCs w:val="26"/>
        </w:rPr>
        <w:t xml:space="preserve">- </w:t>
      </w:r>
      <w:r w:rsidR="00823AD8">
        <w:rPr>
          <w:rFonts w:ascii="Times New Roman" w:hAnsi="Times New Roman"/>
          <w:sz w:val="26"/>
          <w:szCs w:val="26"/>
        </w:rPr>
        <w:t xml:space="preserve">на </w:t>
      </w:r>
      <w:r w:rsidR="00A14D90">
        <w:rPr>
          <w:rFonts w:ascii="Times New Roman" w:hAnsi="Times New Roman"/>
          <w:sz w:val="26"/>
          <w:szCs w:val="26"/>
        </w:rPr>
        <w:t>18 567</w:t>
      </w:r>
      <w:r w:rsidR="00823AD8">
        <w:rPr>
          <w:rFonts w:ascii="Times New Roman" w:hAnsi="Times New Roman"/>
          <w:sz w:val="26"/>
          <w:szCs w:val="26"/>
        </w:rPr>
        <w:t xml:space="preserve"> тыс. </w:t>
      </w:r>
      <w:r w:rsidR="00BD2A3F">
        <w:rPr>
          <w:rFonts w:ascii="Times New Roman" w:hAnsi="Times New Roman"/>
          <w:sz w:val="26"/>
          <w:szCs w:val="26"/>
        </w:rPr>
        <w:t xml:space="preserve">рублей (на </w:t>
      </w:r>
      <w:r w:rsidR="00A14D90">
        <w:rPr>
          <w:rFonts w:ascii="Times New Roman" w:hAnsi="Times New Roman"/>
          <w:sz w:val="26"/>
          <w:szCs w:val="26"/>
        </w:rPr>
        <w:t>22,2</w:t>
      </w:r>
      <w:r w:rsidR="00823AD8">
        <w:rPr>
          <w:rFonts w:ascii="Times New Roman" w:hAnsi="Times New Roman"/>
          <w:sz w:val="26"/>
          <w:szCs w:val="26"/>
        </w:rPr>
        <w:t>%).</w:t>
      </w:r>
      <w:proofErr w:type="gramEnd"/>
    </w:p>
    <w:p w:rsidR="00105FC8" w:rsidRPr="004D41FA" w:rsidRDefault="00AD4ED1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В структуре доходов республиканского бюджета </w:t>
      </w:r>
      <w:r w:rsidR="00654B7D">
        <w:rPr>
          <w:rFonts w:ascii="Times New Roman" w:hAnsi="Times New Roman"/>
          <w:sz w:val="26"/>
          <w:szCs w:val="26"/>
        </w:rPr>
        <w:t xml:space="preserve">за </w:t>
      </w:r>
      <w:r w:rsidRPr="000E34E1">
        <w:rPr>
          <w:rFonts w:ascii="Times New Roman" w:hAnsi="Times New Roman"/>
          <w:sz w:val="26"/>
          <w:szCs w:val="26"/>
        </w:rPr>
        <w:t xml:space="preserve">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налоговые и неналоговые доходы </w:t>
      </w:r>
      <w:r w:rsidRPr="00C744D0">
        <w:rPr>
          <w:rFonts w:ascii="Times New Roman" w:hAnsi="Times New Roman"/>
          <w:sz w:val="26"/>
          <w:szCs w:val="26"/>
        </w:rPr>
        <w:t xml:space="preserve">составили </w:t>
      </w:r>
      <w:r w:rsidR="003A586D" w:rsidRPr="00C744D0">
        <w:rPr>
          <w:rFonts w:ascii="Times New Roman" w:hAnsi="Times New Roman"/>
          <w:sz w:val="26"/>
          <w:szCs w:val="26"/>
        </w:rPr>
        <w:t>7</w:t>
      </w:r>
      <w:r w:rsidR="00A14D90" w:rsidRPr="00C744D0">
        <w:rPr>
          <w:rFonts w:ascii="Times New Roman" w:hAnsi="Times New Roman"/>
          <w:sz w:val="26"/>
          <w:szCs w:val="26"/>
        </w:rPr>
        <w:t>0</w:t>
      </w:r>
      <w:r w:rsidR="00C744D0" w:rsidRPr="00C744D0">
        <w:rPr>
          <w:rFonts w:ascii="Times New Roman" w:hAnsi="Times New Roman"/>
          <w:sz w:val="26"/>
          <w:szCs w:val="26"/>
        </w:rPr>
        <w:t>,1</w:t>
      </w:r>
      <w:r w:rsidRPr="00C744D0">
        <w:rPr>
          <w:rFonts w:ascii="Times New Roman" w:hAnsi="Times New Roman"/>
          <w:sz w:val="26"/>
          <w:szCs w:val="26"/>
        </w:rPr>
        <w:t xml:space="preserve">% (в </w:t>
      </w:r>
      <w:r w:rsidR="00097C76" w:rsidRPr="00C744D0">
        <w:rPr>
          <w:rFonts w:ascii="Times New Roman" w:hAnsi="Times New Roman"/>
          <w:sz w:val="26"/>
          <w:szCs w:val="26"/>
        </w:rPr>
        <w:t xml:space="preserve">1 квартале </w:t>
      </w:r>
      <w:r w:rsidR="006D2856" w:rsidRPr="00C744D0">
        <w:rPr>
          <w:rFonts w:ascii="Times New Roman" w:hAnsi="Times New Roman"/>
          <w:sz w:val="26"/>
          <w:szCs w:val="26"/>
        </w:rPr>
        <w:t>2016</w:t>
      </w:r>
      <w:r w:rsidRPr="00C744D0">
        <w:rPr>
          <w:rFonts w:ascii="Times New Roman" w:hAnsi="Times New Roman"/>
          <w:sz w:val="26"/>
          <w:szCs w:val="26"/>
        </w:rPr>
        <w:t xml:space="preserve"> год</w:t>
      </w:r>
      <w:r w:rsidR="00097C76" w:rsidRPr="00C744D0">
        <w:rPr>
          <w:rFonts w:ascii="Times New Roman" w:hAnsi="Times New Roman"/>
          <w:sz w:val="26"/>
          <w:szCs w:val="26"/>
        </w:rPr>
        <w:t>а</w:t>
      </w:r>
      <w:r w:rsidRPr="00C744D0">
        <w:rPr>
          <w:rFonts w:ascii="Times New Roman" w:hAnsi="Times New Roman"/>
          <w:sz w:val="26"/>
          <w:szCs w:val="26"/>
        </w:rPr>
        <w:t xml:space="preserve"> – </w:t>
      </w:r>
      <w:r w:rsidR="00A14D90" w:rsidRPr="00C744D0">
        <w:rPr>
          <w:rFonts w:ascii="Times New Roman" w:hAnsi="Times New Roman"/>
          <w:sz w:val="26"/>
          <w:szCs w:val="26"/>
        </w:rPr>
        <w:t>75,5</w:t>
      </w:r>
      <w:r w:rsidRPr="00C744D0">
        <w:rPr>
          <w:rFonts w:ascii="Times New Roman" w:hAnsi="Times New Roman"/>
          <w:sz w:val="26"/>
          <w:szCs w:val="26"/>
        </w:rPr>
        <w:t xml:space="preserve">%), безвозмездные поступления – </w:t>
      </w:r>
      <w:r w:rsidR="00C744D0" w:rsidRPr="00C744D0">
        <w:rPr>
          <w:rFonts w:ascii="Times New Roman" w:hAnsi="Times New Roman"/>
          <w:sz w:val="26"/>
          <w:szCs w:val="26"/>
        </w:rPr>
        <w:t>29,9</w:t>
      </w:r>
      <w:r w:rsidRPr="00C744D0">
        <w:rPr>
          <w:rFonts w:ascii="Times New Roman" w:hAnsi="Times New Roman"/>
          <w:sz w:val="26"/>
          <w:szCs w:val="26"/>
        </w:rPr>
        <w:t>% (</w:t>
      </w:r>
      <w:r w:rsidR="00A14D90" w:rsidRPr="00C744D0">
        <w:rPr>
          <w:rFonts w:ascii="Times New Roman" w:hAnsi="Times New Roman"/>
          <w:sz w:val="26"/>
          <w:szCs w:val="26"/>
        </w:rPr>
        <w:t>24,5</w:t>
      </w:r>
      <w:r w:rsidRPr="00C744D0">
        <w:rPr>
          <w:rFonts w:ascii="Times New Roman" w:hAnsi="Times New Roman"/>
          <w:sz w:val="26"/>
          <w:szCs w:val="26"/>
        </w:rPr>
        <w:t>%).</w:t>
      </w:r>
      <w:r w:rsidRPr="000E34E1">
        <w:rPr>
          <w:rFonts w:ascii="Times New Roman" w:hAnsi="Times New Roman"/>
          <w:sz w:val="26"/>
          <w:szCs w:val="26"/>
        </w:rPr>
        <w:t xml:space="preserve"> </w:t>
      </w:r>
    </w:p>
    <w:p w:rsidR="00534FA5" w:rsidRPr="00A14D90" w:rsidRDefault="000243F5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b/>
          <w:sz w:val="26"/>
          <w:szCs w:val="26"/>
        </w:rPr>
        <w:t>Налоговые доходы республиканского бюджета</w:t>
      </w:r>
      <w:r w:rsidRPr="000E34E1">
        <w:rPr>
          <w:rFonts w:ascii="Times New Roman" w:hAnsi="Times New Roman"/>
          <w:sz w:val="26"/>
          <w:szCs w:val="26"/>
        </w:rPr>
        <w:t xml:space="preserve">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FD63A9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года составили  </w:t>
      </w:r>
      <w:r w:rsidR="00A14D90" w:rsidRPr="00A14D90">
        <w:rPr>
          <w:rFonts w:ascii="Times New Roman" w:hAnsi="Times New Roman"/>
          <w:color w:val="000000"/>
          <w:sz w:val="26"/>
          <w:szCs w:val="26"/>
        </w:rPr>
        <w:t xml:space="preserve">3 062 746 </w:t>
      </w:r>
      <w:r w:rsidRPr="00A14D90">
        <w:rPr>
          <w:rFonts w:ascii="Times New Roman" w:hAnsi="Times New Roman"/>
          <w:sz w:val="26"/>
          <w:szCs w:val="26"/>
        </w:rPr>
        <w:t>тыс.</w:t>
      </w:r>
      <w:r w:rsidR="00FD63A9" w:rsidRPr="00A14D90">
        <w:rPr>
          <w:sz w:val="26"/>
          <w:szCs w:val="26"/>
        </w:rPr>
        <w:t xml:space="preserve"> </w:t>
      </w:r>
      <w:r w:rsidRPr="00A14D90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A14D90">
        <w:rPr>
          <w:rFonts w:ascii="Times New Roman" w:hAnsi="Times New Roman"/>
          <w:sz w:val="26"/>
          <w:szCs w:val="26"/>
        </w:rPr>
        <w:t xml:space="preserve"> или </w:t>
      </w:r>
      <w:r w:rsidR="00A14D90" w:rsidRPr="00A14D90">
        <w:rPr>
          <w:rFonts w:ascii="Times New Roman" w:hAnsi="Times New Roman"/>
          <w:sz w:val="26"/>
          <w:szCs w:val="26"/>
        </w:rPr>
        <w:t>20</w:t>
      </w:r>
      <w:r w:rsidR="00FD63A9" w:rsidRPr="00A14D90">
        <w:rPr>
          <w:rFonts w:ascii="Times New Roman" w:hAnsi="Times New Roman"/>
          <w:sz w:val="26"/>
          <w:szCs w:val="26"/>
        </w:rPr>
        <w:t xml:space="preserve">% </w:t>
      </w:r>
      <w:r w:rsidR="00A14D90" w:rsidRPr="00A14D90">
        <w:rPr>
          <w:rFonts w:ascii="Times New Roman" w:hAnsi="Times New Roman"/>
          <w:sz w:val="26"/>
          <w:szCs w:val="26"/>
        </w:rPr>
        <w:t xml:space="preserve">годовых </w:t>
      </w:r>
      <w:r w:rsidR="00FD63A9" w:rsidRPr="00A14D90">
        <w:rPr>
          <w:rFonts w:ascii="Times New Roman" w:hAnsi="Times New Roman"/>
          <w:sz w:val="26"/>
          <w:szCs w:val="26"/>
        </w:rPr>
        <w:t>бюджетных назначений.</w:t>
      </w:r>
    </w:p>
    <w:p w:rsidR="00AD4ED1" w:rsidRPr="005B42B4" w:rsidRDefault="000243F5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По сравнению с 1 кварталом </w:t>
      </w:r>
      <w:r w:rsidR="006D2856"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налоговые доходы у</w:t>
      </w:r>
      <w:r w:rsidR="00A14D90">
        <w:rPr>
          <w:rFonts w:ascii="Times New Roman" w:hAnsi="Times New Roman"/>
          <w:sz w:val="26"/>
          <w:szCs w:val="26"/>
        </w:rPr>
        <w:t>величились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="00A14D90">
        <w:rPr>
          <w:rFonts w:ascii="Times New Roman" w:hAnsi="Times New Roman"/>
          <w:sz w:val="26"/>
          <w:szCs w:val="26"/>
        </w:rPr>
        <w:t>1 076 673</w:t>
      </w:r>
      <w:r w:rsidR="00A14D90" w:rsidRPr="000E34E1">
        <w:rPr>
          <w:rFonts w:ascii="Times New Roman" w:hAnsi="Times New Roman"/>
          <w:sz w:val="26"/>
          <w:szCs w:val="26"/>
        </w:rPr>
        <w:t xml:space="preserve"> </w:t>
      </w:r>
      <w:r w:rsidR="00A14D90">
        <w:rPr>
          <w:rFonts w:ascii="Times New Roman" w:hAnsi="Times New Roman"/>
          <w:sz w:val="26"/>
          <w:szCs w:val="26"/>
        </w:rPr>
        <w:t xml:space="preserve"> </w:t>
      </w:r>
      <w:r w:rsidR="00FD63A9">
        <w:rPr>
          <w:rFonts w:ascii="Times New Roman" w:hAnsi="Times New Roman"/>
          <w:sz w:val="26"/>
          <w:szCs w:val="26"/>
        </w:rPr>
        <w:t xml:space="preserve">тыс. </w:t>
      </w:r>
      <w:r w:rsidRPr="000E34E1">
        <w:rPr>
          <w:rFonts w:ascii="Times New Roman" w:hAnsi="Times New Roman"/>
          <w:sz w:val="26"/>
          <w:szCs w:val="26"/>
        </w:rPr>
        <w:t>рублей (</w:t>
      </w:r>
      <w:r w:rsidR="00FE49E1">
        <w:rPr>
          <w:rFonts w:ascii="Times New Roman" w:hAnsi="Times New Roman"/>
          <w:sz w:val="26"/>
          <w:szCs w:val="26"/>
        </w:rPr>
        <w:t>в 1,5 раза</w:t>
      </w:r>
      <w:r w:rsidR="00534FA5" w:rsidRPr="000E34E1">
        <w:rPr>
          <w:rFonts w:ascii="Times New Roman" w:hAnsi="Times New Roman"/>
          <w:sz w:val="26"/>
          <w:szCs w:val="26"/>
        </w:rPr>
        <w:t xml:space="preserve">) </w:t>
      </w:r>
      <w:r w:rsidR="00753FCA">
        <w:rPr>
          <w:rFonts w:ascii="Times New Roman" w:hAnsi="Times New Roman"/>
          <w:sz w:val="26"/>
          <w:szCs w:val="26"/>
        </w:rPr>
        <w:t xml:space="preserve">в основном </w:t>
      </w:r>
      <w:r w:rsidR="00534FA5" w:rsidRPr="000E34E1">
        <w:rPr>
          <w:rFonts w:ascii="Times New Roman" w:hAnsi="Times New Roman"/>
          <w:sz w:val="26"/>
          <w:szCs w:val="26"/>
        </w:rPr>
        <w:t>за счет у</w:t>
      </w:r>
      <w:r w:rsidR="00A14D90">
        <w:rPr>
          <w:rFonts w:ascii="Times New Roman" w:hAnsi="Times New Roman"/>
          <w:sz w:val="26"/>
          <w:szCs w:val="26"/>
        </w:rPr>
        <w:t>величения</w:t>
      </w:r>
      <w:r w:rsidR="00534FA5" w:rsidRPr="000E34E1">
        <w:rPr>
          <w:rFonts w:ascii="Times New Roman" w:hAnsi="Times New Roman"/>
          <w:sz w:val="26"/>
          <w:szCs w:val="26"/>
        </w:rPr>
        <w:t xml:space="preserve"> </w:t>
      </w:r>
      <w:r w:rsidR="00534FA5" w:rsidRPr="005B42B4">
        <w:rPr>
          <w:rFonts w:ascii="Times New Roman" w:hAnsi="Times New Roman"/>
          <w:sz w:val="26"/>
          <w:szCs w:val="26"/>
        </w:rPr>
        <w:t>поступлений</w:t>
      </w:r>
      <w:r w:rsidR="00947087" w:rsidRPr="005B42B4">
        <w:rPr>
          <w:rFonts w:ascii="Times New Roman" w:hAnsi="Times New Roman"/>
          <w:sz w:val="26"/>
          <w:szCs w:val="26"/>
        </w:rPr>
        <w:t xml:space="preserve"> налога на прибыль</w:t>
      </w:r>
      <w:r w:rsidR="00EE0EB3" w:rsidRPr="005B42B4">
        <w:rPr>
          <w:rFonts w:ascii="Times New Roman" w:hAnsi="Times New Roman"/>
          <w:sz w:val="26"/>
          <w:szCs w:val="26"/>
        </w:rPr>
        <w:t xml:space="preserve"> организаций -</w:t>
      </w:r>
      <w:r w:rsidR="00534FA5" w:rsidRPr="005B42B4">
        <w:rPr>
          <w:rFonts w:ascii="Times New Roman" w:hAnsi="Times New Roman"/>
          <w:sz w:val="26"/>
          <w:szCs w:val="26"/>
        </w:rPr>
        <w:t xml:space="preserve"> на </w:t>
      </w:r>
      <w:r w:rsidR="005B42B4" w:rsidRPr="005B42B4">
        <w:rPr>
          <w:rFonts w:ascii="Times New Roman" w:hAnsi="Times New Roman"/>
          <w:sz w:val="26"/>
          <w:szCs w:val="26"/>
        </w:rPr>
        <w:t>938 574</w:t>
      </w:r>
      <w:r w:rsidR="00534FA5" w:rsidRPr="005B42B4">
        <w:rPr>
          <w:rFonts w:ascii="Times New Roman" w:hAnsi="Times New Roman"/>
          <w:sz w:val="26"/>
          <w:szCs w:val="26"/>
        </w:rPr>
        <w:t xml:space="preserve"> тыс. рублей </w:t>
      </w:r>
      <w:r w:rsidR="005B42B4" w:rsidRPr="005B42B4">
        <w:rPr>
          <w:rFonts w:ascii="Times New Roman" w:hAnsi="Times New Roman"/>
          <w:sz w:val="26"/>
          <w:szCs w:val="26"/>
        </w:rPr>
        <w:t>(в 25,8 раза).</w:t>
      </w:r>
    </w:p>
    <w:p w:rsidR="006C5E98" w:rsidRPr="00003441" w:rsidRDefault="006C5E98" w:rsidP="00D379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u-MO"/>
        </w:rPr>
      </w:pPr>
      <w:r w:rsidRPr="00003441">
        <w:rPr>
          <w:rFonts w:ascii="Times New Roman" w:hAnsi="Times New Roman"/>
          <w:sz w:val="26"/>
          <w:szCs w:val="26"/>
          <w:lang w:val="ru-MO"/>
        </w:rPr>
        <w:t>Основную долю налоговых поступлений (</w:t>
      </w:r>
      <w:r w:rsidR="00003441">
        <w:rPr>
          <w:rFonts w:ascii="Times New Roman" w:hAnsi="Times New Roman"/>
          <w:sz w:val="26"/>
          <w:szCs w:val="26"/>
          <w:lang w:val="ru-MO"/>
        </w:rPr>
        <w:t>85,1</w:t>
      </w:r>
      <w:r w:rsidR="008D7C03" w:rsidRPr="00003441">
        <w:rPr>
          <w:rFonts w:ascii="Times New Roman" w:hAnsi="Times New Roman"/>
          <w:sz w:val="26"/>
          <w:szCs w:val="26"/>
          <w:lang w:val="ru-MO"/>
        </w:rPr>
        <w:t xml:space="preserve">%) составили поступления по </w:t>
      </w:r>
      <w:r w:rsidR="00FE49E1">
        <w:rPr>
          <w:rFonts w:ascii="Times New Roman" w:hAnsi="Times New Roman"/>
          <w:sz w:val="26"/>
          <w:szCs w:val="26"/>
          <w:lang w:val="ru-MO"/>
        </w:rPr>
        <w:t>трем</w:t>
      </w:r>
      <w:r w:rsidRPr="00003441">
        <w:rPr>
          <w:rFonts w:ascii="Times New Roman" w:hAnsi="Times New Roman"/>
          <w:sz w:val="26"/>
          <w:szCs w:val="26"/>
          <w:lang w:val="ru-MO"/>
        </w:rPr>
        <w:t xml:space="preserve"> налогам, в том числе </w:t>
      </w:r>
      <w:r w:rsidR="00CA3DC9" w:rsidRPr="00003441">
        <w:rPr>
          <w:rFonts w:ascii="Times New Roman" w:hAnsi="Times New Roman"/>
          <w:sz w:val="26"/>
          <w:szCs w:val="26"/>
          <w:lang w:val="ru-MO"/>
        </w:rPr>
        <w:t xml:space="preserve">по </w:t>
      </w:r>
      <w:r w:rsidRPr="00003441">
        <w:rPr>
          <w:rFonts w:ascii="Times New Roman" w:hAnsi="Times New Roman"/>
          <w:sz w:val="26"/>
          <w:szCs w:val="26"/>
          <w:lang w:val="ru-MO"/>
        </w:rPr>
        <w:t xml:space="preserve">налогу на доходы физических лиц – </w:t>
      </w:r>
      <w:r w:rsidR="00003441" w:rsidRPr="00003441">
        <w:rPr>
          <w:rFonts w:ascii="Times New Roman" w:hAnsi="Times New Roman"/>
          <w:sz w:val="26"/>
          <w:szCs w:val="26"/>
          <w:lang w:val="ru-MO"/>
        </w:rPr>
        <w:t>34,1</w:t>
      </w:r>
      <w:r w:rsidR="00947087" w:rsidRPr="00003441">
        <w:rPr>
          <w:rFonts w:ascii="Times New Roman" w:hAnsi="Times New Roman"/>
          <w:sz w:val="26"/>
          <w:szCs w:val="26"/>
          <w:lang w:val="ru-MO"/>
        </w:rPr>
        <w:t>%</w:t>
      </w:r>
      <w:r w:rsidR="00003441" w:rsidRPr="00003441">
        <w:rPr>
          <w:rFonts w:ascii="Times New Roman" w:hAnsi="Times New Roman"/>
          <w:sz w:val="26"/>
          <w:szCs w:val="26"/>
          <w:lang w:val="ru-MO"/>
        </w:rPr>
        <w:t xml:space="preserve">, налогу на прибыль </w:t>
      </w:r>
      <w:r w:rsidR="00201BF4">
        <w:rPr>
          <w:rFonts w:ascii="Times New Roman" w:hAnsi="Times New Roman"/>
          <w:sz w:val="26"/>
          <w:szCs w:val="26"/>
          <w:lang w:val="ru-MO"/>
        </w:rPr>
        <w:t>организаций</w:t>
      </w:r>
      <w:r w:rsidR="00947087" w:rsidRPr="00003441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003441" w:rsidRPr="00003441">
        <w:rPr>
          <w:rFonts w:ascii="Times New Roman" w:hAnsi="Times New Roman"/>
          <w:sz w:val="26"/>
          <w:szCs w:val="26"/>
          <w:lang w:val="ru-MO"/>
        </w:rPr>
        <w:t xml:space="preserve">– 31,9% </w:t>
      </w:r>
      <w:r w:rsidR="00947087" w:rsidRPr="00003441">
        <w:rPr>
          <w:rFonts w:ascii="Times New Roman" w:hAnsi="Times New Roman"/>
          <w:sz w:val="26"/>
          <w:szCs w:val="26"/>
          <w:lang w:val="ru-MO"/>
        </w:rPr>
        <w:t>и</w:t>
      </w:r>
      <w:r w:rsidR="00CA3DC9" w:rsidRPr="00003441">
        <w:rPr>
          <w:rFonts w:ascii="Times New Roman" w:hAnsi="Times New Roman"/>
          <w:sz w:val="26"/>
          <w:szCs w:val="26"/>
          <w:lang w:val="ru-MO"/>
        </w:rPr>
        <w:t xml:space="preserve"> акцизам – </w:t>
      </w:r>
      <w:r w:rsidR="00003441" w:rsidRPr="00003441">
        <w:rPr>
          <w:rFonts w:ascii="Times New Roman" w:hAnsi="Times New Roman"/>
          <w:sz w:val="26"/>
          <w:szCs w:val="26"/>
          <w:lang w:val="ru-MO"/>
        </w:rPr>
        <w:t>19,1</w:t>
      </w:r>
      <w:r w:rsidR="00CA3DC9" w:rsidRPr="00003441">
        <w:rPr>
          <w:rFonts w:ascii="Times New Roman" w:hAnsi="Times New Roman"/>
          <w:sz w:val="26"/>
          <w:szCs w:val="26"/>
          <w:lang w:val="ru-MO"/>
        </w:rPr>
        <w:t>%.</w:t>
      </w:r>
    </w:p>
    <w:p w:rsidR="00BD2A3F" w:rsidRDefault="00041648" w:rsidP="00D3796C">
      <w:pPr>
        <w:pStyle w:val="3"/>
        <w:spacing w:after="0" w:line="240" w:lineRule="auto"/>
        <w:ind w:left="0" w:right="0"/>
        <w:rPr>
          <w:sz w:val="26"/>
          <w:szCs w:val="26"/>
        </w:rPr>
      </w:pPr>
      <w:r w:rsidRPr="00003441">
        <w:rPr>
          <w:sz w:val="26"/>
          <w:szCs w:val="26"/>
        </w:rPr>
        <w:t>Исполнение</w:t>
      </w:r>
      <w:r w:rsidR="00932D0E" w:rsidRPr="00003441">
        <w:rPr>
          <w:sz w:val="26"/>
          <w:szCs w:val="26"/>
        </w:rPr>
        <w:t xml:space="preserve"> республиканского</w:t>
      </w:r>
      <w:r w:rsidR="00932D0E" w:rsidRPr="000E34E1">
        <w:rPr>
          <w:sz w:val="26"/>
          <w:szCs w:val="26"/>
        </w:rPr>
        <w:t xml:space="preserve"> бюджета по налоговым доходам</w:t>
      </w:r>
      <w:r w:rsidR="00932D0E" w:rsidRPr="000E34E1">
        <w:rPr>
          <w:b/>
          <w:sz w:val="26"/>
          <w:szCs w:val="26"/>
        </w:rPr>
        <w:t xml:space="preserve"> </w:t>
      </w:r>
      <w:r w:rsidR="00932D0E" w:rsidRPr="000E34E1">
        <w:rPr>
          <w:sz w:val="26"/>
          <w:szCs w:val="26"/>
        </w:rPr>
        <w:t xml:space="preserve">за 1 квартал </w:t>
      </w:r>
      <w:r w:rsidR="006D2856">
        <w:rPr>
          <w:sz w:val="26"/>
          <w:szCs w:val="26"/>
        </w:rPr>
        <w:t>2017</w:t>
      </w:r>
      <w:r w:rsidR="00932D0E" w:rsidRPr="000E34E1">
        <w:rPr>
          <w:sz w:val="26"/>
          <w:szCs w:val="26"/>
        </w:rPr>
        <w:t xml:space="preserve"> года представлен</w:t>
      </w:r>
      <w:r w:rsidRPr="000E34E1">
        <w:rPr>
          <w:sz w:val="26"/>
          <w:szCs w:val="26"/>
        </w:rPr>
        <w:t>о</w:t>
      </w:r>
      <w:r w:rsidR="00932D0E" w:rsidRPr="000E34E1">
        <w:rPr>
          <w:sz w:val="26"/>
          <w:szCs w:val="26"/>
        </w:rPr>
        <w:t xml:space="preserve"> в таблице №</w:t>
      </w:r>
      <w:r w:rsidR="008D7C03">
        <w:rPr>
          <w:sz w:val="26"/>
          <w:szCs w:val="26"/>
        </w:rPr>
        <w:t> </w:t>
      </w:r>
      <w:r w:rsidR="00932D0E" w:rsidRPr="000E34E1">
        <w:rPr>
          <w:sz w:val="26"/>
          <w:szCs w:val="26"/>
        </w:rPr>
        <w:t>3.</w:t>
      </w:r>
    </w:p>
    <w:p w:rsidR="00D13FDE" w:rsidRPr="000E34E1" w:rsidRDefault="008D7C03" w:rsidP="00D13FDE">
      <w:pPr>
        <w:pStyle w:val="a5"/>
        <w:spacing w:after="0" w:line="240" w:lineRule="auto"/>
        <w:ind w:left="0" w:right="0"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 </w:t>
      </w:r>
      <w:r w:rsidR="00D13FDE" w:rsidRPr="000E34E1">
        <w:rPr>
          <w:rFonts w:ascii="Times New Roman" w:hAnsi="Times New Roman"/>
          <w:sz w:val="26"/>
          <w:szCs w:val="26"/>
        </w:rPr>
        <w:t>3</w:t>
      </w:r>
    </w:p>
    <w:p w:rsidR="006C5E98" w:rsidRDefault="00932D0E" w:rsidP="00D13FDE">
      <w:pPr>
        <w:pStyle w:val="a5"/>
        <w:spacing w:after="0" w:line="240" w:lineRule="auto"/>
        <w:ind w:left="0" w:right="0" w:firstLine="709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 рублей</w:t>
      </w:r>
    </w:p>
    <w:tbl>
      <w:tblPr>
        <w:tblW w:w="10187" w:type="dxa"/>
        <w:tblInd w:w="95" w:type="dxa"/>
        <w:tblLook w:val="04A0"/>
      </w:tblPr>
      <w:tblGrid>
        <w:gridCol w:w="2281"/>
        <w:gridCol w:w="1276"/>
        <w:gridCol w:w="1134"/>
        <w:gridCol w:w="1134"/>
        <w:gridCol w:w="1134"/>
        <w:gridCol w:w="1134"/>
        <w:gridCol w:w="1134"/>
        <w:gridCol w:w="960"/>
      </w:tblGrid>
      <w:tr w:rsidR="005D5FA2" w:rsidRPr="005D5FA2" w:rsidTr="005B42B4">
        <w:trPr>
          <w:trHeight w:val="408"/>
          <w:tblHeader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в 1 квартале соответствующего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роста, снижения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Доля в общем объеме %</w:t>
            </w:r>
          </w:p>
        </w:tc>
      </w:tr>
      <w:tr w:rsidR="005D5FA2" w:rsidRPr="005D5FA2" w:rsidTr="005B42B4">
        <w:trPr>
          <w:trHeight w:val="525"/>
          <w:tblHeader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%</w:t>
            </w: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(гр.3/гр.1)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Сумма     </w:t>
            </w: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(гр.3-гр.2)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FA2" w:rsidRPr="005D5FA2" w:rsidRDefault="005D5FA2" w:rsidP="005B4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5D5FA2">
              <w:rPr>
                <w:rFonts w:ascii="Times New Roman" w:hAnsi="Times New Roman"/>
                <w:color w:val="000000"/>
                <w:sz w:val="18"/>
                <w:szCs w:val="18"/>
              </w:rPr>
              <w:t>(гр.3/гр.2)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FA2" w:rsidRPr="005D5FA2" w:rsidTr="005B42B4">
        <w:trPr>
          <w:trHeight w:val="209"/>
          <w:tblHeader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2F2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FA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5D5FA2" w:rsidRPr="005D5FA2" w:rsidTr="005D5FA2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15 292 849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1 986 073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3 062 746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1 076 673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154,2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5FA2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5D5FA2" w:rsidRPr="005D5FA2" w:rsidTr="005B42B4">
        <w:trPr>
          <w:trHeight w:val="4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3 725 263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37 905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976 479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938 574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</w:t>
            </w:r>
            <w:r w:rsidR="00A53D4B">
              <w:rPr>
                <w:rFonts w:ascii="Times New Roman" w:hAnsi="Times New Roman"/>
                <w:color w:val="000000"/>
              </w:rPr>
              <w:t xml:space="preserve"> </w:t>
            </w:r>
            <w:r w:rsidRPr="005D5FA2">
              <w:rPr>
                <w:rFonts w:ascii="Times New Roman" w:hAnsi="Times New Roman"/>
                <w:color w:val="000000"/>
              </w:rPr>
              <w:t>576,1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31,9</w:t>
            </w:r>
          </w:p>
        </w:tc>
      </w:tr>
      <w:tr w:rsidR="005D5FA2" w:rsidRPr="005D5FA2" w:rsidTr="002F290D">
        <w:trPr>
          <w:trHeight w:val="141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lastRenderedPageBreak/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4 948 285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1 045 648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1 045 080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-568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34,1</w:t>
            </w:r>
          </w:p>
        </w:tc>
      </w:tr>
      <w:tr w:rsidR="005D5FA2" w:rsidRPr="005D5FA2" w:rsidTr="002F290D">
        <w:trPr>
          <w:trHeight w:val="92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Акцизы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2 497 121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518 274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583 533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65 259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19,1</w:t>
            </w:r>
          </w:p>
        </w:tc>
      </w:tr>
      <w:tr w:rsidR="005D5FA2" w:rsidRPr="005D5FA2" w:rsidTr="002F290D">
        <w:trPr>
          <w:trHeight w:val="337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757 182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144 340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145 655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100,9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4,8</w:t>
            </w:r>
          </w:p>
        </w:tc>
      </w:tr>
      <w:tr w:rsidR="005D5FA2" w:rsidRPr="005D5FA2" w:rsidTr="005D5FA2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 xml:space="preserve">Налоги на имущество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2 675 998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128 946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160 819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31 873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5,3</w:t>
            </w:r>
          </w:p>
        </w:tc>
      </w:tr>
      <w:tr w:rsidR="005D5FA2" w:rsidRPr="005D5FA2" w:rsidTr="002F290D">
        <w:trPr>
          <w:trHeight w:val="988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628 275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97 052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136 940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39 888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141,1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4,5</w:t>
            </w:r>
          </w:p>
        </w:tc>
      </w:tr>
      <w:tr w:rsidR="005D5FA2" w:rsidRPr="005D5FA2" w:rsidTr="002F290D">
        <w:trPr>
          <w:trHeight w:val="316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60 725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13 889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14 236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0,5</w:t>
            </w:r>
          </w:p>
        </w:tc>
      </w:tr>
      <w:tr w:rsidR="005D5FA2" w:rsidRPr="005D5FA2" w:rsidTr="005B42B4">
        <w:trPr>
          <w:trHeight w:val="1366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proofErr w:type="spellStart"/>
            <w:r w:rsidRPr="005D5FA2">
              <w:rPr>
                <w:rFonts w:ascii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21,1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5D5FA2" w:rsidRPr="005D5FA2" w:rsidRDefault="005D5FA2" w:rsidP="005D5F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D5FA2">
              <w:rPr>
                <w:rFonts w:ascii="Times New Roman" w:hAnsi="Times New Roman"/>
                <w:color w:val="000000"/>
              </w:rPr>
              <w:t>0,0</w:t>
            </w:r>
            <w:r w:rsidR="00201BF4">
              <w:rPr>
                <w:rFonts w:ascii="Times New Roman" w:hAnsi="Times New Roman"/>
                <w:color w:val="000000"/>
              </w:rPr>
              <w:t>001</w:t>
            </w:r>
          </w:p>
        </w:tc>
      </w:tr>
    </w:tbl>
    <w:p w:rsidR="00590C8D" w:rsidRDefault="00590C8D" w:rsidP="00947087">
      <w:pPr>
        <w:pStyle w:val="a5"/>
        <w:spacing w:after="0" w:line="240" w:lineRule="auto"/>
        <w:ind w:left="0" w:right="0" w:firstLine="0"/>
        <w:rPr>
          <w:rFonts w:ascii="Times New Roman" w:hAnsi="Times New Roman"/>
          <w:sz w:val="26"/>
          <w:szCs w:val="26"/>
        </w:rPr>
      </w:pPr>
    </w:p>
    <w:p w:rsidR="00EF4115" w:rsidRPr="000E34E1" w:rsidRDefault="00EF4115" w:rsidP="007E3D06">
      <w:pPr>
        <w:pStyle w:val="a5"/>
        <w:spacing w:after="0" w:line="240" w:lineRule="auto"/>
        <w:ind w:left="0" w:right="0" w:firstLine="709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Анализ исполнения доходной части респуб</w:t>
      </w:r>
      <w:r w:rsidR="00BD2A3F">
        <w:rPr>
          <w:rFonts w:ascii="Times New Roman" w:hAnsi="Times New Roman"/>
          <w:sz w:val="26"/>
          <w:szCs w:val="26"/>
        </w:rPr>
        <w:t xml:space="preserve">ликанского бюджета по основным </w:t>
      </w:r>
      <w:r w:rsidRPr="000E34E1">
        <w:rPr>
          <w:rFonts w:ascii="Times New Roman" w:hAnsi="Times New Roman"/>
          <w:sz w:val="26"/>
          <w:szCs w:val="26"/>
        </w:rPr>
        <w:t>видам доходов свидетельствует о следующем.</w:t>
      </w:r>
    </w:p>
    <w:p w:rsidR="005F32BA" w:rsidRPr="000E34E1" w:rsidRDefault="005F32BA" w:rsidP="007E3D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Поступления</w:t>
      </w:r>
      <w:r w:rsidRPr="000E34E1">
        <w:rPr>
          <w:rFonts w:ascii="Times New Roman" w:hAnsi="Times New Roman"/>
          <w:b/>
          <w:sz w:val="26"/>
          <w:szCs w:val="26"/>
        </w:rPr>
        <w:t xml:space="preserve"> налога на прибыль организаций </w:t>
      </w:r>
      <w:r w:rsidRPr="000E34E1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FC201B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года </w:t>
      </w:r>
      <w:r w:rsidRPr="007E3D06">
        <w:rPr>
          <w:rFonts w:ascii="Times New Roman" w:hAnsi="Times New Roman"/>
          <w:sz w:val="26"/>
          <w:szCs w:val="26"/>
        </w:rPr>
        <w:t xml:space="preserve">составили </w:t>
      </w:r>
      <w:r w:rsidR="00003441">
        <w:rPr>
          <w:rFonts w:ascii="Times New Roman" w:hAnsi="Times New Roman"/>
          <w:sz w:val="26"/>
          <w:szCs w:val="26"/>
        </w:rPr>
        <w:t>976</w:t>
      </w:r>
      <w:r w:rsidR="00201BF4">
        <w:rPr>
          <w:rFonts w:ascii="Times New Roman" w:hAnsi="Times New Roman"/>
          <w:sz w:val="26"/>
          <w:szCs w:val="26"/>
        </w:rPr>
        <w:t> </w:t>
      </w:r>
      <w:r w:rsidR="00003441">
        <w:rPr>
          <w:rFonts w:ascii="Times New Roman" w:hAnsi="Times New Roman"/>
          <w:sz w:val="26"/>
          <w:szCs w:val="26"/>
        </w:rPr>
        <w:t>479</w:t>
      </w:r>
      <w:r w:rsidR="00CA3DC9" w:rsidRPr="000E34E1">
        <w:rPr>
          <w:rFonts w:ascii="Times New Roman" w:hAnsi="Times New Roman"/>
          <w:sz w:val="26"/>
          <w:szCs w:val="26"/>
        </w:rPr>
        <w:t xml:space="preserve"> </w:t>
      </w:r>
      <w:r w:rsidR="00FC201B">
        <w:rPr>
          <w:rFonts w:ascii="Times New Roman" w:hAnsi="Times New Roman"/>
          <w:sz w:val="26"/>
          <w:szCs w:val="26"/>
        </w:rPr>
        <w:t xml:space="preserve">тыс. </w:t>
      </w:r>
      <w:r w:rsidRPr="000E34E1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</w:t>
      </w:r>
      <w:r w:rsidR="00003441">
        <w:rPr>
          <w:rFonts w:ascii="Times New Roman" w:hAnsi="Times New Roman"/>
          <w:sz w:val="26"/>
          <w:szCs w:val="26"/>
        </w:rPr>
        <w:t>26,2</w:t>
      </w:r>
      <w:r w:rsidR="00FC201B">
        <w:rPr>
          <w:rFonts w:ascii="Times New Roman" w:hAnsi="Times New Roman"/>
          <w:sz w:val="26"/>
          <w:szCs w:val="26"/>
        </w:rPr>
        <w:t>%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 w:rsidR="007E3D06">
        <w:rPr>
          <w:rFonts w:ascii="Times New Roman" w:hAnsi="Times New Roman"/>
          <w:sz w:val="26"/>
          <w:szCs w:val="26"/>
        </w:rPr>
        <w:t xml:space="preserve">годовых </w:t>
      </w:r>
      <w:r w:rsidRPr="000E34E1">
        <w:rPr>
          <w:rFonts w:ascii="Times New Roman" w:hAnsi="Times New Roman"/>
          <w:sz w:val="26"/>
          <w:szCs w:val="26"/>
        </w:rPr>
        <w:t xml:space="preserve">бюджетных назначений, что на </w:t>
      </w:r>
      <w:r w:rsidR="00003441">
        <w:rPr>
          <w:rFonts w:ascii="Times New Roman" w:hAnsi="Times New Roman"/>
          <w:sz w:val="26"/>
          <w:szCs w:val="26"/>
        </w:rPr>
        <w:t>938</w:t>
      </w:r>
      <w:r w:rsidR="00A53D4B">
        <w:rPr>
          <w:rFonts w:ascii="Times New Roman" w:hAnsi="Times New Roman"/>
          <w:sz w:val="26"/>
          <w:szCs w:val="26"/>
        </w:rPr>
        <w:t> </w:t>
      </w:r>
      <w:r w:rsidR="00003441">
        <w:rPr>
          <w:rFonts w:ascii="Times New Roman" w:hAnsi="Times New Roman"/>
          <w:sz w:val="26"/>
          <w:szCs w:val="26"/>
        </w:rPr>
        <w:t>574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</w:t>
      </w:r>
      <w:r w:rsidR="00003441">
        <w:rPr>
          <w:rFonts w:ascii="Times New Roman" w:hAnsi="Times New Roman"/>
          <w:sz w:val="26"/>
          <w:szCs w:val="26"/>
        </w:rPr>
        <w:t>в 25,8 раза  выше</w:t>
      </w:r>
      <w:r w:rsidRPr="000E34E1">
        <w:rPr>
          <w:rFonts w:ascii="Times New Roman" w:hAnsi="Times New Roman"/>
          <w:sz w:val="26"/>
          <w:szCs w:val="26"/>
        </w:rPr>
        <w:t xml:space="preserve"> аналогичного показателя прошлого года.</w:t>
      </w:r>
    </w:p>
    <w:p w:rsidR="005F32BA" w:rsidRPr="000E34E1" w:rsidRDefault="005D41C5" w:rsidP="007E3D0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П</w:t>
      </w:r>
      <w:r w:rsidR="005F32BA" w:rsidRPr="000E34E1">
        <w:rPr>
          <w:rFonts w:ascii="Times New Roman" w:hAnsi="Times New Roman"/>
          <w:sz w:val="26"/>
          <w:szCs w:val="26"/>
        </w:rPr>
        <w:t xml:space="preserve">ричиной </w:t>
      </w:r>
      <w:r w:rsidR="00A53D4B">
        <w:rPr>
          <w:rFonts w:ascii="Times New Roman" w:hAnsi="Times New Roman"/>
          <w:sz w:val="26"/>
          <w:szCs w:val="26"/>
        </w:rPr>
        <w:t>у</w:t>
      </w:r>
      <w:r w:rsidR="00003441">
        <w:rPr>
          <w:rFonts w:ascii="Times New Roman" w:hAnsi="Times New Roman"/>
          <w:sz w:val="26"/>
          <w:szCs w:val="26"/>
        </w:rPr>
        <w:t>ве</w:t>
      </w:r>
      <w:r w:rsidR="00A53D4B">
        <w:rPr>
          <w:rFonts w:ascii="Times New Roman" w:hAnsi="Times New Roman"/>
          <w:sz w:val="26"/>
          <w:szCs w:val="26"/>
        </w:rPr>
        <w:t>личе</w:t>
      </w:r>
      <w:r w:rsidR="00003441">
        <w:rPr>
          <w:rFonts w:ascii="Times New Roman" w:hAnsi="Times New Roman"/>
          <w:sz w:val="26"/>
          <w:szCs w:val="26"/>
        </w:rPr>
        <w:t>ния</w:t>
      </w:r>
      <w:r w:rsidR="005F32BA" w:rsidRPr="000E34E1">
        <w:rPr>
          <w:rFonts w:ascii="Times New Roman" w:hAnsi="Times New Roman"/>
          <w:sz w:val="26"/>
          <w:szCs w:val="26"/>
        </w:rPr>
        <w:t xml:space="preserve"> в 1 квартале </w:t>
      </w:r>
      <w:r w:rsidR="006D2856">
        <w:rPr>
          <w:rFonts w:ascii="Times New Roman" w:hAnsi="Times New Roman"/>
          <w:sz w:val="26"/>
          <w:szCs w:val="26"/>
        </w:rPr>
        <w:t>2017</w:t>
      </w:r>
      <w:r w:rsidR="005F32BA" w:rsidRPr="000E34E1">
        <w:rPr>
          <w:rFonts w:ascii="Times New Roman" w:hAnsi="Times New Roman"/>
          <w:sz w:val="26"/>
          <w:szCs w:val="26"/>
        </w:rPr>
        <w:t xml:space="preserve"> года поступлений налога на прибыль организаций</w:t>
      </w:r>
      <w:r w:rsidR="006C5E98" w:rsidRPr="000E34E1">
        <w:rPr>
          <w:rFonts w:ascii="Times New Roman" w:hAnsi="Times New Roman"/>
          <w:sz w:val="26"/>
          <w:szCs w:val="26"/>
        </w:rPr>
        <w:t>, согласно пояснительной записке к отчету об исполнении республиканского</w:t>
      </w:r>
      <w:r w:rsidR="000E0A50" w:rsidRPr="000E34E1">
        <w:rPr>
          <w:rFonts w:ascii="Times New Roman" w:hAnsi="Times New Roman"/>
          <w:sz w:val="26"/>
          <w:szCs w:val="26"/>
        </w:rPr>
        <w:t xml:space="preserve"> бюджета за 1 квартал </w:t>
      </w:r>
      <w:r w:rsidR="006D2856" w:rsidRPr="00D2573C">
        <w:rPr>
          <w:rFonts w:ascii="Times New Roman" w:hAnsi="Times New Roman"/>
          <w:sz w:val="26"/>
          <w:szCs w:val="26"/>
        </w:rPr>
        <w:t>2017</w:t>
      </w:r>
      <w:r w:rsidR="000E0A50" w:rsidRPr="00D2573C">
        <w:rPr>
          <w:rFonts w:ascii="Times New Roman" w:hAnsi="Times New Roman"/>
          <w:sz w:val="26"/>
          <w:szCs w:val="26"/>
        </w:rPr>
        <w:t xml:space="preserve"> года, </w:t>
      </w:r>
      <w:r w:rsidR="005F32BA" w:rsidRPr="00D2573C">
        <w:rPr>
          <w:rFonts w:ascii="Times New Roman" w:hAnsi="Times New Roman"/>
          <w:sz w:val="26"/>
          <w:szCs w:val="26"/>
        </w:rPr>
        <w:t xml:space="preserve">является </w:t>
      </w:r>
      <w:r w:rsidR="00003441" w:rsidRPr="00D2573C">
        <w:rPr>
          <w:rFonts w:ascii="Times New Roman" w:hAnsi="Times New Roman"/>
          <w:sz w:val="26"/>
          <w:szCs w:val="26"/>
        </w:rPr>
        <w:t xml:space="preserve">снижение объема </w:t>
      </w:r>
      <w:r w:rsidR="00692785" w:rsidRPr="00D2573C">
        <w:rPr>
          <w:rFonts w:ascii="Times New Roman" w:hAnsi="Times New Roman"/>
          <w:sz w:val="26"/>
          <w:szCs w:val="26"/>
        </w:rPr>
        <w:t xml:space="preserve">возвратов и зачетов по налогу </w:t>
      </w:r>
      <w:r w:rsidR="00D2573C" w:rsidRPr="00D2573C">
        <w:rPr>
          <w:rFonts w:ascii="Times New Roman" w:hAnsi="Times New Roman"/>
          <w:sz w:val="26"/>
          <w:szCs w:val="26"/>
        </w:rPr>
        <w:t>до</w:t>
      </w:r>
      <w:r w:rsidR="00692785" w:rsidRPr="00D2573C">
        <w:rPr>
          <w:rFonts w:ascii="Times New Roman" w:hAnsi="Times New Roman"/>
          <w:sz w:val="26"/>
          <w:szCs w:val="26"/>
        </w:rPr>
        <w:t xml:space="preserve"> </w:t>
      </w:r>
      <w:r w:rsidR="00003441" w:rsidRPr="00D2573C">
        <w:rPr>
          <w:rFonts w:ascii="Times New Roman" w:hAnsi="Times New Roman"/>
          <w:sz w:val="26"/>
          <w:szCs w:val="26"/>
        </w:rPr>
        <w:t>56 800</w:t>
      </w:r>
      <w:r w:rsidR="007E3D06" w:rsidRPr="00D2573C">
        <w:rPr>
          <w:rFonts w:ascii="Times New Roman" w:hAnsi="Times New Roman"/>
          <w:sz w:val="26"/>
          <w:szCs w:val="26"/>
        </w:rPr>
        <w:t xml:space="preserve"> </w:t>
      </w:r>
      <w:r w:rsidR="000408D5" w:rsidRPr="00D2573C">
        <w:rPr>
          <w:rFonts w:ascii="Times New Roman" w:hAnsi="Times New Roman"/>
          <w:sz w:val="26"/>
          <w:szCs w:val="26"/>
        </w:rPr>
        <w:t>тыс. рублей (в 1</w:t>
      </w:r>
      <w:r w:rsidR="000408D5">
        <w:rPr>
          <w:rFonts w:ascii="Times New Roman" w:hAnsi="Times New Roman"/>
          <w:sz w:val="26"/>
          <w:szCs w:val="26"/>
        </w:rPr>
        <w:t xml:space="preserve"> квартале </w:t>
      </w:r>
      <w:r w:rsidR="006D2856">
        <w:rPr>
          <w:rFonts w:ascii="Times New Roman" w:hAnsi="Times New Roman"/>
          <w:sz w:val="26"/>
          <w:szCs w:val="26"/>
        </w:rPr>
        <w:t>2016</w:t>
      </w:r>
      <w:r w:rsidR="00692785" w:rsidRPr="000E34E1">
        <w:rPr>
          <w:rFonts w:ascii="Times New Roman" w:hAnsi="Times New Roman"/>
          <w:sz w:val="26"/>
          <w:szCs w:val="26"/>
        </w:rPr>
        <w:t xml:space="preserve"> года –</w:t>
      </w:r>
      <w:r w:rsidR="00003441">
        <w:rPr>
          <w:rFonts w:ascii="Times New Roman" w:hAnsi="Times New Roman"/>
          <w:sz w:val="26"/>
          <w:szCs w:val="26"/>
        </w:rPr>
        <w:t xml:space="preserve"> 543 300 </w:t>
      </w:r>
      <w:r w:rsidR="00692785" w:rsidRPr="000E34E1">
        <w:rPr>
          <w:rFonts w:ascii="Times New Roman" w:hAnsi="Times New Roman"/>
          <w:sz w:val="26"/>
          <w:szCs w:val="26"/>
        </w:rPr>
        <w:t>тыс. рублей)</w:t>
      </w:r>
      <w:r w:rsidR="00692785">
        <w:rPr>
          <w:rFonts w:ascii="Times New Roman" w:hAnsi="Times New Roman"/>
          <w:sz w:val="26"/>
          <w:szCs w:val="26"/>
        </w:rPr>
        <w:t>.</w:t>
      </w:r>
      <w:r w:rsidR="00692785" w:rsidRPr="00692785">
        <w:rPr>
          <w:rFonts w:ascii="Times New Roman" w:hAnsi="Times New Roman"/>
          <w:sz w:val="26"/>
          <w:szCs w:val="26"/>
        </w:rPr>
        <w:t xml:space="preserve"> </w:t>
      </w:r>
      <w:r w:rsidR="00692785" w:rsidRPr="000E34E1">
        <w:rPr>
          <w:rFonts w:ascii="Times New Roman" w:hAnsi="Times New Roman"/>
          <w:sz w:val="26"/>
          <w:szCs w:val="26"/>
        </w:rPr>
        <w:t xml:space="preserve">В результате доля поступлений налога на прибыль </w:t>
      </w:r>
      <w:r w:rsidR="00A53D4B">
        <w:rPr>
          <w:rFonts w:ascii="Times New Roman" w:hAnsi="Times New Roman"/>
          <w:sz w:val="26"/>
          <w:szCs w:val="26"/>
        </w:rPr>
        <w:t xml:space="preserve">организаций </w:t>
      </w:r>
      <w:r w:rsidR="00692785" w:rsidRPr="000E34E1">
        <w:rPr>
          <w:rFonts w:ascii="Times New Roman" w:hAnsi="Times New Roman"/>
          <w:sz w:val="26"/>
          <w:szCs w:val="26"/>
        </w:rPr>
        <w:t xml:space="preserve">в общем объеме налоговых доходов республиканского бюджета </w:t>
      </w:r>
      <w:r w:rsidR="00A53D4B">
        <w:rPr>
          <w:rFonts w:ascii="Times New Roman" w:hAnsi="Times New Roman"/>
          <w:sz w:val="26"/>
          <w:szCs w:val="26"/>
        </w:rPr>
        <w:t>у</w:t>
      </w:r>
      <w:r w:rsidR="00003441">
        <w:rPr>
          <w:rFonts w:ascii="Times New Roman" w:hAnsi="Times New Roman"/>
          <w:sz w:val="26"/>
          <w:szCs w:val="26"/>
        </w:rPr>
        <w:t>в</w:t>
      </w:r>
      <w:r w:rsidR="00A53D4B">
        <w:rPr>
          <w:rFonts w:ascii="Times New Roman" w:hAnsi="Times New Roman"/>
          <w:sz w:val="26"/>
          <w:szCs w:val="26"/>
        </w:rPr>
        <w:t>ел</w:t>
      </w:r>
      <w:r w:rsidR="00003441">
        <w:rPr>
          <w:rFonts w:ascii="Times New Roman" w:hAnsi="Times New Roman"/>
          <w:sz w:val="26"/>
          <w:szCs w:val="26"/>
        </w:rPr>
        <w:t>и</w:t>
      </w:r>
      <w:r w:rsidR="00A53D4B">
        <w:rPr>
          <w:rFonts w:ascii="Times New Roman" w:hAnsi="Times New Roman"/>
          <w:sz w:val="26"/>
          <w:szCs w:val="26"/>
        </w:rPr>
        <w:t>чи</w:t>
      </w:r>
      <w:r w:rsidR="00003441">
        <w:rPr>
          <w:rFonts w:ascii="Times New Roman" w:hAnsi="Times New Roman"/>
          <w:sz w:val="26"/>
          <w:szCs w:val="26"/>
        </w:rPr>
        <w:t>лась</w:t>
      </w:r>
      <w:r w:rsidR="00692785" w:rsidRPr="000E34E1">
        <w:rPr>
          <w:rFonts w:ascii="Times New Roman" w:hAnsi="Times New Roman"/>
          <w:sz w:val="26"/>
          <w:szCs w:val="26"/>
        </w:rPr>
        <w:t xml:space="preserve"> на</w:t>
      </w:r>
      <w:r w:rsidR="007E3D06">
        <w:rPr>
          <w:rFonts w:ascii="Times New Roman" w:hAnsi="Times New Roman"/>
          <w:sz w:val="26"/>
          <w:szCs w:val="26"/>
        </w:rPr>
        <w:t xml:space="preserve"> </w:t>
      </w:r>
      <w:r w:rsidR="00003441">
        <w:rPr>
          <w:rFonts w:ascii="Times New Roman" w:hAnsi="Times New Roman"/>
          <w:sz w:val="26"/>
          <w:szCs w:val="26"/>
        </w:rPr>
        <w:t>30</w:t>
      </w:r>
      <w:r w:rsidR="00692785" w:rsidRPr="000E34E1">
        <w:rPr>
          <w:rFonts w:ascii="Times New Roman" w:hAnsi="Times New Roman"/>
          <w:sz w:val="26"/>
          <w:szCs w:val="26"/>
        </w:rPr>
        <w:t xml:space="preserve"> процентных пункт</w:t>
      </w:r>
      <w:r w:rsidR="007E3D06">
        <w:rPr>
          <w:rFonts w:ascii="Times New Roman" w:hAnsi="Times New Roman"/>
          <w:sz w:val="26"/>
          <w:szCs w:val="26"/>
        </w:rPr>
        <w:t>ов</w:t>
      </w:r>
      <w:r w:rsidR="00692785" w:rsidRPr="000E34E1">
        <w:rPr>
          <w:rFonts w:ascii="Times New Roman" w:hAnsi="Times New Roman"/>
          <w:sz w:val="26"/>
          <w:szCs w:val="26"/>
        </w:rPr>
        <w:t xml:space="preserve"> (с </w:t>
      </w:r>
      <w:r w:rsidR="00003441">
        <w:rPr>
          <w:rFonts w:ascii="Times New Roman" w:hAnsi="Times New Roman"/>
          <w:sz w:val="26"/>
          <w:szCs w:val="26"/>
        </w:rPr>
        <w:t>1,9</w:t>
      </w:r>
      <w:r w:rsidR="00692785" w:rsidRPr="000E34E1">
        <w:rPr>
          <w:rFonts w:ascii="Times New Roman" w:hAnsi="Times New Roman"/>
          <w:sz w:val="26"/>
          <w:szCs w:val="26"/>
        </w:rPr>
        <w:t xml:space="preserve">% </w:t>
      </w:r>
      <w:r w:rsidR="00516B88">
        <w:rPr>
          <w:rFonts w:ascii="Times New Roman" w:hAnsi="Times New Roman"/>
          <w:sz w:val="26"/>
          <w:szCs w:val="26"/>
        </w:rPr>
        <w:t>в</w:t>
      </w:r>
      <w:r w:rsidR="00692785" w:rsidRPr="000E34E1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2016</w:t>
      </w:r>
      <w:r w:rsidR="00516B88">
        <w:rPr>
          <w:rFonts w:ascii="Times New Roman" w:hAnsi="Times New Roman"/>
          <w:sz w:val="26"/>
          <w:szCs w:val="26"/>
        </w:rPr>
        <w:t xml:space="preserve"> году</w:t>
      </w:r>
      <w:r w:rsidR="00692785" w:rsidRPr="000E34E1">
        <w:rPr>
          <w:rFonts w:ascii="Times New Roman" w:hAnsi="Times New Roman"/>
          <w:sz w:val="26"/>
          <w:szCs w:val="26"/>
        </w:rPr>
        <w:t xml:space="preserve"> до </w:t>
      </w:r>
      <w:r w:rsidR="00003441">
        <w:rPr>
          <w:rFonts w:ascii="Times New Roman" w:hAnsi="Times New Roman"/>
          <w:sz w:val="26"/>
          <w:szCs w:val="26"/>
        </w:rPr>
        <w:t>31,9</w:t>
      </w:r>
      <w:r w:rsidR="00692785" w:rsidRPr="000E34E1">
        <w:rPr>
          <w:rFonts w:ascii="Times New Roman" w:hAnsi="Times New Roman"/>
          <w:sz w:val="26"/>
          <w:szCs w:val="26"/>
        </w:rPr>
        <w:t xml:space="preserve">% в </w:t>
      </w:r>
      <w:r w:rsidR="006D2856">
        <w:rPr>
          <w:rFonts w:ascii="Times New Roman" w:hAnsi="Times New Roman"/>
          <w:sz w:val="26"/>
          <w:szCs w:val="26"/>
        </w:rPr>
        <w:t>2017</w:t>
      </w:r>
      <w:r w:rsidR="00692785" w:rsidRPr="000E34E1">
        <w:rPr>
          <w:rFonts w:ascii="Times New Roman" w:hAnsi="Times New Roman"/>
          <w:sz w:val="26"/>
          <w:szCs w:val="26"/>
        </w:rPr>
        <w:t xml:space="preserve"> году).</w:t>
      </w:r>
    </w:p>
    <w:p w:rsidR="00695F96" w:rsidRPr="000E34E1" w:rsidRDefault="009223CF" w:rsidP="00F44D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Поступления</w:t>
      </w:r>
      <w:r w:rsidR="00487373" w:rsidRPr="000E34E1">
        <w:rPr>
          <w:rFonts w:ascii="Times New Roman" w:hAnsi="Times New Roman"/>
          <w:sz w:val="26"/>
          <w:szCs w:val="26"/>
        </w:rPr>
        <w:t xml:space="preserve"> </w:t>
      </w:r>
      <w:r w:rsidR="00487373" w:rsidRPr="000E34E1">
        <w:rPr>
          <w:rFonts w:ascii="Times New Roman" w:hAnsi="Times New Roman"/>
          <w:b/>
          <w:sz w:val="26"/>
          <w:szCs w:val="26"/>
        </w:rPr>
        <w:t>налога на доходы физических лиц</w:t>
      </w:r>
      <w:r w:rsidR="009A229B" w:rsidRPr="000E34E1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487373" w:rsidRPr="000E34E1">
        <w:rPr>
          <w:rFonts w:ascii="Times New Roman" w:hAnsi="Times New Roman"/>
          <w:sz w:val="26"/>
          <w:szCs w:val="26"/>
        </w:rPr>
        <w:t xml:space="preserve"> года</w:t>
      </w:r>
      <w:r w:rsidR="00FD345B" w:rsidRPr="000E34E1">
        <w:rPr>
          <w:rFonts w:ascii="Times New Roman" w:hAnsi="Times New Roman"/>
          <w:sz w:val="26"/>
          <w:szCs w:val="26"/>
        </w:rPr>
        <w:t xml:space="preserve"> составили  </w:t>
      </w:r>
      <w:r w:rsidR="007E3D06" w:rsidRPr="007E3D06">
        <w:rPr>
          <w:rFonts w:ascii="Times New Roman" w:hAnsi="Times New Roman"/>
          <w:color w:val="000000"/>
          <w:sz w:val="26"/>
          <w:szCs w:val="26"/>
        </w:rPr>
        <w:t>1 045</w:t>
      </w:r>
      <w:r w:rsidR="007E3D06">
        <w:rPr>
          <w:rFonts w:ascii="Times New Roman" w:hAnsi="Times New Roman"/>
          <w:color w:val="000000"/>
          <w:sz w:val="26"/>
          <w:szCs w:val="26"/>
        </w:rPr>
        <w:t> </w:t>
      </w:r>
      <w:r w:rsidR="00003441">
        <w:rPr>
          <w:rFonts w:ascii="Times New Roman" w:hAnsi="Times New Roman"/>
          <w:color w:val="000000"/>
          <w:sz w:val="26"/>
          <w:szCs w:val="26"/>
        </w:rPr>
        <w:t>0</w:t>
      </w:r>
      <w:r w:rsidR="007E3D06" w:rsidRPr="007E3D06">
        <w:rPr>
          <w:rFonts w:ascii="Times New Roman" w:hAnsi="Times New Roman"/>
          <w:color w:val="000000"/>
          <w:sz w:val="26"/>
          <w:szCs w:val="26"/>
        </w:rPr>
        <w:t>8</w:t>
      </w:r>
      <w:r w:rsidR="00003441">
        <w:rPr>
          <w:rFonts w:ascii="Times New Roman" w:hAnsi="Times New Roman"/>
          <w:color w:val="000000"/>
          <w:sz w:val="26"/>
          <w:szCs w:val="26"/>
        </w:rPr>
        <w:t>0</w:t>
      </w:r>
      <w:r w:rsidR="007E3D0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D345B" w:rsidRPr="000E34E1">
        <w:rPr>
          <w:rFonts w:ascii="Times New Roman" w:hAnsi="Times New Roman"/>
          <w:sz w:val="26"/>
          <w:szCs w:val="26"/>
        </w:rPr>
        <w:t>тыс.</w:t>
      </w:r>
      <w:r w:rsidR="000408D5">
        <w:rPr>
          <w:rFonts w:ascii="Times New Roman" w:hAnsi="Times New Roman"/>
          <w:sz w:val="26"/>
          <w:szCs w:val="26"/>
        </w:rPr>
        <w:t xml:space="preserve"> </w:t>
      </w:r>
      <w:r w:rsidR="00FD345B" w:rsidRPr="000E34E1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="003D61E9" w:rsidRPr="000E34E1">
        <w:rPr>
          <w:rFonts w:ascii="Times New Roman" w:hAnsi="Times New Roman"/>
          <w:b/>
          <w:sz w:val="26"/>
          <w:szCs w:val="26"/>
        </w:rPr>
        <w:t xml:space="preserve"> </w:t>
      </w:r>
      <w:r w:rsidR="007E3D06">
        <w:rPr>
          <w:rFonts w:ascii="Times New Roman" w:hAnsi="Times New Roman"/>
          <w:sz w:val="26"/>
          <w:szCs w:val="26"/>
        </w:rPr>
        <w:t>или 21</w:t>
      </w:r>
      <w:r w:rsidR="00003441">
        <w:rPr>
          <w:rFonts w:ascii="Times New Roman" w:hAnsi="Times New Roman"/>
          <w:sz w:val="26"/>
          <w:szCs w:val="26"/>
        </w:rPr>
        <w:t>,1</w:t>
      </w:r>
      <w:r w:rsidR="00FD345B" w:rsidRPr="000E34E1">
        <w:rPr>
          <w:rFonts w:ascii="Times New Roman" w:hAnsi="Times New Roman"/>
          <w:sz w:val="26"/>
          <w:szCs w:val="26"/>
        </w:rPr>
        <w:t xml:space="preserve">% </w:t>
      </w:r>
      <w:r w:rsidRPr="000E34E1">
        <w:rPr>
          <w:rFonts w:ascii="Times New Roman" w:hAnsi="Times New Roman"/>
          <w:sz w:val="26"/>
          <w:szCs w:val="26"/>
        </w:rPr>
        <w:t xml:space="preserve">бюджетных назначений, что </w:t>
      </w:r>
      <w:r w:rsidRPr="007E3D06">
        <w:rPr>
          <w:rFonts w:ascii="Times New Roman" w:hAnsi="Times New Roman"/>
          <w:sz w:val="26"/>
          <w:szCs w:val="26"/>
        </w:rPr>
        <w:t xml:space="preserve">на </w:t>
      </w:r>
      <w:r w:rsidR="00003441">
        <w:rPr>
          <w:rFonts w:ascii="Times New Roman" w:hAnsi="Times New Roman"/>
          <w:sz w:val="26"/>
          <w:szCs w:val="26"/>
        </w:rPr>
        <w:t>568</w:t>
      </w:r>
      <w:r w:rsidR="007E3D0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тыс.</w:t>
      </w:r>
      <w:r w:rsidR="000408D5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на </w:t>
      </w:r>
      <w:r w:rsidR="00D8221C">
        <w:rPr>
          <w:rFonts w:ascii="Times New Roman" w:hAnsi="Times New Roman"/>
          <w:sz w:val="26"/>
          <w:szCs w:val="26"/>
        </w:rPr>
        <w:t>0</w:t>
      </w:r>
      <w:r w:rsidR="000408D5">
        <w:rPr>
          <w:rFonts w:ascii="Times New Roman" w:hAnsi="Times New Roman"/>
          <w:sz w:val="26"/>
          <w:szCs w:val="26"/>
        </w:rPr>
        <w:t>,</w:t>
      </w:r>
      <w:r w:rsidR="00003441">
        <w:rPr>
          <w:rFonts w:ascii="Times New Roman" w:hAnsi="Times New Roman"/>
          <w:sz w:val="26"/>
          <w:szCs w:val="26"/>
        </w:rPr>
        <w:t>1</w:t>
      </w:r>
      <w:r w:rsidRPr="000E34E1">
        <w:rPr>
          <w:rFonts w:ascii="Times New Roman" w:hAnsi="Times New Roman"/>
          <w:sz w:val="26"/>
          <w:szCs w:val="26"/>
        </w:rPr>
        <w:t xml:space="preserve">% </w:t>
      </w:r>
      <w:r w:rsidR="00D8221C">
        <w:rPr>
          <w:rFonts w:ascii="Times New Roman" w:hAnsi="Times New Roman"/>
          <w:sz w:val="26"/>
          <w:szCs w:val="26"/>
        </w:rPr>
        <w:t>ниже</w:t>
      </w:r>
      <w:r w:rsidRPr="000E34E1">
        <w:rPr>
          <w:rFonts w:ascii="Times New Roman" w:hAnsi="Times New Roman"/>
          <w:sz w:val="26"/>
          <w:szCs w:val="26"/>
        </w:rPr>
        <w:t xml:space="preserve"> аналогичного показателя прошлого года. </w:t>
      </w:r>
      <w:r w:rsidR="003C43A1">
        <w:rPr>
          <w:rFonts w:ascii="Times New Roman" w:hAnsi="Times New Roman"/>
          <w:sz w:val="26"/>
          <w:szCs w:val="26"/>
        </w:rPr>
        <w:t>Д</w:t>
      </w:r>
      <w:r w:rsidR="00695F96" w:rsidRPr="000E34E1">
        <w:rPr>
          <w:rFonts w:ascii="Times New Roman" w:hAnsi="Times New Roman"/>
          <w:sz w:val="26"/>
          <w:szCs w:val="26"/>
        </w:rPr>
        <w:t xml:space="preserve">оля </w:t>
      </w:r>
      <w:r w:rsidR="00516B88">
        <w:rPr>
          <w:rFonts w:ascii="Times New Roman" w:hAnsi="Times New Roman"/>
          <w:sz w:val="26"/>
          <w:szCs w:val="26"/>
        </w:rPr>
        <w:t xml:space="preserve">поступлений </w:t>
      </w:r>
      <w:r w:rsidR="00695F96" w:rsidRPr="000E34E1">
        <w:rPr>
          <w:rFonts w:ascii="Times New Roman" w:hAnsi="Times New Roman"/>
          <w:sz w:val="26"/>
          <w:szCs w:val="26"/>
        </w:rPr>
        <w:t xml:space="preserve">налога </w:t>
      </w:r>
      <w:r w:rsidR="00516B88">
        <w:rPr>
          <w:rFonts w:ascii="Times New Roman" w:hAnsi="Times New Roman"/>
          <w:sz w:val="26"/>
          <w:szCs w:val="26"/>
        </w:rPr>
        <w:t xml:space="preserve">на доходы физических лиц </w:t>
      </w:r>
      <w:r w:rsidR="00695F96" w:rsidRPr="000E34E1">
        <w:rPr>
          <w:rFonts w:ascii="Times New Roman" w:hAnsi="Times New Roman"/>
          <w:sz w:val="26"/>
          <w:szCs w:val="26"/>
        </w:rPr>
        <w:t xml:space="preserve">в общем объеме налоговых доходов </w:t>
      </w:r>
      <w:r w:rsidR="00516B88">
        <w:rPr>
          <w:rFonts w:ascii="Times New Roman" w:hAnsi="Times New Roman"/>
          <w:sz w:val="26"/>
          <w:szCs w:val="26"/>
        </w:rPr>
        <w:t xml:space="preserve">республиканского бюджета </w:t>
      </w:r>
      <w:r w:rsidR="00D8221C">
        <w:rPr>
          <w:rFonts w:ascii="Times New Roman" w:hAnsi="Times New Roman"/>
          <w:sz w:val="26"/>
          <w:szCs w:val="26"/>
        </w:rPr>
        <w:t>у</w:t>
      </w:r>
      <w:r w:rsidR="003C43A1">
        <w:rPr>
          <w:rFonts w:ascii="Times New Roman" w:hAnsi="Times New Roman"/>
          <w:sz w:val="26"/>
          <w:szCs w:val="26"/>
        </w:rPr>
        <w:t>меньшилась</w:t>
      </w:r>
      <w:r w:rsidR="00516B88">
        <w:rPr>
          <w:rFonts w:ascii="Times New Roman" w:hAnsi="Times New Roman"/>
          <w:sz w:val="26"/>
          <w:szCs w:val="26"/>
        </w:rPr>
        <w:t xml:space="preserve"> на </w:t>
      </w:r>
      <w:r w:rsidR="00D8221C">
        <w:rPr>
          <w:rFonts w:ascii="Times New Roman" w:hAnsi="Times New Roman"/>
          <w:sz w:val="26"/>
          <w:szCs w:val="26"/>
        </w:rPr>
        <w:t>1</w:t>
      </w:r>
      <w:r w:rsidR="003C43A1">
        <w:rPr>
          <w:rFonts w:ascii="Times New Roman" w:hAnsi="Times New Roman"/>
          <w:sz w:val="26"/>
          <w:szCs w:val="26"/>
        </w:rPr>
        <w:t>8,5</w:t>
      </w:r>
      <w:r w:rsidR="00516B88">
        <w:rPr>
          <w:rFonts w:ascii="Times New Roman" w:hAnsi="Times New Roman"/>
          <w:sz w:val="26"/>
          <w:szCs w:val="26"/>
        </w:rPr>
        <w:t xml:space="preserve"> </w:t>
      </w:r>
      <w:r w:rsidR="00516B88" w:rsidRPr="000E34E1">
        <w:rPr>
          <w:rFonts w:ascii="Times New Roman" w:hAnsi="Times New Roman"/>
          <w:sz w:val="26"/>
          <w:szCs w:val="26"/>
        </w:rPr>
        <w:t>процентных пункт</w:t>
      </w:r>
      <w:r w:rsidR="00A53D4B">
        <w:rPr>
          <w:rFonts w:ascii="Times New Roman" w:hAnsi="Times New Roman"/>
          <w:sz w:val="26"/>
          <w:szCs w:val="26"/>
        </w:rPr>
        <w:t>ов</w:t>
      </w:r>
      <w:r w:rsidR="00516B88">
        <w:rPr>
          <w:rFonts w:ascii="Times New Roman" w:hAnsi="Times New Roman"/>
          <w:sz w:val="26"/>
          <w:szCs w:val="26"/>
        </w:rPr>
        <w:t xml:space="preserve"> (с </w:t>
      </w:r>
      <w:r w:rsidR="003C43A1">
        <w:rPr>
          <w:rFonts w:ascii="Times New Roman" w:hAnsi="Times New Roman"/>
          <w:sz w:val="26"/>
          <w:szCs w:val="26"/>
        </w:rPr>
        <w:t>52,6</w:t>
      </w:r>
      <w:r w:rsidR="00516B88">
        <w:rPr>
          <w:rFonts w:ascii="Times New Roman" w:hAnsi="Times New Roman"/>
          <w:sz w:val="26"/>
          <w:szCs w:val="26"/>
        </w:rPr>
        <w:t xml:space="preserve">% в </w:t>
      </w:r>
      <w:r w:rsidR="006D2856">
        <w:rPr>
          <w:rFonts w:ascii="Times New Roman" w:hAnsi="Times New Roman"/>
          <w:sz w:val="26"/>
          <w:szCs w:val="26"/>
        </w:rPr>
        <w:t>2016</w:t>
      </w:r>
      <w:r w:rsidR="00516B88">
        <w:rPr>
          <w:rFonts w:ascii="Times New Roman" w:hAnsi="Times New Roman"/>
          <w:sz w:val="26"/>
          <w:szCs w:val="26"/>
        </w:rPr>
        <w:t xml:space="preserve"> году до </w:t>
      </w:r>
      <w:r w:rsidR="003C43A1">
        <w:rPr>
          <w:rFonts w:ascii="Times New Roman" w:hAnsi="Times New Roman"/>
          <w:sz w:val="26"/>
          <w:szCs w:val="26"/>
        </w:rPr>
        <w:t>34,1</w:t>
      </w:r>
      <w:r w:rsidR="00695F96" w:rsidRPr="000E34E1">
        <w:rPr>
          <w:rFonts w:ascii="Times New Roman" w:hAnsi="Times New Roman"/>
          <w:sz w:val="26"/>
          <w:szCs w:val="26"/>
        </w:rPr>
        <w:t xml:space="preserve">% в </w:t>
      </w:r>
      <w:r w:rsidR="006D2856">
        <w:rPr>
          <w:rFonts w:ascii="Times New Roman" w:hAnsi="Times New Roman"/>
          <w:sz w:val="26"/>
          <w:szCs w:val="26"/>
        </w:rPr>
        <w:t>2017</w:t>
      </w:r>
      <w:r w:rsidR="00695F96" w:rsidRPr="000E34E1">
        <w:rPr>
          <w:rFonts w:ascii="Times New Roman" w:hAnsi="Times New Roman"/>
          <w:sz w:val="26"/>
          <w:szCs w:val="26"/>
        </w:rPr>
        <w:t xml:space="preserve"> </w:t>
      </w:r>
      <w:r w:rsidR="00516B88">
        <w:rPr>
          <w:rFonts w:ascii="Times New Roman" w:hAnsi="Times New Roman"/>
          <w:sz w:val="26"/>
          <w:szCs w:val="26"/>
        </w:rPr>
        <w:t>году</w:t>
      </w:r>
      <w:r w:rsidR="00695F96" w:rsidRPr="000E34E1">
        <w:rPr>
          <w:rFonts w:ascii="Times New Roman" w:hAnsi="Times New Roman"/>
          <w:sz w:val="26"/>
          <w:szCs w:val="26"/>
        </w:rPr>
        <w:t>).</w:t>
      </w:r>
    </w:p>
    <w:p w:rsidR="00A9250E" w:rsidRPr="000E34E1" w:rsidRDefault="009223CF" w:rsidP="00F44D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</w:t>
      </w:r>
      <w:r w:rsidRPr="000E34E1">
        <w:rPr>
          <w:rFonts w:ascii="Times New Roman" w:hAnsi="Times New Roman"/>
          <w:b/>
          <w:sz w:val="26"/>
          <w:szCs w:val="26"/>
        </w:rPr>
        <w:t>а</w:t>
      </w:r>
      <w:r w:rsidRPr="000E34E1">
        <w:rPr>
          <w:rFonts w:ascii="Times New Roman CYR" w:hAnsi="Times New Roman CYR" w:cs="Times New Roman CYR"/>
          <w:b/>
          <w:bCs/>
          <w:sz w:val="26"/>
          <w:szCs w:val="26"/>
        </w:rPr>
        <w:t xml:space="preserve">кцизов по </w:t>
      </w:r>
      <w:r w:rsidRPr="000E34E1">
        <w:rPr>
          <w:rFonts w:ascii="Times New Roman CYR" w:hAnsi="Times New Roman CYR" w:cs="Times New Roman CYR"/>
          <w:b/>
          <w:bCs/>
          <w:sz w:val="26"/>
          <w:szCs w:val="26"/>
          <w:lang w:val="ru-MO"/>
        </w:rPr>
        <w:t>подакцизным товарам (продукции), производимым на территории Российской Федерации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Pr="000E34E1">
        <w:rPr>
          <w:rFonts w:ascii="Times New Roman CYR" w:hAnsi="Times New Roman CYR" w:cs="Times New Roman CYR"/>
          <w:sz w:val="26"/>
          <w:szCs w:val="26"/>
        </w:rPr>
        <w:t xml:space="preserve">поступило </w:t>
      </w:r>
      <w:r w:rsidR="00613CF0">
        <w:rPr>
          <w:rFonts w:ascii="Times New Roman CYR" w:hAnsi="Times New Roman CYR" w:cs="Times New Roman CYR"/>
          <w:sz w:val="26"/>
          <w:szCs w:val="26"/>
        </w:rPr>
        <w:t>583 533</w:t>
      </w:r>
      <w:r w:rsidR="00516B88">
        <w:rPr>
          <w:rFonts w:ascii="Times New Roman CYR" w:hAnsi="Times New Roman CYR" w:cs="Times New Roman CYR"/>
          <w:sz w:val="26"/>
          <w:szCs w:val="26"/>
        </w:rPr>
        <w:t xml:space="preserve"> тыс. рублей</w:t>
      </w:r>
      <w:r w:rsidR="00485953">
        <w:rPr>
          <w:rFonts w:ascii="Times New Roman CYR" w:hAnsi="Times New Roman CYR" w:cs="Times New Roman CYR"/>
          <w:sz w:val="26"/>
          <w:szCs w:val="26"/>
        </w:rPr>
        <w:t>,</w:t>
      </w:r>
      <w:r w:rsidR="00516B88">
        <w:rPr>
          <w:rFonts w:ascii="Times New Roman CYR" w:hAnsi="Times New Roman CYR" w:cs="Times New Roman CYR"/>
          <w:sz w:val="26"/>
          <w:szCs w:val="26"/>
        </w:rPr>
        <w:t xml:space="preserve"> или </w:t>
      </w:r>
      <w:r w:rsidR="00D8221C">
        <w:rPr>
          <w:rFonts w:ascii="Times New Roman CYR" w:hAnsi="Times New Roman CYR" w:cs="Times New Roman CYR"/>
          <w:sz w:val="26"/>
          <w:szCs w:val="26"/>
        </w:rPr>
        <w:t>2</w:t>
      </w:r>
      <w:r w:rsidR="00613CF0">
        <w:rPr>
          <w:rFonts w:ascii="Times New Roman CYR" w:hAnsi="Times New Roman CYR" w:cs="Times New Roman CYR"/>
          <w:sz w:val="26"/>
          <w:szCs w:val="26"/>
        </w:rPr>
        <w:t>3,4</w:t>
      </w:r>
      <w:r w:rsidRPr="000E34E1">
        <w:rPr>
          <w:rFonts w:ascii="Times New Roman CYR" w:hAnsi="Times New Roman CYR" w:cs="Times New Roman CYR"/>
          <w:sz w:val="26"/>
          <w:szCs w:val="26"/>
        </w:rPr>
        <w:t>%</w:t>
      </w:r>
      <w:r w:rsidR="00A34FD5" w:rsidRPr="000E34E1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0E34E1">
        <w:rPr>
          <w:rFonts w:ascii="Times New Roman CYR" w:hAnsi="Times New Roman CYR" w:cs="Times New Roman CYR"/>
          <w:sz w:val="26"/>
          <w:szCs w:val="26"/>
        </w:rPr>
        <w:t xml:space="preserve">бюджетных назначений, </w:t>
      </w:r>
      <w:r w:rsidRPr="000E34E1">
        <w:rPr>
          <w:rFonts w:ascii="Times New Roman" w:hAnsi="Times New Roman"/>
          <w:sz w:val="26"/>
          <w:szCs w:val="26"/>
        </w:rPr>
        <w:t xml:space="preserve">что на </w:t>
      </w:r>
      <w:r w:rsidR="00613CF0">
        <w:rPr>
          <w:rFonts w:ascii="Times New Roman" w:hAnsi="Times New Roman"/>
          <w:sz w:val="26"/>
          <w:szCs w:val="26"/>
        </w:rPr>
        <w:t>65</w:t>
      </w:r>
      <w:r w:rsidR="00A53D4B">
        <w:rPr>
          <w:rFonts w:ascii="Times New Roman" w:hAnsi="Times New Roman"/>
          <w:sz w:val="26"/>
          <w:szCs w:val="26"/>
        </w:rPr>
        <w:t> </w:t>
      </w:r>
      <w:r w:rsidR="00613CF0">
        <w:rPr>
          <w:rFonts w:ascii="Times New Roman" w:hAnsi="Times New Roman"/>
          <w:sz w:val="26"/>
          <w:szCs w:val="26"/>
        </w:rPr>
        <w:t>259</w:t>
      </w:r>
      <w:r w:rsidR="00D8221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тыс.</w:t>
      </w:r>
      <w:r w:rsidR="00516B88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на </w:t>
      </w:r>
      <w:r w:rsidR="00D8221C">
        <w:rPr>
          <w:rFonts w:ascii="Times New Roman" w:hAnsi="Times New Roman"/>
          <w:sz w:val="26"/>
          <w:szCs w:val="26"/>
        </w:rPr>
        <w:t>12</w:t>
      </w:r>
      <w:r w:rsidR="00516B88">
        <w:rPr>
          <w:rFonts w:ascii="Times New Roman" w:hAnsi="Times New Roman"/>
          <w:sz w:val="26"/>
          <w:szCs w:val="26"/>
        </w:rPr>
        <w:t>,</w:t>
      </w:r>
      <w:r w:rsidR="00613CF0">
        <w:rPr>
          <w:rFonts w:ascii="Times New Roman" w:hAnsi="Times New Roman"/>
          <w:sz w:val="26"/>
          <w:szCs w:val="26"/>
        </w:rPr>
        <w:t>6</w:t>
      </w:r>
      <w:r w:rsidRPr="000E34E1">
        <w:rPr>
          <w:rFonts w:ascii="Times New Roman" w:hAnsi="Times New Roman"/>
          <w:sz w:val="26"/>
          <w:szCs w:val="26"/>
        </w:rPr>
        <w:t xml:space="preserve">% </w:t>
      </w:r>
      <w:r w:rsidR="00516B88">
        <w:rPr>
          <w:rFonts w:ascii="Times New Roman" w:hAnsi="Times New Roman"/>
          <w:sz w:val="26"/>
          <w:szCs w:val="26"/>
        </w:rPr>
        <w:t>выш</w:t>
      </w:r>
      <w:r w:rsidR="00E707B7" w:rsidRPr="000E34E1">
        <w:rPr>
          <w:rFonts w:ascii="Times New Roman" w:hAnsi="Times New Roman"/>
          <w:sz w:val="26"/>
          <w:szCs w:val="26"/>
        </w:rPr>
        <w:t>е</w:t>
      </w:r>
      <w:r w:rsidRPr="000E34E1">
        <w:rPr>
          <w:rFonts w:ascii="Times New Roman" w:hAnsi="Times New Roman"/>
          <w:sz w:val="26"/>
          <w:szCs w:val="26"/>
        </w:rPr>
        <w:t xml:space="preserve"> аналогичного показателя прошлого года.</w:t>
      </w:r>
      <w:r w:rsidR="006D6167" w:rsidRPr="000E34E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516B88">
        <w:rPr>
          <w:rFonts w:ascii="Times New Roman" w:hAnsi="Times New Roman"/>
          <w:sz w:val="26"/>
          <w:szCs w:val="26"/>
        </w:rPr>
        <w:t>Увеличение</w:t>
      </w:r>
      <w:r w:rsidR="006D6167" w:rsidRPr="000E34E1">
        <w:rPr>
          <w:rFonts w:ascii="Times New Roman" w:hAnsi="Times New Roman"/>
          <w:sz w:val="26"/>
          <w:szCs w:val="26"/>
        </w:rPr>
        <w:t xml:space="preserve"> поступлений акцизов </w:t>
      </w:r>
      <w:r w:rsidR="00A9250E" w:rsidRPr="000E34E1">
        <w:rPr>
          <w:rFonts w:ascii="Times New Roman" w:hAnsi="Times New Roman"/>
          <w:sz w:val="26"/>
          <w:szCs w:val="26"/>
        </w:rPr>
        <w:t xml:space="preserve">по подакцизным товарам (продукции) </w:t>
      </w:r>
      <w:r w:rsidR="006D6167" w:rsidRPr="000E34E1">
        <w:rPr>
          <w:rFonts w:ascii="Times New Roman" w:hAnsi="Times New Roman"/>
          <w:sz w:val="26"/>
          <w:szCs w:val="26"/>
        </w:rPr>
        <w:t>связан</w:t>
      </w:r>
      <w:r w:rsidR="00E707B7" w:rsidRPr="000E34E1">
        <w:rPr>
          <w:rFonts w:ascii="Times New Roman" w:hAnsi="Times New Roman"/>
          <w:sz w:val="26"/>
          <w:szCs w:val="26"/>
        </w:rPr>
        <w:t>о</w:t>
      </w:r>
      <w:r w:rsidR="006D6167" w:rsidRPr="000E34E1">
        <w:rPr>
          <w:rFonts w:ascii="Times New Roman" w:hAnsi="Times New Roman"/>
          <w:sz w:val="26"/>
          <w:szCs w:val="26"/>
        </w:rPr>
        <w:t xml:space="preserve"> с </w:t>
      </w:r>
      <w:r w:rsidR="00D8221C">
        <w:rPr>
          <w:rFonts w:ascii="Times New Roman" w:hAnsi="Times New Roman"/>
          <w:sz w:val="26"/>
          <w:szCs w:val="26"/>
        </w:rPr>
        <w:t>ростом поступлений акциз</w:t>
      </w:r>
      <w:r w:rsidR="00A53D4B">
        <w:rPr>
          <w:rFonts w:ascii="Times New Roman" w:hAnsi="Times New Roman"/>
          <w:sz w:val="26"/>
          <w:szCs w:val="26"/>
        </w:rPr>
        <w:t>ов</w:t>
      </w:r>
      <w:r w:rsidR="00D8221C">
        <w:rPr>
          <w:rFonts w:ascii="Times New Roman" w:hAnsi="Times New Roman"/>
          <w:sz w:val="26"/>
          <w:szCs w:val="26"/>
        </w:rPr>
        <w:t xml:space="preserve"> на пиво на </w:t>
      </w:r>
      <w:r w:rsidR="00613CF0">
        <w:rPr>
          <w:rFonts w:ascii="Times New Roman" w:hAnsi="Times New Roman"/>
          <w:sz w:val="26"/>
          <w:szCs w:val="26"/>
        </w:rPr>
        <w:t>43 714</w:t>
      </w:r>
      <w:r w:rsidR="00D8221C">
        <w:rPr>
          <w:rFonts w:ascii="Times New Roman" w:hAnsi="Times New Roman"/>
          <w:sz w:val="26"/>
          <w:szCs w:val="26"/>
        </w:rPr>
        <w:t xml:space="preserve"> тыс. рублей </w:t>
      </w:r>
      <w:r w:rsidR="00F44D81">
        <w:rPr>
          <w:rFonts w:ascii="Times New Roman" w:hAnsi="Times New Roman"/>
          <w:sz w:val="26"/>
          <w:szCs w:val="26"/>
        </w:rPr>
        <w:t xml:space="preserve">в результате повышения ставки акциза на пиво </w:t>
      </w:r>
      <w:r w:rsidR="00D8221C">
        <w:rPr>
          <w:rFonts w:ascii="Times New Roman" w:hAnsi="Times New Roman"/>
          <w:sz w:val="26"/>
          <w:szCs w:val="26"/>
        </w:rPr>
        <w:t xml:space="preserve">на </w:t>
      </w:r>
      <w:r w:rsidR="00613CF0">
        <w:rPr>
          <w:rFonts w:ascii="Times New Roman" w:hAnsi="Times New Roman"/>
          <w:sz w:val="26"/>
          <w:szCs w:val="26"/>
        </w:rPr>
        <w:t>0,5</w:t>
      </w:r>
      <w:r w:rsidR="00D8221C">
        <w:rPr>
          <w:rFonts w:ascii="Times New Roman" w:hAnsi="Times New Roman"/>
          <w:sz w:val="26"/>
          <w:szCs w:val="26"/>
        </w:rPr>
        <w:t xml:space="preserve">% (с </w:t>
      </w:r>
      <w:r w:rsidR="00613CF0">
        <w:rPr>
          <w:rFonts w:ascii="Times New Roman" w:hAnsi="Times New Roman"/>
          <w:sz w:val="26"/>
          <w:szCs w:val="26"/>
        </w:rPr>
        <w:t>20</w:t>
      </w:r>
      <w:r w:rsidR="00D8221C">
        <w:rPr>
          <w:rFonts w:ascii="Times New Roman" w:hAnsi="Times New Roman"/>
          <w:sz w:val="26"/>
          <w:szCs w:val="26"/>
        </w:rPr>
        <w:t xml:space="preserve"> </w:t>
      </w:r>
      <w:r w:rsidR="00A53D4B">
        <w:rPr>
          <w:rFonts w:ascii="Times New Roman" w:hAnsi="Times New Roman"/>
          <w:sz w:val="26"/>
          <w:szCs w:val="26"/>
        </w:rPr>
        <w:t xml:space="preserve">рублей </w:t>
      </w:r>
      <w:r w:rsidR="00D8221C">
        <w:rPr>
          <w:rFonts w:ascii="Times New Roman" w:hAnsi="Times New Roman"/>
          <w:sz w:val="26"/>
          <w:szCs w:val="26"/>
        </w:rPr>
        <w:t>до 2</w:t>
      </w:r>
      <w:r w:rsidR="00613CF0">
        <w:rPr>
          <w:rFonts w:ascii="Times New Roman" w:hAnsi="Times New Roman"/>
          <w:sz w:val="26"/>
          <w:szCs w:val="26"/>
        </w:rPr>
        <w:t>1</w:t>
      </w:r>
      <w:r w:rsidR="00A53D4B">
        <w:rPr>
          <w:rFonts w:ascii="Times New Roman" w:hAnsi="Times New Roman"/>
          <w:sz w:val="26"/>
          <w:szCs w:val="26"/>
        </w:rPr>
        <w:t xml:space="preserve"> рубля</w:t>
      </w:r>
      <w:r w:rsidR="00D8221C">
        <w:rPr>
          <w:rFonts w:ascii="Times New Roman" w:hAnsi="Times New Roman"/>
          <w:sz w:val="26"/>
          <w:szCs w:val="26"/>
        </w:rPr>
        <w:t>)</w:t>
      </w:r>
      <w:r w:rsidR="00613CF0">
        <w:rPr>
          <w:rFonts w:ascii="Times New Roman" w:hAnsi="Times New Roman"/>
          <w:sz w:val="26"/>
          <w:szCs w:val="26"/>
        </w:rPr>
        <w:t xml:space="preserve">, </w:t>
      </w:r>
      <w:r w:rsidR="00F907A0">
        <w:rPr>
          <w:rFonts w:ascii="Times New Roman" w:hAnsi="Times New Roman"/>
          <w:sz w:val="26"/>
          <w:szCs w:val="26"/>
        </w:rPr>
        <w:t xml:space="preserve">увеличения норматива распределения доходов от уплаты акцизов в республиканский бюджет </w:t>
      </w:r>
      <w:r w:rsidR="00613CF0">
        <w:rPr>
          <w:rFonts w:ascii="Times New Roman" w:hAnsi="Times New Roman"/>
          <w:sz w:val="26"/>
          <w:szCs w:val="26"/>
        </w:rPr>
        <w:t>на 0,0343</w:t>
      </w:r>
      <w:r w:rsidR="00D2573C">
        <w:rPr>
          <w:rFonts w:ascii="Times New Roman" w:hAnsi="Times New Roman"/>
          <w:sz w:val="26"/>
          <w:szCs w:val="26"/>
        </w:rPr>
        <w:t xml:space="preserve"> процентных пунктов</w:t>
      </w:r>
      <w:r w:rsidR="00613CF0">
        <w:rPr>
          <w:rFonts w:ascii="Times New Roman" w:hAnsi="Times New Roman"/>
          <w:sz w:val="26"/>
          <w:szCs w:val="26"/>
        </w:rPr>
        <w:t xml:space="preserve"> (</w:t>
      </w:r>
      <w:r w:rsidR="00F907A0">
        <w:rPr>
          <w:rFonts w:ascii="Times New Roman" w:hAnsi="Times New Roman"/>
          <w:sz w:val="26"/>
          <w:szCs w:val="26"/>
        </w:rPr>
        <w:t xml:space="preserve">с </w:t>
      </w:r>
      <w:r w:rsidR="00613CF0">
        <w:rPr>
          <w:rFonts w:ascii="Times New Roman" w:hAnsi="Times New Roman"/>
          <w:sz w:val="26"/>
          <w:szCs w:val="26"/>
        </w:rPr>
        <w:t xml:space="preserve">0,3024% </w:t>
      </w:r>
      <w:r w:rsidR="00F907A0">
        <w:rPr>
          <w:rFonts w:ascii="Times New Roman" w:hAnsi="Times New Roman"/>
          <w:sz w:val="26"/>
          <w:szCs w:val="26"/>
        </w:rPr>
        <w:t xml:space="preserve">до </w:t>
      </w:r>
      <w:r w:rsidR="00613CF0">
        <w:rPr>
          <w:rFonts w:ascii="Times New Roman" w:hAnsi="Times New Roman"/>
          <w:sz w:val="26"/>
          <w:szCs w:val="26"/>
        </w:rPr>
        <w:t>0,3367%).</w:t>
      </w:r>
      <w:proofErr w:type="gramEnd"/>
      <w:r w:rsidR="00613CF0" w:rsidRPr="00613CF0">
        <w:rPr>
          <w:rFonts w:ascii="Times New Roman" w:hAnsi="Times New Roman"/>
          <w:sz w:val="26"/>
          <w:szCs w:val="26"/>
        </w:rPr>
        <w:t xml:space="preserve"> </w:t>
      </w:r>
      <w:r w:rsidR="00613CF0">
        <w:rPr>
          <w:rFonts w:ascii="Times New Roman" w:hAnsi="Times New Roman"/>
          <w:sz w:val="26"/>
          <w:szCs w:val="26"/>
        </w:rPr>
        <w:t xml:space="preserve">Кроме того, в бюджет Республики Хакасия с 01 января 2017 года зачисляются доходы от уплаты </w:t>
      </w:r>
      <w:r w:rsidR="00613CF0">
        <w:rPr>
          <w:rFonts w:ascii="Times New Roman" w:hAnsi="Times New Roman"/>
          <w:sz w:val="26"/>
          <w:szCs w:val="26"/>
        </w:rPr>
        <w:lastRenderedPageBreak/>
        <w:t>акцизов на алкогольную продукцию</w:t>
      </w:r>
      <w:r w:rsidR="0082156D">
        <w:rPr>
          <w:rFonts w:ascii="Times New Roman" w:hAnsi="Times New Roman"/>
          <w:sz w:val="26"/>
          <w:szCs w:val="26"/>
        </w:rPr>
        <w:t xml:space="preserve">, которые за 1 квартал 2017 года составили 8163 тыс. рублей. </w:t>
      </w:r>
      <w:r w:rsidR="00A9250E" w:rsidRPr="00975740">
        <w:rPr>
          <w:rFonts w:ascii="Times New Roman" w:hAnsi="Times New Roman"/>
          <w:sz w:val="26"/>
          <w:szCs w:val="26"/>
        </w:rPr>
        <w:t>Доля акцизов в общем объеме</w:t>
      </w:r>
      <w:r w:rsidR="00A9250E" w:rsidRPr="000E34E1">
        <w:rPr>
          <w:rFonts w:ascii="Times New Roman" w:hAnsi="Times New Roman"/>
          <w:sz w:val="26"/>
          <w:szCs w:val="26"/>
        </w:rPr>
        <w:t xml:space="preserve"> налоговых доходов республиканского бюджета у</w:t>
      </w:r>
      <w:r w:rsidR="0082156D">
        <w:rPr>
          <w:rFonts w:ascii="Times New Roman" w:hAnsi="Times New Roman"/>
          <w:sz w:val="26"/>
          <w:szCs w:val="26"/>
        </w:rPr>
        <w:t>меньшилась</w:t>
      </w:r>
      <w:r w:rsidR="00E5698A">
        <w:rPr>
          <w:rFonts w:ascii="Times New Roman" w:hAnsi="Times New Roman"/>
          <w:sz w:val="26"/>
          <w:szCs w:val="26"/>
        </w:rPr>
        <w:t xml:space="preserve"> на </w:t>
      </w:r>
      <w:r w:rsidR="0082156D">
        <w:rPr>
          <w:rFonts w:ascii="Times New Roman" w:hAnsi="Times New Roman"/>
          <w:sz w:val="26"/>
          <w:szCs w:val="26"/>
        </w:rPr>
        <w:t>7</w:t>
      </w:r>
      <w:r w:rsidR="00EC310A" w:rsidRPr="000E34E1">
        <w:rPr>
          <w:rFonts w:ascii="Times New Roman" w:hAnsi="Times New Roman"/>
          <w:sz w:val="26"/>
          <w:szCs w:val="26"/>
        </w:rPr>
        <w:t xml:space="preserve"> процентных пункт</w:t>
      </w:r>
      <w:r w:rsidR="00AB3839">
        <w:rPr>
          <w:rFonts w:ascii="Times New Roman" w:hAnsi="Times New Roman"/>
          <w:sz w:val="26"/>
          <w:szCs w:val="26"/>
        </w:rPr>
        <w:t>ов</w:t>
      </w:r>
      <w:r w:rsidR="00EC310A" w:rsidRPr="000E34E1">
        <w:rPr>
          <w:rFonts w:ascii="Times New Roman" w:hAnsi="Times New Roman"/>
          <w:sz w:val="26"/>
          <w:szCs w:val="26"/>
        </w:rPr>
        <w:t xml:space="preserve"> </w:t>
      </w:r>
      <w:r w:rsidR="00A9250E" w:rsidRPr="000E34E1">
        <w:rPr>
          <w:rFonts w:ascii="Times New Roman" w:hAnsi="Times New Roman"/>
          <w:sz w:val="26"/>
          <w:szCs w:val="26"/>
        </w:rPr>
        <w:t xml:space="preserve">(с </w:t>
      </w:r>
      <w:r w:rsidR="0082156D">
        <w:rPr>
          <w:rFonts w:ascii="Times New Roman" w:hAnsi="Times New Roman"/>
          <w:sz w:val="26"/>
          <w:szCs w:val="26"/>
        </w:rPr>
        <w:t>26,1</w:t>
      </w:r>
      <w:r w:rsidR="00A9250E" w:rsidRPr="000E34E1">
        <w:rPr>
          <w:rFonts w:ascii="Times New Roman" w:hAnsi="Times New Roman"/>
          <w:sz w:val="26"/>
          <w:szCs w:val="26"/>
        </w:rPr>
        <w:t xml:space="preserve">% в </w:t>
      </w:r>
      <w:r w:rsidR="006D2856">
        <w:rPr>
          <w:rFonts w:ascii="Times New Roman" w:hAnsi="Times New Roman"/>
          <w:sz w:val="26"/>
          <w:szCs w:val="26"/>
        </w:rPr>
        <w:t>2016</w:t>
      </w:r>
      <w:r w:rsidR="00E5698A">
        <w:rPr>
          <w:rFonts w:ascii="Times New Roman" w:hAnsi="Times New Roman"/>
          <w:sz w:val="26"/>
          <w:szCs w:val="26"/>
        </w:rPr>
        <w:t xml:space="preserve"> году до </w:t>
      </w:r>
      <w:r w:rsidR="0082156D">
        <w:rPr>
          <w:rFonts w:ascii="Times New Roman" w:hAnsi="Times New Roman"/>
          <w:sz w:val="26"/>
          <w:szCs w:val="26"/>
        </w:rPr>
        <w:t>19,1</w:t>
      </w:r>
      <w:r w:rsidR="00E5698A">
        <w:rPr>
          <w:rFonts w:ascii="Times New Roman" w:hAnsi="Times New Roman"/>
          <w:sz w:val="26"/>
          <w:szCs w:val="26"/>
        </w:rPr>
        <w:t xml:space="preserve">% в </w:t>
      </w:r>
      <w:r w:rsidR="006D2856">
        <w:rPr>
          <w:rFonts w:ascii="Times New Roman" w:hAnsi="Times New Roman"/>
          <w:sz w:val="26"/>
          <w:szCs w:val="26"/>
        </w:rPr>
        <w:t>2017</w:t>
      </w:r>
      <w:r w:rsidR="00A9250E" w:rsidRPr="000E34E1">
        <w:rPr>
          <w:rFonts w:ascii="Times New Roman" w:hAnsi="Times New Roman"/>
          <w:sz w:val="26"/>
          <w:szCs w:val="26"/>
        </w:rPr>
        <w:t xml:space="preserve"> году).</w:t>
      </w:r>
    </w:p>
    <w:p w:rsidR="00E5698A" w:rsidRPr="000E34E1" w:rsidRDefault="00E5698A" w:rsidP="00410C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1458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C01458">
        <w:rPr>
          <w:rFonts w:ascii="Times New Roman" w:hAnsi="Times New Roman"/>
          <w:sz w:val="26"/>
          <w:szCs w:val="26"/>
        </w:rPr>
        <w:t xml:space="preserve"> года </w:t>
      </w:r>
      <w:r w:rsidRPr="00C01458">
        <w:rPr>
          <w:rFonts w:ascii="Times New Roman" w:hAnsi="Times New Roman"/>
          <w:b/>
          <w:sz w:val="26"/>
          <w:szCs w:val="26"/>
        </w:rPr>
        <w:t>налогов</w:t>
      </w:r>
      <w:r w:rsidRPr="00C01458">
        <w:rPr>
          <w:rFonts w:ascii="Times New Roman" w:hAnsi="Times New Roman"/>
          <w:b/>
          <w:bCs/>
          <w:sz w:val="26"/>
          <w:szCs w:val="26"/>
          <w:lang w:val="ru-MO"/>
        </w:rPr>
        <w:t xml:space="preserve"> на совокупный доход </w:t>
      </w:r>
      <w:r w:rsidRPr="00C01458">
        <w:rPr>
          <w:rFonts w:ascii="Times New Roman" w:hAnsi="Times New Roman"/>
          <w:sz w:val="26"/>
          <w:szCs w:val="26"/>
          <w:lang w:val="ru-MO"/>
        </w:rPr>
        <w:t xml:space="preserve">поступило в объеме </w:t>
      </w:r>
      <w:r w:rsidR="00F44D81" w:rsidRPr="00C01458">
        <w:rPr>
          <w:rFonts w:ascii="Times New Roman" w:hAnsi="Times New Roman"/>
          <w:color w:val="000000"/>
          <w:sz w:val="26"/>
          <w:szCs w:val="26"/>
        </w:rPr>
        <w:t>14</w:t>
      </w:r>
      <w:r w:rsidR="0082156D">
        <w:rPr>
          <w:rFonts w:ascii="Times New Roman" w:hAnsi="Times New Roman"/>
          <w:color w:val="000000"/>
          <w:sz w:val="26"/>
          <w:szCs w:val="26"/>
        </w:rPr>
        <w:t>5 655</w:t>
      </w:r>
      <w:r w:rsidRPr="000E34E1">
        <w:rPr>
          <w:rFonts w:ascii="Times New Roman" w:hAnsi="Times New Roman"/>
          <w:sz w:val="26"/>
          <w:szCs w:val="26"/>
          <w:lang w:val="ru-MO"/>
        </w:rPr>
        <w:t xml:space="preserve"> </w:t>
      </w:r>
      <w:r>
        <w:rPr>
          <w:rFonts w:ascii="Times New Roman" w:hAnsi="Times New Roman"/>
          <w:sz w:val="26"/>
          <w:szCs w:val="26"/>
          <w:lang w:val="ru-MO"/>
        </w:rPr>
        <w:t xml:space="preserve">тыс. </w:t>
      </w:r>
      <w:r w:rsidR="00485953">
        <w:rPr>
          <w:rFonts w:ascii="Times New Roman" w:hAnsi="Times New Roman"/>
          <w:sz w:val="26"/>
          <w:szCs w:val="26"/>
          <w:lang w:val="ru-MO"/>
        </w:rPr>
        <w:t>р</w:t>
      </w:r>
      <w:r w:rsidRPr="000E34E1">
        <w:rPr>
          <w:rFonts w:ascii="Times New Roman" w:hAnsi="Times New Roman"/>
          <w:sz w:val="26"/>
          <w:szCs w:val="26"/>
          <w:lang w:val="ru-MO"/>
        </w:rPr>
        <w:t>ублей</w:t>
      </w:r>
      <w:r w:rsidR="00485953">
        <w:rPr>
          <w:rFonts w:ascii="Times New Roman" w:hAnsi="Times New Roman"/>
          <w:sz w:val="26"/>
          <w:szCs w:val="26"/>
          <w:lang w:val="ru-MO"/>
        </w:rPr>
        <w:t>,</w:t>
      </w:r>
      <w:r w:rsidRPr="000E34E1">
        <w:rPr>
          <w:rFonts w:ascii="Times New Roman" w:hAnsi="Times New Roman"/>
          <w:sz w:val="26"/>
          <w:szCs w:val="26"/>
          <w:lang w:val="ru-MO"/>
        </w:rPr>
        <w:t xml:space="preserve"> или </w:t>
      </w:r>
      <w:r w:rsidR="0082156D">
        <w:rPr>
          <w:rFonts w:ascii="Times New Roman" w:hAnsi="Times New Roman"/>
          <w:sz w:val="26"/>
          <w:szCs w:val="26"/>
          <w:lang w:val="ru-MO"/>
        </w:rPr>
        <w:t>19,2</w:t>
      </w:r>
      <w:r w:rsidRPr="000E34E1">
        <w:rPr>
          <w:rFonts w:ascii="Times New Roman" w:hAnsi="Times New Roman"/>
          <w:sz w:val="26"/>
          <w:szCs w:val="26"/>
          <w:lang w:val="ru-MO"/>
        </w:rPr>
        <w:t>% бюджетных назначений.</w:t>
      </w:r>
      <w:r w:rsidRPr="000E34E1">
        <w:rPr>
          <w:rFonts w:ascii="Times New Roman" w:hAnsi="Times New Roman"/>
          <w:sz w:val="26"/>
          <w:szCs w:val="26"/>
        </w:rPr>
        <w:t xml:space="preserve"> По сравнению с аналогичным периодом </w:t>
      </w:r>
      <w:r w:rsidR="006D2856"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поступления в республиканский бюджет </w:t>
      </w:r>
      <w:r w:rsidR="00AB3839">
        <w:rPr>
          <w:rFonts w:ascii="Times New Roman" w:hAnsi="Times New Roman"/>
          <w:sz w:val="26"/>
          <w:szCs w:val="26"/>
        </w:rPr>
        <w:t>у</w:t>
      </w:r>
      <w:r w:rsidR="0082156D">
        <w:rPr>
          <w:rFonts w:ascii="Times New Roman" w:hAnsi="Times New Roman"/>
          <w:sz w:val="26"/>
          <w:szCs w:val="26"/>
        </w:rPr>
        <w:t>в</w:t>
      </w:r>
      <w:r w:rsidR="00AB3839">
        <w:rPr>
          <w:rFonts w:ascii="Times New Roman" w:hAnsi="Times New Roman"/>
          <w:sz w:val="26"/>
          <w:szCs w:val="26"/>
        </w:rPr>
        <w:t>ел</w:t>
      </w:r>
      <w:r w:rsidR="0082156D">
        <w:rPr>
          <w:rFonts w:ascii="Times New Roman" w:hAnsi="Times New Roman"/>
          <w:sz w:val="26"/>
          <w:szCs w:val="26"/>
        </w:rPr>
        <w:t>и</w:t>
      </w:r>
      <w:r w:rsidR="00AB3839">
        <w:rPr>
          <w:rFonts w:ascii="Times New Roman" w:hAnsi="Times New Roman"/>
          <w:sz w:val="26"/>
          <w:szCs w:val="26"/>
        </w:rPr>
        <w:t>чи</w:t>
      </w:r>
      <w:r w:rsidR="0082156D">
        <w:rPr>
          <w:rFonts w:ascii="Times New Roman" w:hAnsi="Times New Roman"/>
          <w:sz w:val="26"/>
          <w:szCs w:val="26"/>
        </w:rPr>
        <w:t>лись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="0082156D">
        <w:rPr>
          <w:rFonts w:ascii="Times New Roman" w:hAnsi="Times New Roman"/>
          <w:sz w:val="26"/>
          <w:szCs w:val="26"/>
        </w:rPr>
        <w:t>1315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на</w:t>
      </w:r>
      <w:r w:rsidR="00F44D81">
        <w:rPr>
          <w:rFonts w:ascii="Times New Roman" w:hAnsi="Times New Roman"/>
          <w:sz w:val="26"/>
          <w:szCs w:val="26"/>
        </w:rPr>
        <w:t xml:space="preserve"> </w:t>
      </w:r>
      <w:r w:rsidR="0082156D">
        <w:rPr>
          <w:rFonts w:ascii="Times New Roman" w:hAnsi="Times New Roman"/>
          <w:sz w:val="26"/>
          <w:szCs w:val="26"/>
        </w:rPr>
        <w:t>0,9</w:t>
      </w:r>
      <w:r w:rsidRPr="000E34E1">
        <w:rPr>
          <w:rFonts w:ascii="Times New Roman" w:hAnsi="Times New Roman"/>
          <w:sz w:val="26"/>
          <w:szCs w:val="26"/>
        </w:rPr>
        <w:t>%</w:t>
      </w:r>
      <w:r w:rsidR="0082156D">
        <w:rPr>
          <w:rFonts w:ascii="Times New Roman" w:hAnsi="Times New Roman"/>
          <w:sz w:val="26"/>
          <w:szCs w:val="26"/>
        </w:rPr>
        <w:t xml:space="preserve">. </w:t>
      </w:r>
      <w:r w:rsidRPr="000E34E1">
        <w:rPr>
          <w:rFonts w:ascii="Times New Roman" w:hAnsi="Times New Roman"/>
          <w:sz w:val="26"/>
          <w:szCs w:val="26"/>
        </w:rPr>
        <w:t>Доля налог</w:t>
      </w:r>
      <w:r w:rsidR="005F6649">
        <w:rPr>
          <w:rFonts w:ascii="Times New Roman" w:hAnsi="Times New Roman"/>
          <w:sz w:val="26"/>
          <w:szCs w:val="26"/>
        </w:rPr>
        <w:t>ов на совокупный доход</w:t>
      </w:r>
      <w:r w:rsidRPr="000E34E1">
        <w:rPr>
          <w:rFonts w:ascii="Times New Roman" w:hAnsi="Times New Roman"/>
          <w:sz w:val="26"/>
          <w:szCs w:val="26"/>
        </w:rPr>
        <w:t xml:space="preserve"> в общем объеме налоговых доходов республикан</w:t>
      </w:r>
      <w:r w:rsidR="005F6649">
        <w:rPr>
          <w:rFonts w:ascii="Times New Roman" w:hAnsi="Times New Roman"/>
          <w:sz w:val="26"/>
          <w:szCs w:val="26"/>
        </w:rPr>
        <w:t>ского бюджета у</w:t>
      </w:r>
      <w:r w:rsidR="0082156D">
        <w:rPr>
          <w:rFonts w:ascii="Times New Roman" w:hAnsi="Times New Roman"/>
          <w:sz w:val="26"/>
          <w:szCs w:val="26"/>
        </w:rPr>
        <w:t>меньшилась</w:t>
      </w:r>
      <w:r w:rsidR="005F6649">
        <w:rPr>
          <w:rFonts w:ascii="Times New Roman" w:hAnsi="Times New Roman"/>
          <w:sz w:val="26"/>
          <w:szCs w:val="26"/>
        </w:rPr>
        <w:t xml:space="preserve"> </w:t>
      </w:r>
      <w:r w:rsidR="00DB32AE" w:rsidRPr="000E34E1">
        <w:rPr>
          <w:rFonts w:ascii="Times New Roman" w:hAnsi="Times New Roman"/>
          <w:sz w:val="26"/>
          <w:szCs w:val="26"/>
        </w:rPr>
        <w:t>по сравнению с аналогичным период</w:t>
      </w:r>
      <w:r w:rsidR="00DB32AE">
        <w:rPr>
          <w:rFonts w:ascii="Times New Roman" w:hAnsi="Times New Roman"/>
          <w:sz w:val="26"/>
          <w:szCs w:val="26"/>
        </w:rPr>
        <w:t xml:space="preserve">ом прошлого года </w:t>
      </w:r>
      <w:r w:rsidR="005F6649">
        <w:rPr>
          <w:rFonts w:ascii="Times New Roman" w:hAnsi="Times New Roman"/>
          <w:sz w:val="26"/>
          <w:szCs w:val="26"/>
        </w:rPr>
        <w:t xml:space="preserve">на </w:t>
      </w:r>
      <w:r w:rsidR="0082156D">
        <w:rPr>
          <w:rFonts w:ascii="Times New Roman" w:hAnsi="Times New Roman"/>
          <w:sz w:val="26"/>
          <w:szCs w:val="26"/>
        </w:rPr>
        <w:t>2,5</w:t>
      </w:r>
      <w:r w:rsidRPr="000E34E1">
        <w:rPr>
          <w:rFonts w:ascii="Times New Roman" w:hAnsi="Times New Roman"/>
          <w:sz w:val="26"/>
          <w:szCs w:val="26"/>
        </w:rPr>
        <w:t xml:space="preserve"> процентных пункта </w:t>
      </w:r>
      <w:r w:rsidR="005F6649">
        <w:rPr>
          <w:rFonts w:ascii="Times New Roman" w:hAnsi="Times New Roman"/>
          <w:sz w:val="26"/>
          <w:szCs w:val="26"/>
        </w:rPr>
        <w:t xml:space="preserve">и составила </w:t>
      </w:r>
      <w:r w:rsidR="0082156D">
        <w:rPr>
          <w:rFonts w:ascii="Times New Roman" w:hAnsi="Times New Roman"/>
          <w:sz w:val="26"/>
          <w:szCs w:val="26"/>
        </w:rPr>
        <w:t>4,8</w:t>
      </w:r>
      <w:r w:rsidRPr="000E34E1">
        <w:rPr>
          <w:rFonts w:ascii="Times New Roman" w:hAnsi="Times New Roman"/>
          <w:sz w:val="26"/>
          <w:szCs w:val="26"/>
        </w:rPr>
        <w:t>%.</w:t>
      </w:r>
    </w:p>
    <w:p w:rsidR="00EC310A" w:rsidRPr="00F907A0" w:rsidRDefault="00A34FD5" w:rsidP="00EC3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07A0">
        <w:rPr>
          <w:rFonts w:ascii="Times New Roman" w:hAnsi="Times New Roman"/>
          <w:sz w:val="26"/>
          <w:szCs w:val="26"/>
        </w:rPr>
        <w:t xml:space="preserve">Поступления </w:t>
      </w:r>
      <w:r w:rsidRPr="00F907A0">
        <w:rPr>
          <w:rFonts w:ascii="Times New Roman" w:hAnsi="Times New Roman"/>
          <w:b/>
          <w:sz w:val="26"/>
          <w:szCs w:val="26"/>
        </w:rPr>
        <w:t>налогов на имущество</w:t>
      </w:r>
      <w:r w:rsidRPr="00F907A0">
        <w:rPr>
          <w:rFonts w:ascii="Times New Roman" w:hAnsi="Times New Roman"/>
          <w:sz w:val="26"/>
          <w:szCs w:val="26"/>
        </w:rPr>
        <w:t xml:space="preserve">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F907A0">
        <w:rPr>
          <w:rFonts w:ascii="Times New Roman" w:hAnsi="Times New Roman"/>
          <w:sz w:val="26"/>
          <w:szCs w:val="26"/>
        </w:rPr>
        <w:t xml:space="preserve"> года составили </w:t>
      </w:r>
      <w:r w:rsidR="008D674C">
        <w:rPr>
          <w:rFonts w:ascii="Times New Roman" w:hAnsi="Times New Roman"/>
          <w:sz w:val="26"/>
          <w:szCs w:val="26"/>
        </w:rPr>
        <w:t>160 819</w:t>
      </w:r>
      <w:r w:rsidR="005F6649" w:rsidRPr="00F907A0">
        <w:rPr>
          <w:rFonts w:ascii="Times New Roman" w:hAnsi="Times New Roman"/>
          <w:sz w:val="26"/>
          <w:szCs w:val="26"/>
        </w:rPr>
        <w:t xml:space="preserve"> тыс. </w:t>
      </w:r>
      <w:r w:rsidRPr="00F907A0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F907A0">
        <w:rPr>
          <w:rFonts w:ascii="Times New Roman" w:hAnsi="Times New Roman"/>
          <w:sz w:val="26"/>
          <w:szCs w:val="26"/>
        </w:rPr>
        <w:t xml:space="preserve"> или </w:t>
      </w:r>
      <w:r w:rsidR="008D674C">
        <w:rPr>
          <w:rFonts w:ascii="Times New Roman" w:hAnsi="Times New Roman"/>
          <w:sz w:val="26"/>
          <w:szCs w:val="26"/>
        </w:rPr>
        <w:t>6</w:t>
      </w:r>
      <w:r w:rsidRPr="00F907A0">
        <w:rPr>
          <w:rFonts w:ascii="Times New Roman" w:hAnsi="Times New Roman"/>
          <w:sz w:val="26"/>
          <w:szCs w:val="26"/>
        </w:rPr>
        <w:t xml:space="preserve">% бюджетных назначений, что </w:t>
      </w:r>
      <w:r w:rsidRPr="00D2573C">
        <w:rPr>
          <w:rFonts w:ascii="Times New Roman" w:hAnsi="Times New Roman"/>
          <w:sz w:val="26"/>
          <w:szCs w:val="26"/>
        </w:rPr>
        <w:t xml:space="preserve">на </w:t>
      </w:r>
      <w:r w:rsidR="00FD7CA9" w:rsidRPr="00D2573C">
        <w:rPr>
          <w:rFonts w:ascii="Times New Roman" w:hAnsi="Times New Roman"/>
          <w:sz w:val="26"/>
          <w:szCs w:val="26"/>
        </w:rPr>
        <w:t xml:space="preserve">31 873 </w:t>
      </w:r>
      <w:r w:rsidRPr="00D2573C">
        <w:rPr>
          <w:rFonts w:ascii="Times New Roman" w:hAnsi="Times New Roman"/>
          <w:sz w:val="26"/>
          <w:szCs w:val="26"/>
        </w:rPr>
        <w:t>тыс. рублей</w:t>
      </w:r>
      <w:r w:rsidR="00485953" w:rsidRPr="00D2573C">
        <w:rPr>
          <w:rFonts w:ascii="Times New Roman" w:hAnsi="Times New Roman"/>
          <w:sz w:val="26"/>
          <w:szCs w:val="26"/>
        </w:rPr>
        <w:t>,</w:t>
      </w:r>
      <w:r w:rsidRPr="00D2573C">
        <w:rPr>
          <w:rFonts w:ascii="Times New Roman" w:hAnsi="Times New Roman"/>
          <w:sz w:val="26"/>
          <w:szCs w:val="26"/>
        </w:rPr>
        <w:t xml:space="preserve"> или </w:t>
      </w:r>
      <w:r w:rsidR="00A9250E" w:rsidRPr="00D2573C">
        <w:rPr>
          <w:rFonts w:ascii="Times New Roman" w:hAnsi="Times New Roman"/>
          <w:sz w:val="26"/>
          <w:szCs w:val="26"/>
        </w:rPr>
        <w:t xml:space="preserve">на </w:t>
      </w:r>
      <w:r w:rsidR="00FD7CA9" w:rsidRPr="00D2573C">
        <w:rPr>
          <w:rFonts w:ascii="Times New Roman" w:hAnsi="Times New Roman"/>
          <w:sz w:val="26"/>
          <w:szCs w:val="26"/>
        </w:rPr>
        <w:t>24,7</w:t>
      </w:r>
      <w:r w:rsidR="00A9250E" w:rsidRPr="00D2573C">
        <w:rPr>
          <w:rFonts w:ascii="Times New Roman" w:hAnsi="Times New Roman"/>
          <w:sz w:val="26"/>
          <w:szCs w:val="26"/>
        </w:rPr>
        <w:t>%</w:t>
      </w:r>
      <w:r w:rsidRPr="00D2573C">
        <w:rPr>
          <w:rFonts w:ascii="Times New Roman" w:hAnsi="Times New Roman"/>
          <w:sz w:val="26"/>
          <w:szCs w:val="26"/>
        </w:rPr>
        <w:t xml:space="preserve"> </w:t>
      </w:r>
      <w:r w:rsidR="005F6649" w:rsidRPr="00D2573C">
        <w:rPr>
          <w:rFonts w:ascii="Times New Roman" w:hAnsi="Times New Roman"/>
          <w:sz w:val="26"/>
          <w:szCs w:val="26"/>
        </w:rPr>
        <w:t>выш</w:t>
      </w:r>
      <w:r w:rsidR="00A9250E" w:rsidRPr="00D2573C">
        <w:rPr>
          <w:rFonts w:ascii="Times New Roman" w:hAnsi="Times New Roman"/>
          <w:sz w:val="26"/>
          <w:szCs w:val="26"/>
        </w:rPr>
        <w:t>е</w:t>
      </w:r>
      <w:r w:rsidRPr="00D2573C">
        <w:rPr>
          <w:rFonts w:ascii="Times New Roman" w:hAnsi="Times New Roman"/>
          <w:sz w:val="26"/>
          <w:szCs w:val="26"/>
        </w:rPr>
        <w:t xml:space="preserve"> аналогичного показателя прошлого года. </w:t>
      </w:r>
      <w:r w:rsidR="005F6649" w:rsidRPr="00D2573C">
        <w:rPr>
          <w:rFonts w:ascii="Times New Roman" w:hAnsi="Times New Roman"/>
          <w:sz w:val="26"/>
          <w:szCs w:val="26"/>
        </w:rPr>
        <w:t>Увелич</w:t>
      </w:r>
      <w:r w:rsidR="00A9250E" w:rsidRPr="00D2573C">
        <w:rPr>
          <w:rFonts w:ascii="Times New Roman" w:hAnsi="Times New Roman"/>
          <w:sz w:val="26"/>
          <w:szCs w:val="26"/>
        </w:rPr>
        <w:t>ение</w:t>
      </w:r>
      <w:r w:rsidRPr="00D2573C">
        <w:rPr>
          <w:rFonts w:ascii="Times New Roman" w:hAnsi="Times New Roman"/>
          <w:sz w:val="26"/>
          <w:szCs w:val="26"/>
        </w:rPr>
        <w:t xml:space="preserve"> объема поступлений обусловлен</w:t>
      </w:r>
      <w:r w:rsidR="009577D8" w:rsidRPr="00D2573C">
        <w:rPr>
          <w:rFonts w:ascii="Times New Roman" w:hAnsi="Times New Roman"/>
          <w:sz w:val="26"/>
          <w:szCs w:val="26"/>
        </w:rPr>
        <w:t>о</w:t>
      </w:r>
      <w:r w:rsidRPr="00D2573C">
        <w:rPr>
          <w:rFonts w:ascii="Times New Roman" w:hAnsi="Times New Roman"/>
          <w:sz w:val="26"/>
          <w:szCs w:val="26"/>
        </w:rPr>
        <w:t xml:space="preserve"> досрочной уплатой налога на имущество </w:t>
      </w:r>
      <w:r w:rsidR="005F6649" w:rsidRPr="00D2573C">
        <w:rPr>
          <w:rFonts w:ascii="Times New Roman" w:hAnsi="Times New Roman"/>
          <w:sz w:val="26"/>
          <w:szCs w:val="26"/>
        </w:rPr>
        <w:t>организаци</w:t>
      </w:r>
      <w:r w:rsidR="00F907A0" w:rsidRPr="00D2573C">
        <w:rPr>
          <w:rFonts w:ascii="Times New Roman" w:hAnsi="Times New Roman"/>
          <w:sz w:val="26"/>
          <w:szCs w:val="26"/>
        </w:rPr>
        <w:t>ями железнодорожного транспорта</w:t>
      </w:r>
      <w:r w:rsidR="00A9250E" w:rsidRPr="00D2573C">
        <w:rPr>
          <w:rFonts w:ascii="Times New Roman" w:hAnsi="Times New Roman"/>
          <w:sz w:val="26"/>
          <w:szCs w:val="26"/>
        </w:rPr>
        <w:t>.</w:t>
      </w:r>
      <w:r w:rsidR="006352AF" w:rsidRPr="00D2573C">
        <w:rPr>
          <w:rFonts w:ascii="Times New Roman" w:hAnsi="Times New Roman"/>
          <w:sz w:val="26"/>
          <w:szCs w:val="26"/>
        </w:rPr>
        <w:t xml:space="preserve"> Доля налогов на имущество</w:t>
      </w:r>
      <w:r w:rsidR="00EC310A" w:rsidRPr="00D2573C">
        <w:rPr>
          <w:rFonts w:ascii="Times New Roman" w:hAnsi="Times New Roman"/>
          <w:sz w:val="26"/>
          <w:szCs w:val="26"/>
        </w:rPr>
        <w:t xml:space="preserve"> в общем объеме налоговых доходов</w:t>
      </w:r>
      <w:r w:rsidR="006352AF" w:rsidRPr="00F907A0">
        <w:rPr>
          <w:rFonts w:ascii="Times New Roman" w:hAnsi="Times New Roman"/>
          <w:sz w:val="26"/>
          <w:szCs w:val="26"/>
        </w:rPr>
        <w:t xml:space="preserve"> республиканского бюджета </w:t>
      </w:r>
      <w:r w:rsidR="00DB32AE">
        <w:rPr>
          <w:rFonts w:ascii="Times New Roman" w:hAnsi="Times New Roman"/>
          <w:sz w:val="26"/>
          <w:szCs w:val="26"/>
        </w:rPr>
        <w:t>уменьшилась</w:t>
      </w:r>
      <w:r w:rsidR="00EC310A" w:rsidRPr="00F907A0">
        <w:rPr>
          <w:rFonts w:ascii="Times New Roman" w:hAnsi="Times New Roman"/>
          <w:sz w:val="26"/>
          <w:szCs w:val="26"/>
        </w:rPr>
        <w:t xml:space="preserve"> </w:t>
      </w:r>
      <w:r w:rsidR="00DB32AE" w:rsidRPr="00F907A0">
        <w:rPr>
          <w:rFonts w:ascii="Times New Roman" w:hAnsi="Times New Roman"/>
          <w:sz w:val="26"/>
          <w:szCs w:val="26"/>
        </w:rPr>
        <w:t xml:space="preserve">по сравнению с аналогичным периодом прошлого года </w:t>
      </w:r>
      <w:r w:rsidR="00EC310A" w:rsidRPr="00F907A0">
        <w:rPr>
          <w:rFonts w:ascii="Times New Roman" w:hAnsi="Times New Roman"/>
          <w:sz w:val="26"/>
          <w:szCs w:val="26"/>
        </w:rPr>
        <w:t xml:space="preserve">на </w:t>
      </w:r>
      <w:r w:rsidR="00F907A0" w:rsidRPr="00F907A0">
        <w:rPr>
          <w:rFonts w:ascii="Times New Roman" w:hAnsi="Times New Roman"/>
          <w:sz w:val="26"/>
          <w:szCs w:val="26"/>
        </w:rPr>
        <w:t>1,</w:t>
      </w:r>
      <w:r w:rsidR="00FD7CA9">
        <w:rPr>
          <w:rFonts w:ascii="Times New Roman" w:hAnsi="Times New Roman"/>
          <w:sz w:val="26"/>
          <w:szCs w:val="26"/>
        </w:rPr>
        <w:t>2</w:t>
      </w:r>
      <w:r w:rsidR="00EC310A" w:rsidRPr="00F907A0">
        <w:rPr>
          <w:rFonts w:ascii="Times New Roman" w:hAnsi="Times New Roman"/>
          <w:sz w:val="26"/>
          <w:szCs w:val="26"/>
        </w:rPr>
        <w:t xml:space="preserve"> процентных пункта и составила </w:t>
      </w:r>
      <w:r w:rsidR="00FD7CA9">
        <w:rPr>
          <w:rFonts w:ascii="Times New Roman" w:hAnsi="Times New Roman"/>
          <w:sz w:val="26"/>
          <w:szCs w:val="26"/>
        </w:rPr>
        <w:t>5,3</w:t>
      </w:r>
      <w:r w:rsidR="00982259">
        <w:rPr>
          <w:rFonts w:ascii="Times New Roman" w:hAnsi="Times New Roman"/>
          <w:sz w:val="26"/>
          <w:szCs w:val="26"/>
        </w:rPr>
        <w:t>%</w:t>
      </w:r>
      <w:r w:rsidR="00EC310A" w:rsidRPr="00F907A0">
        <w:rPr>
          <w:rFonts w:ascii="Times New Roman" w:hAnsi="Times New Roman"/>
          <w:sz w:val="26"/>
          <w:szCs w:val="26"/>
        </w:rPr>
        <w:t>.</w:t>
      </w:r>
    </w:p>
    <w:p w:rsidR="00FD20A0" w:rsidRPr="004D41FA" w:rsidRDefault="00D24424" w:rsidP="004D41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07A0">
        <w:rPr>
          <w:rFonts w:ascii="Times New Roman" w:hAnsi="Times New Roman"/>
          <w:sz w:val="26"/>
          <w:szCs w:val="26"/>
        </w:rPr>
        <w:t>Поступления</w:t>
      </w:r>
      <w:r w:rsidR="009A314F" w:rsidRPr="00F907A0">
        <w:rPr>
          <w:rFonts w:ascii="Times New Roman" w:hAnsi="Times New Roman"/>
          <w:sz w:val="26"/>
          <w:szCs w:val="26"/>
        </w:rPr>
        <w:t xml:space="preserve"> </w:t>
      </w:r>
      <w:r w:rsidR="009A314F" w:rsidRPr="00F907A0">
        <w:rPr>
          <w:rFonts w:ascii="Times New Roman" w:hAnsi="Times New Roman"/>
          <w:b/>
          <w:sz w:val="26"/>
          <w:szCs w:val="26"/>
        </w:rPr>
        <w:t>налог</w:t>
      </w:r>
      <w:r w:rsidR="000431E6" w:rsidRPr="00F907A0">
        <w:rPr>
          <w:rFonts w:ascii="Times New Roman" w:hAnsi="Times New Roman"/>
          <w:b/>
          <w:sz w:val="26"/>
          <w:szCs w:val="26"/>
        </w:rPr>
        <w:t>ов, сборов и</w:t>
      </w:r>
      <w:r w:rsidR="000431E6" w:rsidRPr="000E34E1">
        <w:rPr>
          <w:rFonts w:ascii="Times New Roman" w:hAnsi="Times New Roman"/>
          <w:b/>
          <w:sz w:val="26"/>
          <w:szCs w:val="26"/>
        </w:rPr>
        <w:t xml:space="preserve"> регулярных платежей за пользование природными ресурсами </w:t>
      </w:r>
      <w:r w:rsidR="009A314F" w:rsidRPr="000E34E1">
        <w:rPr>
          <w:rFonts w:ascii="Times New Roman" w:hAnsi="Times New Roman"/>
          <w:sz w:val="26"/>
          <w:szCs w:val="26"/>
        </w:rPr>
        <w:t xml:space="preserve">за </w:t>
      </w:r>
      <w:r w:rsidR="000431E6" w:rsidRPr="000E34E1">
        <w:rPr>
          <w:rFonts w:ascii="Times New Roman" w:hAnsi="Times New Roman"/>
          <w:sz w:val="26"/>
          <w:szCs w:val="26"/>
        </w:rPr>
        <w:t xml:space="preserve">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9A314F" w:rsidRPr="000E34E1">
        <w:rPr>
          <w:rFonts w:ascii="Times New Roman" w:hAnsi="Times New Roman"/>
          <w:sz w:val="26"/>
          <w:szCs w:val="26"/>
        </w:rPr>
        <w:t xml:space="preserve"> года составили </w:t>
      </w:r>
      <w:r w:rsidR="00FD7CA9">
        <w:rPr>
          <w:rFonts w:ascii="Times New Roman" w:hAnsi="Times New Roman"/>
          <w:sz w:val="26"/>
          <w:szCs w:val="26"/>
        </w:rPr>
        <w:t>136</w:t>
      </w:r>
      <w:r w:rsidR="00DB32AE">
        <w:rPr>
          <w:rFonts w:ascii="Times New Roman" w:hAnsi="Times New Roman"/>
          <w:sz w:val="26"/>
          <w:szCs w:val="26"/>
        </w:rPr>
        <w:t> </w:t>
      </w:r>
      <w:r w:rsidR="00FD7CA9">
        <w:rPr>
          <w:rFonts w:ascii="Times New Roman" w:hAnsi="Times New Roman"/>
          <w:sz w:val="26"/>
          <w:szCs w:val="26"/>
        </w:rPr>
        <w:t>940</w:t>
      </w:r>
      <w:r w:rsidR="009A314F"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="009A314F" w:rsidRPr="000E34E1">
        <w:rPr>
          <w:rFonts w:ascii="Times New Roman" w:hAnsi="Times New Roman"/>
          <w:sz w:val="26"/>
          <w:szCs w:val="26"/>
        </w:rPr>
        <w:t xml:space="preserve"> или </w:t>
      </w:r>
      <w:r w:rsidR="00FD7CA9">
        <w:rPr>
          <w:rFonts w:ascii="Times New Roman" w:hAnsi="Times New Roman"/>
          <w:sz w:val="26"/>
          <w:szCs w:val="26"/>
        </w:rPr>
        <w:t>21,8</w:t>
      </w:r>
      <w:r w:rsidR="006352AF">
        <w:rPr>
          <w:rFonts w:ascii="Times New Roman" w:hAnsi="Times New Roman"/>
          <w:sz w:val="26"/>
          <w:szCs w:val="26"/>
        </w:rPr>
        <w:t xml:space="preserve">% </w:t>
      </w:r>
      <w:r w:rsidR="000431E6" w:rsidRPr="000E34E1">
        <w:rPr>
          <w:rFonts w:ascii="Times New Roman" w:hAnsi="Times New Roman"/>
          <w:sz w:val="26"/>
          <w:szCs w:val="26"/>
        </w:rPr>
        <w:t xml:space="preserve">бюджетных назначений, </w:t>
      </w:r>
      <w:r w:rsidR="000431E6" w:rsidRPr="00D2573C">
        <w:rPr>
          <w:rFonts w:ascii="Times New Roman" w:hAnsi="Times New Roman"/>
          <w:sz w:val="26"/>
          <w:szCs w:val="26"/>
        </w:rPr>
        <w:t xml:space="preserve">что на </w:t>
      </w:r>
      <w:r w:rsidR="00FD7CA9" w:rsidRPr="00D2573C">
        <w:rPr>
          <w:rFonts w:ascii="Times New Roman" w:hAnsi="Times New Roman"/>
          <w:sz w:val="26"/>
          <w:szCs w:val="26"/>
        </w:rPr>
        <w:t>39</w:t>
      </w:r>
      <w:r w:rsidR="00DB32AE" w:rsidRPr="00D2573C">
        <w:rPr>
          <w:rFonts w:ascii="Times New Roman" w:hAnsi="Times New Roman"/>
          <w:sz w:val="26"/>
          <w:szCs w:val="26"/>
        </w:rPr>
        <w:t> </w:t>
      </w:r>
      <w:r w:rsidR="00FD7CA9" w:rsidRPr="00D2573C">
        <w:rPr>
          <w:rFonts w:ascii="Times New Roman" w:hAnsi="Times New Roman"/>
          <w:sz w:val="26"/>
          <w:szCs w:val="26"/>
        </w:rPr>
        <w:t>888</w:t>
      </w:r>
      <w:r w:rsidR="000431E6" w:rsidRPr="00D2573C">
        <w:rPr>
          <w:rFonts w:ascii="Times New Roman" w:hAnsi="Times New Roman"/>
          <w:sz w:val="26"/>
          <w:szCs w:val="26"/>
        </w:rPr>
        <w:t xml:space="preserve"> тыс. рублей</w:t>
      </w:r>
      <w:r w:rsidR="00485953" w:rsidRPr="00D2573C">
        <w:rPr>
          <w:rFonts w:ascii="Times New Roman" w:hAnsi="Times New Roman"/>
          <w:sz w:val="26"/>
          <w:szCs w:val="26"/>
        </w:rPr>
        <w:t>,</w:t>
      </w:r>
      <w:r w:rsidR="000431E6" w:rsidRPr="00D2573C">
        <w:rPr>
          <w:rFonts w:ascii="Times New Roman" w:hAnsi="Times New Roman"/>
          <w:sz w:val="26"/>
          <w:szCs w:val="26"/>
        </w:rPr>
        <w:t xml:space="preserve"> или </w:t>
      </w:r>
      <w:r w:rsidR="00DB32AE" w:rsidRPr="00D2573C">
        <w:rPr>
          <w:rFonts w:ascii="Times New Roman" w:hAnsi="Times New Roman"/>
          <w:sz w:val="26"/>
          <w:szCs w:val="26"/>
        </w:rPr>
        <w:t>на 41,1%</w:t>
      </w:r>
      <w:r w:rsidR="000431E6" w:rsidRPr="00D2573C">
        <w:rPr>
          <w:rFonts w:ascii="Times New Roman" w:hAnsi="Times New Roman"/>
          <w:sz w:val="26"/>
          <w:szCs w:val="26"/>
        </w:rPr>
        <w:t xml:space="preserve"> </w:t>
      </w:r>
      <w:r w:rsidR="00DB32AE" w:rsidRPr="00D2573C">
        <w:rPr>
          <w:rFonts w:ascii="Times New Roman" w:hAnsi="Times New Roman"/>
          <w:sz w:val="26"/>
          <w:szCs w:val="26"/>
        </w:rPr>
        <w:t>боль</w:t>
      </w:r>
      <w:r w:rsidR="00F907A0" w:rsidRPr="00D2573C">
        <w:rPr>
          <w:rFonts w:ascii="Times New Roman" w:hAnsi="Times New Roman"/>
          <w:sz w:val="26"/>
          <w:szCs w:val="26"/>
        </w:rPr>
        <w:t>ше</w:t>
      </w:r>
      <w:r w:rsidR="000431E6" w:rsidRPr="00D2573C">
        <w:rPr>
          <w:rFonts w:ascii="Times New Roman" w:hAnsi="Times New Roman"/>
          <w:sz w:val="26"/>
          <w:szCs w:val="26"/>
        </w:rPr>
        <w:t xml:space="preserve"> аналогичного показателя прошлого года. </w:t>
      </w:r>
      <w:r w:rsidR="00F907A0" w:rsidRPr="00D2573C">
        <w:rPr>
          <w:rFonts w:ascii="Times New Roman" w:hAnsi="Times New Roman"/>
          <w:sz w:val="26"/>
          <w:szCs w:val="26"/>
        </w:rPr>
        <w:t>Увеличение поступлений</w:t>
      </w:r>
      <w:r w:rsidR="000431E6" w:rsidRPr="00D2573C">
        <w:rPr>
          <w:rFonts w:ascii="Times New Roman" w:hAnsi="Times New Roman"/>
          <w:sz w:val="26"/>
          <w:szCs w:val="26"/>
        </w:rPr>
        <w:t xml:space="preserve"> обусловлен</w:t>
      </w:r>
      <w:r w:rsidR="00731737" w:rsidRPr="00D2573C">
        <w:rPr>
          <w:rFonts w:ascii="Times New Roman" w:hAnsi="Times New Roman"/>
          <w:sz w:val="26"/>
          <w:szCs w:val="26"/>
        </w:rPr>
        <w:t>о</w:t>
      </w:r>
      <w:r w:rsidR="000431E6" w:rsidRPr="00D2573C">
        <w:rPr>
          <w:rFonts w:ascii="Times New Roman" w:hAnsi="Times New Roman"/>
          <w:sz w:val="26"/>
          <w:szCs w:val="26"/>
        </w:rPr>
        <w:t xml:space="preserve"> </w:t>
      </w:r>
      <w:r w:rsidR="00F907A0" w:rsidRPr="00D2573C">
        <w:rPr>
          <w:rFonts w:ascii="Times New Roman" w:hAnsi="Times New Roman"/>
          <w:sz w:val="26"/>
          <w:szCs w:val="26"/>
        </w:rPr>
        <w:t xml:space="preserve">ростом объемов добычи </w:t>
      </w:r>
      <w:r w:rsidR="00FD7CA9" w:rsidRPr="00D2573C">
        <w:rPr>
          <w:rFonts w:ascii="Times New Roman" w:hAnsi="Times New Roman"/>
          <w:sz w:val="26"/>
          <w:szCs w:val="26"/>
        </w:rPr>
        <w:t xml:space="preserve">полезных ископаемых на территории республики (металлических руд и каменного </w:t>
      </w:r>
      <w:r w:rsidR="00F907A0" w:rsidRPr="00D2573C">
        <w:rPr>
          <w:rFonts w:ascii="Times New Roman" w:hAnsi="Times New Roman"/>
          <w:sz w:val="26"/>
          <w:szCs w:val="26"/>
        </w:rPr>
        <w:t>угля</w:t>
      </w:r>
      <w:r w:rsidR="00FD7CA9" w:rsidRPr="00D2573C">
        <w:rPr>
          <w:rFonts w:ascii="Times New Roman" w:hAnsi="Times New Roman"/>
          <w:sz w:val="26"/>
          <w:szCs w:val="26"/>
        </w:rPr>
        <w:t>)</w:t>
      </w:r>
      <w:r w:rsidR="000431E6" w:rsidRPr="00D2573C">
        <w:rPr>
          <w:rFonts w:ascii="Times New Roman" w:hAnsi="Times New Roman"/>
          <w:sz w:val="26"/>
          <w:szCs w:val="26"/>
        </w:rPr>
        <w:t>.</w:t>
      </w:r>
      <w:r w:rsidR="003D1224" w:rsidRPr="00D2573C">
        <w:rPr>
          <w:rFonts w:ascii="Times New Roman" w:hAnsi="Times New Roman"/>
          <w:sz w:val="26"/>
          <w:szCs w:val="26"/>
        </w:rPr>
        <w:t xml:space="preserve"> Доля </w:t>
      </w:r>
      <w:r w:rsidR="00FD20A0" w:rsidRPr="00D2573C">
        <w:rPr>
          <w:rFonts w:ascii="Times New Roman" w:hAnsi="Times New Roman"/>
          <w:sz w:val="26"/>
          <w:szCs w:val="26"/>
        </w:rPr>
        <w:t>налогов, сборов и регулярных платежей за пользование природными ресурсами</w:t>
      </w:r>
      <w:r w:rsidR="003D1224" w:rsidRPr="00D2573C">
        <w:rPr>
          <w:rFonts w:ascii="Times New Roman" w:hAnsi="Times New Roman"/>
          <w:sz w:val="26"/>
          <w:szCs w:val="26"/>
        </w:rPr>
        <w:t xml:space="preserve"> в общем объеме</w:t>
      </w:r>
      <w:r w:rsidR="003D1224" w:rsidRPr="000E34E1">
        <w:rPr>
          <w:rFonts w:ascii="Times New Roman" w:hAnsi="Times New Roman"/>
          <w:sz w:val="26"/>
          <w:szCs w:val="26"/>
        </w:rPr>
        <w:t xml:space="preserve"> налоговых доходов республиканского бюджета </w:t>
      </w:r>
      <w:r w:rsidR="00DB32AE">
        <w:rPr>
          <w:rFonts w:ascii="Times New Roman" w:hAnsi="Times New Roman"/>
          <w:sz w:val="26"/>
          <w:szCs w:val="26"/>
        </w:rPr>
        <w:t>уменьш</w:t>
      </w:r>
      <w:r w:rsidR="00FD7CA9">
        <w:rPr>
          <w:rFonts w:ascii="Times New Roman" w:hAnsi="Times New Roman"/>
          <w:sz w:val="26"/>
          <w:szCs w:val="26"/>
        </w:rPr>
        <w:t>илась</w:t>
      </w:r>
      <w:r w:rsidR="003D1224" w:rsidRPr="000E34E1">
        <w:rPr>
          <w:rFonts w:ascii="Times New Roman" w:hAnsi="Times New Roman"/>
          <w:sz w:val="26"/>
          <w:szCs w:val="26"/>
        </w:rPr>
        <w:t xml:space="preserve"> по сравнению с аналогичным период</w:t>
      </w:r>
      <w:r w:rsidR="006352AF">
        <w:rPr>
          <w:rFonts w:ascii="Times New Roman" w:hAnsi="Times New Roman"/>
          <w:sz w:val="26"/>
          <w:szCs w:val="26"/>
        </w:rPr>
        <w:t xml:space="preserve">ом прошлого года </w:t>
      </w:r>
      <w:r w:rsidR="00DB32AE" w:rsidRPr="000E34E1">
        <w:rPr>
          <w:rFonts w:ascii="Times New Roman" w:hAnsi="Times New Roman"/>
          <w:sz w:val="26"/>
          <w:szCs w:val="26"/>
        </w:rPr>
        <w:t xml:space="preserve">на </w:t>
      </w:r>
      <w:r w:rsidR="00DB32AE">
        <w:rPr>
          <w:rFonts w:ascii="Times New Roman" w:hAnsi="Times New Roman"/>
          <w:sz w:val="26"/>
          <w:szCs w:val="26"/>
        </w:rPr>
        <w:t>0,4</w:t>
      </w:r>
      <w:r w:rsidR="00DB32AE" w:rsidRPr="000E34E1">
        <w:rPr>
          <w:rFonts w:ascii="Times New Roman" w:hAnsi="Times New Roman"/>
          <w:sz w:val="26"/>
          <w:szCs w:val="26"/>
        </w:rPr>
        <w:t xml:space="preserve"> процентных пункта </w:t>
      </w:r>
      <w:r w:rsidR="006352AF">
        <w:rPr>
          <w:rFonts w:ascii="Times New Roman" w:hAnsi="Times New Roman"/>
          <w:sz w:val="26"/>
          <w:szCs w:val="26"/>
        </w:rPr>
        <w:t xml:space="preserve">и составила </w:t>
      </w:r>
      <w:r w:rsidR="00F907A0">
        <w:rPr>
          <w:rFonts w:ascii="Times New Roman" w:hAnsi="Times New Roman"/>
          <w:sz w:val="26"/>
          <w:szCs w:val="26"/>
        </w:rPr>
        <w:t>4,</w:t>
      </w:r>
      <w:r w:rsidR="00FD7CA9">
        <w:rPr>
          <w:rFonts w:ascii="Times New Roman" w:hAnsi="Times New Roman"/>
          <w:sz w:val="26"/>
          <w:szCs w:val="26"/>
        </w:rPr>
        <w:t>5</w:t>
      </w:r>
      <w:r w:rsidR="003D1224" w:rsidRPr="000E34E1">
        <w:rPr>
          <w:rFonts w:ascii="Times New Roman" w:hAnsi="Times New Roman"/>
          <w:sz w:val="26"/>
          <w:szCs w:val="26"/>
        </w:rPr>
        <w:t>%.</w:t>
      </w:r>
    </w:p>
    <w:p w:rsidR="00EB1ED7" w:rsidRPr="000E34E1" w:rsidRDefault="00EB1ED7" w:rsidP="00EB1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02B8">
        <w:rPr>
          <w:rFonts w:ascii="Times New Roman" w:hAnsi="Times New Roman"/>
          <w:b/>
          <w:sz w:val="26"/>
          <w:szCs w:val="26"/>
        </w:rPr>
        <w:t>Неналоговые доходы республиканского бюджета</w:t>
      </w:r>
      <w:r w:rsidRPr="000D02B8">
        <w:rPr>
          <w:rFonts w:ascii="Times New Roman" w:hAnsi="Times New Roman"/>
          <w:sz w:val="26"/>
          <w:szCs w:val="26"/>
        </w:rPr>
        <w:t xml:space="preserve"> за 1 квартал </w:t>
      </w:r>
      <w:r w:rsidR="006D2856" w:rsidRPr="000D02B8">
        <w:rPr>
          <w:rFonts w:ascii="Times New Roman" w:hAnsi="Times New Roman"/>
          <w:sz w:val="26"/>
          <w:szCs w:val="26"/>
        </w:rPr>
        <w:t>2017</w:t>
      </w:r>
      <w:r w:rsidRPr="000D02B8">
        <w:rPr>
          <w:rFonts w:ascii="Times New Roman" w:hAnsi="Times New Roman"/>
          <w:sz w:val="26"/>
          <w:szCs w:val="26"/>
        </w:rPr>
        <w:t xml:space="preserve"> года составили </w:t>
      </w:r>
      <w:r w:rsidR="000D02B8" w:rsidRPr="000D02B8">
        <w:rPr>
          <w:rFonts w:ascii="Times New Roman" w:hAnsi="Times New Roman"/>
          <w:sz w:val="26"/>
          <w:szCs w:val="26"/>
        </w:rPr>
        <w:t>102 064</w:t>
      </w:r>
      <w:r w:rsidRPr="000D02B8">
        <w:rPr>
          <w:rFonts w:ascii="Times New Roman" w:hAnsi="Times New Roman"/>
          <w:sz w:val="26"/>
          <w:szCs w:val="26"/>
        </w:rPr>
        <w:t xml:space="preserve"> тыс.</w:t>
      </w:r>
      <w:r w:rsidR="00FD20A0" w:rsidRPr="000D02B8">
        <w:t xml:space="preserve"> </w:t>
      </w:r>
      <w:r w:rsidRPr="000D02B8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Pr="000D02B8">
        <w:rPr>
          <w:rFonts w:ascii="Times New Roman" w:hAnsi="Times New Roman"/>
          <w:sz w:val="26"/>
          <w:szCs w:val="26"/>
        </w:rPr>
        <w:t xml:space="preserve"> или </w:t>
      </w:r>
      <w:r w:rsidR="000D02B8" w:rsidRPr="000D02B8">
        <w:rPr>
          <w:rFonts w:ascii="Times New Roman" w:hAnsi="Times New Roman"/>
          <w:sz w:val="26"/>
          <w:szCs w:val="26"/>
        </w:rPr>
        <w:t>15,2</w:t>
      </w:r>
      <w:r w:rsidRPr="000D02B8">
        <w:rPr>
          <w:rFonts w:ascii="Times New Roman" w:hAnsi="Times New Roman"/>
          <w:sz w:val="26"/>
          <w:szCs w:val="26"/>
        </w:rPr>
        <w:t>% бюджетных назначений</w:t>
      </w:r>
      <w:r w:rsidR="00C92C6C" w:rsidRPr="000D02B8">
        <w:rPr>
          <w:rFonts w:ascii="Times New Roman" w:hAnsi="Times New Roman"/>
          <w:sz w:val="26"/>
          <w:szCs w:val="26"/>
        </w:rPr>
        <w:t xml:space="preserve">, что на </w:t>
      </w:r>
      <w:r w:rsidR="000D02B8" w:rsidRPr="000D02B8">
        <w:rPr>
          <w:rFonts w:ascii="Times New Roman" w:hAnsi="Times New Roman"/>
          <w:sz w:val="26"/>
          <w:szCs w:val="26"/>
        </w:rPr>
        <w:t>18 567</w:t>
      </w:r>
      <w:r w:rsidR="00C92C6C" w:rsidRPr="000D02B8">
        <w:rPr>
          <w:bCs/>
          <w:sz w:val="26"/>
          <w:szCs w:val="26"/>
        </w:rPr>
        <w:t xml:space="preserve"> </w:t>
      </w:r>
      <w:r w:rsidR="00FD20A0" w:rsidRPr="000D02B8">
        <w:rPr>
          <w:rFonts w:ascii="Times New Roman" w:hAnsi="Times New Roman"/>
          <w:sz w:val="26"/>
          <w:szCs w:val="26"/>
        </w:rPr>
        <w:t xml:space="preserve">тыс. </w:t>
      </w:r>
      <w:r w:rsidR="00C92C6C" w:rsidRPr="000D02B8">
        <w:rPr>
          <w:rFonts w:ascii="Times New Roman" w:hAnsi="Times New Roman"/>
          <w:sz w:val="26"/>
          <w:szCs w:val="26"/>
        </w:rPr>
        <w:t>рублей</w:t>
      </w:r>
      <w:r w:rsidR="00485953">
        <w:rPr>
          <w:rFonts w:ascii="Times New Roman" w:hAnsi="Times New Roman"/>
          <w:sz w:val="26"/>
          <w:szCs w:val="26"/>
        </w:rPr>
        <w:t>,</w:t>
      </w:r>
      <w:r w:rsidR="00C92C6C" w:rsidRPr="000D02B8">
        <w:rPr>
          <w:rFonts w:ascii="Times New Roman" w:hAnsi="Times New Roman"/>
          <w:sz w:val="26"/>
          <w:szCs w:val="26"/>
        </w:rPr>
        <w:t xml:space="preserve"> или на </w:t>
      </w:r>
      <w:r w:rsidR="000D02B8" w:rsidRPr="000D02B8">
        <w:rPr>
          <w:rFonts w:ascii="Times New Roman" w:hAnsi="Times New Roman"/>
          <w:sz w:val="26"/>
          <w:szCs w:val="26"/>
        </w:rPr>
        <w:t>22,2</w:t>
      </w:r>
      <w:r w:rsidR="00C92C6C" w:rsidRPr="000D02B8">
        <w:rPr>
          <w:rFonts w:ascii="Times New Roman" w:hAnsi="Times New Roman"/>
          <w:sz w:val="26"/>
          <w:szCs w:val="26"/>
        </w:rPr>
        <w:t xml:space="preserve">% </w:t>
      </w:r>
      <w:r w:rsidR="000D02B8" w:rsidRPr="000D02B8">
        <w:rPr>
          <w:rFonts w:ascii="Times New Roman" w:hAnsi="Times New Roman"/>
          <w:sz w:val="26"/>
          <w:szCs w:val="26"/>
        </w:rPr>
        <w:t>выше</w:t>
      </w:r>
      <w:r w:rsidR="00C92C6C" w:rsidRPr="000D02B8">
        <w:rPr>
          <w:rFonts w:ascii="Times New Roman" w:hAnsi="Times New Roman"/>
          <w:sz w:val="26"/>
          <w:szCs w:val="26"/>
        </w:rPr>
        <w:t xml:space="preserve"> аналогичного показателя прошлого года.</w:t>
      </w:r>
    </w:p>
    <w:p w:rsidR="0072217E" w:rsidRPr="000E34E1" w:rsidRDefault="0072217E" w:rsidP="0072217E">
      <w:pPr>
        <w:pStyle w:val="3"/>
        <w:spacing w:after="0" w:line="240" w:lineRule="auto"/>
        <w:ind w:left="0" w:right="0"/>
        <w:rPr>
          <w:sz w:val="26"/>
          <w:szCs w:val="26"/>
        </w:rPr>
      </w:pPr>
      <w:r w:rsidRPr="000E34E1">
        <w:rPr>
          <w:sz w:val="26"/>
          <w:szCs w:val="26"/>
        </w:rPr>
        <w:t>Исполнение республиканского бюджета по неналоговым доходам</w:t>
      </w:r>
      <w:r w:rsidRPr="000E34E1">
        <w:rPr>
          <w:b/>
          <w:sz w:val="26"/>
          <w:szCs w:val="26"/>
        </w:rPr>
        <w:t xml:space="preserve"> </w:t>
      </w:r>
      <w:r w:rsidRPr="000E34E1">
        <w:rPr>
          <w:sz w:val="26"/>
          <w:szCs w:val="26"/>
        </w:rPr>
        <w:t xml:space="preserve">за 1 квартал </w:t>
      </w:r>
      <w:r w:rsidR="006D2856">
        <w:rPr>
          <w:sz w:val="26"/>
          <w:szCs w:val="26"/>
        </w:rPr>
        <w:t>2017</w:t>
      </w:r>
      <w:r w:rsidR="00FD20A0">
        <w:rPr>
          <w:sz w:val="26"/>
          <w:szCs w:val="26"/>
        </w:rPr>
        <w:t xml:space="preserve"> года представлено в таблице № </w:t>
      </w:r>
      <w:r w:rsidRPr="000E34E1">
        <w:rPr>
          <w:sz w:val="26"/>
          <w:szCs w:val="26"/>
        </w:rPr>
        <w:t>4.</w:t>
      </w:r>
    </w:p>
    <w:p w:rsidR="00B42A13" w:rsidRPr="000E34E1" w:rsidRDefault="00FD20A0" w:rsidP="00B42A13">
      <w:pPr>
        <w:pStyle w:val="a3"/>
        <w:widowControl w:val="0"/>
        <w:tabs>
          <w:tab w:val="left" w:pos="9923"/>
        </w:tabs>
        <w:spacing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Таблица № </w:t>
      </w:r>
      <w:r w:rsidR="00B42A13" w:rsidRPr="000E34E1">
        <w:rPr>
          <w:sz w:val="26"/>
          <w:szCs w:val="26"/>
        </w:rPr>
        <w:t>4</w:t>
      </w:r>
    </w:p>
    <w:p w:rsidR="0072217E" w:rsidRDefault="0072217E" w:rsidP="00B42A13">
      <w:pPr>
        <w:pStyle w:val="a3"/>
        <w:widowControl w:val="0"/>
        <w:tabs>
          <w:tab w:val="left" w:pos="9923"/>
        </w:tabs>
        <w:spacing w:line="240" w:lineRule="auto"/>
        <w:jc w:val="right"/>
        <w:rPr>
          <w:sz w:val="26"/>
          <w:szCs w:val="26"/>
        </w:rPr>
      </w:pPr>
      <w:r w:rsidRPr="000E34E1">
        <w:rPr>
          <w:sz w:val="26"/>
          <w:szCs w:val="26"/>
        </w:rPr>
        <w:t>тыс. рублей</w:t>
      </w:r>
    </w:p>
    <w:tbl>
      <w:tblPr>
        <w:tblW w:w="10078" w:type="dxa"/>
        <w:tblInd w:w="95" w:type="dxa"/>
        <w:tblLook w:val="04A0"/>
      </w:tblPr>
      <w:tblGrid>
        <w:gridCol w:w="2990"/>
        <w:gridCol w:w="998"/>
        <w:gridCol w:w="987"/>
        <w:gridCol w:w="992"/>
        <w:gridCol w:w="1134"/>
        <w:gridCol w:w="1134"/>
        <w:gridCol w:w="984"/>
        <w:gridCol w:w="859"/>
      </w:tblGrid>
      <w:tr w:rsidR="003D10E2" w:rsidRPr="003D10E2" w:rsidTr="003D10E2">
        <w:trPr>
          <w:trHeight w:val="371"/>
          <w:tblHeader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в 1 квартале соответствующего года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роста, снижения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Доля в общем объеме %</w:t>
            </w:r>
          </w:p>
        </w:tc>
      </w:tr>
      <w:tr w:rsidR="003D10E2" w:rsidRPr="003D10E2" w:rsidTr="003D10E2">
        <w:trPr>
          <w:trHeight w:val="510"/>
          <w:tblHeader/>
        </w:trPr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(гр.3/гр.1)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Сумма     </w:t>
            </w: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(гр.3-гр.2)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3D10E2">
              <w:rPr>
                <w:rFonts w:ascii="Times New Roman" w:hAnsi="Times New Roman"/>
                <w:color w:val="000000"/>
                <w:sz w:val="18"/>
                <w:szCs w:val="18"/>
              </w:rPr>
              <w:t>(гр.3/гр.2)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0E2" w:rsidRPr="003D10E2" w:rsidTr="003D10E2">
        <w:trPr>
          <w:trHeight w:val="60"/>
          <w:tblHeader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0E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D10E2" w:rsidRPr="003D10E2" w:rsidTr="003D10E2">
        <w:trPr>
          <w:trHeight w:val="3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672 409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83 497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102 064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18 567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122,2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10E2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3D10E2" w:rsidRPr="003D10E2" w:rsidTr="003D10E2">
        <w:trPr>
          <w:trHeight w:val="976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42 877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5 584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-4 597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1,0</w:t>
            </w:r>
          </w:p>
        </w:tc>
      </w:tr>
      <w:tr w:rsidR="003D10E2" w:rsidRPr="003D10E2" w:rsidTr="003D10E2">
        <w:trPr>
          <w:trHeight w:val="271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50 220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10 503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45 761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35 258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435,7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44,8</w:t>
            </w:r>
          </w:p>
        </w:tc>
      </w:tr>
      <w:tr w:rsidR="003D10E2" w:rsidRPr="003D10E2" w:rsidTr="003D10E2">
        <w:trPr>
          <w:trHeight w:val="6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36 046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11 810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7 000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-4 810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59,3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D257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2573C">
              <w:rPr>
                <w:rFonts w:ascii="Times New Roman" w:hAnsi="Times New Roman"/>
                <w:color w:val="000000"/>
              </w:rPr>
              <w:t>6,</w:t>
            </w:r>
            <w:r w:rsidR="00D2573C" w:rsidRPr="00D2573C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3D10E2" w:rsidRPr="003D10E2" w:rsidTr="003D10E2">
        <w:trPr>
          <w:trHeight w:val="234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299 120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582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3</w:t>
            </w:r>
            <w:r w:rsidR="00A73EA9">
              <w:rPr>
                <w:rFonts w:ascii="Times New Roman" w:hAnsi="Times New Roman"/>
                <w:color w:val="000000"/>
              </w:rPr>
              <w:t xml:space="preserve"> </w:t>
            </w:r>
            <w:r w:rsidRPr="003D10E2">
              <w:rPr>
                <w:rFonts w:ascii="Times New Roman" w:hAnsi="Times New Roman"/>
                <w:color w:val="000000"/>
              </w:rPr>
              <w:t>737,5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0,6</w:t>
            </w:r>
          </w:p>
        </w:tc>
      </w:tr>
      <w:tr w:rsidR="003D10E2" w:rsidRPr="003D10E2" w:rsidTr="00D26E71">
        <w:trPr>
          <w:trHeight w:val="234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lastRenderedPageBreak/>
              <w:t>Административные платежи и сборы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301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-96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D257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2573C">
              <w:rPr>
                <w:rFonts w:ascii="Times New Roman" w:hAnsi="Times New Roman"/>
                <w:color w:val="000000"/>
              </w:rPr>
              <w:t>0,</w:t>
            </w:r>
            <w:r w:rsidR="00D2573C" w:rsidRPr="00D2573C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3D10E2" w:rsidRPr="003D10E2" w:rsidTr="003D10E2">
        <w:trPr>
          <w:trHeight w:val="283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243 842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55 461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47 629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-7 832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85,9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46,7</w:t>
            </w:r>
          </w:p>
        </w:tc>
      </w:tr>
      <w:tr w:rsidR="003D10E2" w:rsidRPr="003D10E2" w:rsidTr="003D10E2">
        <w:trPr>
          <w:trHeight w:val="236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Прочие неналоговые доходы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-38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3D10E2" w:rsidRPr="003D10E2" w:rsidRDefault="00C73DA9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noWrap/>
            <w:vAlign w:val="bottom"/>
            <w:hideMark/>
          </w:tcPr>
          <w:p w:rsidR="003D10E2" w:rsidRPr="003D10E2" w:rsidRDefault="003D10E2" w:rsidP="003D10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D10E2">
              <w:rPr>
                <w:rFonts w:ascii="Times New Roman" w:hAnsi="Times New Roman"/>
                <w:color w:val="000000"/>
              </w:rPr>
              <w:t>0,0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DB437C" w:rsidRDefault="00DB437C" w:rsidP="00B42A13">
      <w:pPr>
        <w:pStyle w:val="a3"/>
        <w:widowControl w:val="0"/>
        <w:tabs>
          <w:tab w:val="left" w:pos="9923"/>
        </w:tabs>
        <w:spacing w:line="240" w:lineRule="auto"/>
        <w:jc w:val="right"/>
        <w:rPr>
          <w:sz w:val="26"/>
          <w:szCs w:val="26"/>
        </w:rPr>
      </w:pPr>
    </w:p>
    <w:p w:rsidR="001978C6" w:rsidRDefault="00D24BA6" w:rsidP="00DB437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  <w:lang w:val="ru-MO"/>
        </w:rPr>
        <w:t xml:space="preserve">В структуре неналоговых поступлений </w:t>
      </w:r>
      <w:r w:rsidR="00113BE0" w:rsidRPr="000E34E1">
        <w:rPr>
          <w:rFonts w:ascii="Times New Roman" w:hAnsi="Times New Roman"/>
          <w:sz w:val="26"/>
          <w:szCs w:val="26"/>
        </w:rPr>
        <w:t xml:space="preserve">штрафы, санкции, возмещение ущерба </w:t>
      </w:r>
      <w:r w:rsidR="00961768" w:rsidRPr="000E34E1">
        <w:rPr>
          <w:rFonts w:ascii="Times New Roman" w:hAnsi="Times New Roman"/>
          <w:sz w:val="26"/>
          <w:szCs w:val="26"/>
        </w:rPr>
        <w:t>составили</w:t>
      </w:r>
      <w:r w:rsidR="00113BE0" w:rsidRPr="000E34E1">
        <w:rPr>
          <w:rFonts w:ascii="Times New Roman" w:hAnsi="Times New Roman"/>
          <w:sz w:val="26"/>
          <w:szCs w:val="26"/>
        </w:rPr>
        <w:t xml:space="preserve"> </w:t>
      </w:r>
      <w:r w:rsidR="001978C6">
        <w:rPr>
          <w:rFonts w:ascii="Times New Roman" w:hAnsi="Times New Roman"/>
          <w:sz w:val="26"/>
          <w:szCs w:val="26"/>
        </w:rPr>
        <w:t>46,7</w:t>
      </w:r>
      <w:r w:rsidR="00113BE0" w:rsidRPr="000E34E1">
        <w:rPr>
          <w:rFonts w:ascii="Times New Roman" w:hAnsi="Times New Roman"/>
          <w:sz w:val="26"/>
          <w:szCs w:val="26"/>
        </w:rPr>
        <w:t xml:space="preserve">%, </w:t>
      </w:r>
      <w:r w:rsidR="001978C6" w:rsidRPr="000E34E1">
        <w:rPr>
          <w:rFonts w:ascii="Times New Roman" w:hAnsi="Times New Roman"/>
          <w:sz w:val="26"/>
          <w:szCs w:val="26"/>
        </w:rPr>
        <w:t xml:space="preserve">платежи при пользовании природными ресурсами </w:t>
      </w:r>
      <w:r w:rsidR="001978C6">
        <w:rPr>
          <w:rFonts w:ascii="Times New Roman" w:hAnsi="Times New Roman"/>
          <w:sz w:val="26"/>
          <w:szCs w:val="26"/>
        </w:rPr>
        <w:t>–</w:t>
      </w:r>
      <w:r w:rsidR="001978C6" w:rsidRPr="000E34E1">
        <w:rPr>
          <w:rFonts w:ascii="Times New Roman" w:hAnsi="Times New Roman"/>
          <w:sz w:val="26"/>
          <w:szCs w:val="26"/>
        </w:rPr>
        <w:t xml:space="preserve"> </w:t>
      </w:r>
      <w:r w:rsidR="001978C6">
        <w:rPr>
          <w:rFonts w:ascii="Times New Roman" w:hAnsi="Times New Roman"/>
          <w:sz w:val="26"/>
          <w:szCs w:val="26"/>
        </w:rPr>
        <w:t>44,8</w:t>
      </w:r>
      <w:r w:rsidR="001978C6" w:rsidRPr="000E34E1">
        <w:rPr>
          <w:rFonts w:ascii="Times New Roman" w:hAnsi="Times New Roman"/>
          <w:sz w:val="26"/>
          <w:szCs w:val="26"/>
        </w:rPr>
        <w:t xml:space="preserve">%, </w:t>
      </w:r>
      <w:r w:rsidR="00DB437C" w:rsidRPr="000E34E1">
        <w:rPr>
          <w:rFonts w:ascii="Times New Roman" w:hAnsi="Times New Roman"/>
          <w:sz w:val="26"/>
          <w:szCs w:val="26"/>
        </w:rPr>
        <w:t xml:space="preserve">доходы от оказания платных услуг (работ) и компенсации затрат </w:t>
      </w:r>
      <w:r w:rsidR="00DB437C" w:rsidRPr="00D2573C">
        <w:rPr>
          <w:rFonts w:ascii="Times New Roman" w:hAnsi="Times New Roman"/>
          <w:sz w:val="26"/>
          <w:szCs w:val="26"/>
        </w:rPr>
        <w:t xml:space="preserve">государства – </w:t>
      </w:r>
      <w:r w:rsidR="001978C6" w:rsidRPr="00D2573C">
        <w:rPr>
          <w:rFonts w:ascii="Times New Roman" w:hAnsi="Times New Roman"/>
          <w:sz w:val="26"/>
          <w:szCs w:val="26"/>
        </w:rPr>
        <w:t>6,</w:t>
      </w:r>
      <w:r w:rsidR="00D2573C" w:rsidRPr="00D2573C">
        <w:rPr>
          <w:rFonts w:ascii="Times New Roman" w:hAnsi="Times New Roman"/>
          <w:sz w:val="26"/>
          <w:szCs w:val="26"/>
        </w:rPr>
        <w:t>9</w:t>
      </w:r>
      <w:r w:rsidR="00DB437C" w:rsidRPr="00D2573C">
        <w:rPr>
          <w:rFonts w:ascii="Times New Roman" w:hAnsi="Times New Roman"/>
          <w:sz w:val="26"/>
          <w:szCs w:val="26"/>
        </w:rPr>
        <w:t>%</w:t>
      </w:r>
      <w:r w:rsidR="001978C6" w:rsidRPr="00D2573C">
        <w:rPr>
          <w:rFonts w:ascii="Times New Roman" w:hAnsi="Times New Roman"/>
          <w:sz w:val="26"/>
          <w:szCs w:val="26"/>
        </w:rPr>
        <w:t>.</w:t>
      </w:r>
      <w:r w:rsidR="001308F2" w:rsidRPr="00D2573C">
        <w:rPr>
          <w:rFonts w:ascii="Times New Roman" w:hAnsi="Times New Roman"/>
          <w:sz w:val="26"/>
          <w:szCs w:val="26"/>
        </w:rPr>
        <w:t xml:space="preserve"> </w:t>
      </w:r>
      <w:r w:rsidR="001978C6" w:rsidRPr="00D2573C">
        <w:rPr>
          <w:rFonts w:ascii="Times New Roman" w:hAnsi="Times New Roman"/>
          <w:sz w:val="26"/>
          <w:szCs w:val="26"/>
        </w:rPr>
        <w:t>На остальные</w:t>
      </w:r>
      <w:r w:rsidR="001978C6">
        <w:rPr>
          <w:rFonts w:ascii="Times New Roman" w:hAnsi="Times New Roman"/>
          <w:sz w:val="26"/>
          <w:szCs w:val="26"/>
        </w:rPr>
        <w:t xml:space="preserve"> виды неналоговых доходов приходится </w:t>
      </w:r>
      <w:r w:rsidR="001308F2">
        <w:rPr>
          <w:rFonts w:ascii="Times New Roman" w:hAnsi="Times New Roman"/>
          <w:sz w:val="26"/>
          <w:szCs w:val="26"/>
        </w:rPr>
        <w:t>1,</w:t>
      </w:r>
      <w:r w:rsidR="00C73DA9">
        <w:rPr>
          <w:rFonts w:ascii="Times New Roman" w:hAnsi="Times New Roman"/>
          <w:sz w:val="26"/>
          <w:szCs w:val="26"/>
        </w:rPr>
        <w:t>7</w:t>
      </w:r>
      <w:r w:rsidR="001308F2">
        <w:rPr>
          <w:rFonts w:ascii="Times New Roman" w:hAnsi="Times New Roman"/>
          <w:sz w:val="26"/>
          <w:szCs w:val="26"/>
        </w:rPr>
        <w:t>% общего объема неналоговых доходов.</w:t>
      </w:r>
      <w:r w:rsidR="00DB437C">
        <w:rPr>
          <w:rFonts w:ascii="Times New Roman" w:hAnsi="Times New Roman"/>
          <w:sz w:val="26"/>
          <w:szCs w:val="26"/>
        </w:rPr>
        <w:t xml:space="preserve"> </w:t>
      </w:r>
    </w:p>
    <w:p w:rsidR="00C913D1" w:rsidRDefault="00C92C6C" w:rsidP="00D3796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Относительно аналогичного периода </w:t>
      </w:r>
      <w:r w:rsidR="006D2856"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снижение </w:t>
      </w:r>
      <w:r w:rsidR="00784A7A" w:rsidRPr="000E34E1">
        <w:rPr>
          <w:rFonts w:ascii="Times New Roman" w:hAnsi="Times New Roman"/>
          <w:sz w:val="26"/>
          <w:szCs w:val="26"/>
        </w:rPr>
        <w:t xml:space="preserve">наблюдается </w:t>
      </w:r>
      <w:r w:rsidR="00B11D06">
        <w:rPr>
          <w:rFonts w:ascii="Times New Roman" w:hAnsi="Times New Roman"/>
          <w:sz w:val="26"/>
          <w:szCs w:val="26"/>
        </w:rPr>
        <w:t xml:space="preserve">по </w:t>
      </w:r>
      <w:r w:rsidR="00800596">
        <w:rPr>
          <w:rFonts w:ascii="Times New Roman" w:hAnsi="Times New Roman"/>
          <w:sz w:val="26"/>
          <w:szCs w:val="26"/>
        </w:rPr>
        <w:t>четырем</w:t>
      </w:r>
      <w:r w:rsidR="00DB1403" w:rsidRPr="000E34E1">
        <w:rPr>
          <w:rFonts w:ascii="Times New Roman" w:hAnsi="Times New Roman"/>
          <w:sz w:val="26"/>
          <w:szCs w:val="26"/>
        </w:rPr>
        <w:t xml:space="preserve"> </w:t>
      </w:r>
      <w:r w:rsidR="00C913D1" w:rsidRPr="000E34E1">
        <w:rPr>
          <w:rFonts w:ascii="Times New Roman" w:hAnsi="Times New Roman"/>
          <w:sz w:val="26"/>
          <w:szCs w:val="26"/>
        </w:rPr>
        <w:t>видам</w:t>
      </w:r>
      <w:r w:rsidR="008F7BA1" w:rsidRPr="000E34E1">
        <w:rPr>
          <w:rFonts w:ascii="Times New Roman" w:hAnsi="Times New Roman"/>
          <w:sz w:val="26"/>
          <w:szCs w:val="26"/>
        </w:rPr>
        <w:t xml:space="preserve"> неналоговых доходов</w:t>
      </w:r>
      <w:r w:rsidR="007809EB">
        <w:rPr>
          <w:rFonts w:ascii="Times New Roman" w:hAnsi="Times New Roman"/>
          <w:sz w:val="26"/>
          <w:szCs w:val="26"/>
        </w:rPr>
        <w:t xml:space="preserve">, </w:t>
      </w:r>
      <w:r w:rsidR="00FC2B9D">
        <w:rPr>
          <w:rFonts w:ascii="Times New Roman" w:hAnsi="Times New Roman"/>
          <w:sz w:val="26"/>
          <w:szCs w:val="26"/>
        </w:rPr>
        <w:t xml:space="preserve">из них </w:t>
      </w:r>
      <w:proofErr w:type="gramStart"/>
      <w:r w:rsidR="007809EB">
        <w:rPr>
          <w:rFonts w:ascii="Times New Roman" w:hAnsi="Times New Roman"/>
          <w:sz w:val="26"/>
          <w:szCs w:val="26"/>
        </w:rPr>
        <w:t>по</w:t>
      </w:r>
      <w:proofErr w:type="gramEnd"/>
      <w:r w:rsidR="00C913D1" w:rsidRPr="000E34E1">
        <w:rPr>
          <w:rFonts w:ascii="Times New Roman" w:hAnsi="Times New Roman"/>
          <w:sz w:val="26"/>
          <w:szCs w:val="26"/>
        </w:rPr>
        <w:t>:</w:t>
      </w:r>
    </w:p>
    <w:p w:rsidR="001308F2" w:rsidRPr="00D2573C" w:rsidRDefault="001308F2" w:rsidP="001308F2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ш</w:t>
      </w:r>
      <w:r w:rsidRPr="000E34E1">
        <w:rPr>
          <w:rFonts w:ascii="Times New Roman" w:hAnsi="Times New Roman"/>
          <w:sz w:val="26"/>
          <w:szCs w:val="26"/>
        </w:rPr>
        <w:t>траф</w:t>
      </w:r>
      <w:r>
        <w:rPr>
          <w:rFonts w:ascii="Times New Roman" w:hAnsi="Times New Roman"/>
          <w:sz w:val="26"/>
          <w:szCs w:val="26"/>
        </w:rPr>
        <w:t>ам, санкциям</w:t>
      </w:r>
      <w:r w:rsidRPr="000E34E1">
        <w:rPr>
          <w:rFonts w:ascii="Times New Roman" w:hAnsi="Times New Roman"/>
          <w:sz w:val="26"/>
          <w:szCs w:val="26"/>
        </w:rPr>
        <w:t>, возмещени</w:t>
      </w:r>
      <w:r>
        <w:rPr>
          <w:rFonts w:ascii="Times New Roman" w:hAnsi="Times New Roman"/>
          <w:sz w:val="26"/>
          <w:szCs w:val="26"/>
        </w:rPr>
        <w:t>ю</w:t>
      </w:r>
      <w:r w:rsidRPr="000E34E1">
        <w:rPr>
          <w:rFonts w:ascii="Times New Roman" w:hAnsi="Times New Roman"/>
          <w:sz w:val="26"/>
          <w:szCs w:val="26"/>
        </w:rPr>
        <w:t xml:space="preserve"> ущерба </w:t>
      </w:r>
      <w:r w:rsidR="00A73EA9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A73EA9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7832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 xml:space="preserve">, или </w:t>
      </w:r>
      <w:r w:rsidR="00A73EA9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14,1%, что обусловлено </w:t>
      </w:r>
      <w:r w:rsidR="00D2573C">
        <w:rPr>
          <w:rFonts w:ascii="Times New Roman" w:hAnsi="Times New Roman"/>
          <w:sz w:val="26"/>
          <w:szCs w:val="26"/>
        </w:rPr>
        <w:t>снижением</w:t>
      </w:r>
      <w:r>
        <w:rPr>
          <w:rFonts w:ascii="Times New Roman" w:hAnsi="Times New Roman"/>
          <w:sz w:val="26"/>
          <w:szCs w:val="26"/>
        </w:rPr>
        <w:t xml:space="preserve"> поступлений по возмещению ущерба в рамках уголовных дел, а также поступлений за </w:t>
      </w:r>
      <w:r w:rsidRPr="003C614D">
        <w:rPr>
          <w:rFonts w:ascii="Times New Roman" w:hAnsi="Times New Roman"/>
          <w:sz w:val="26"/>
          <w:szCs w:val="26"/>
        </w:rPr>
        <w:t>нарушени</w:t>
      </w:r>
      <w:r>
        <w:rPr>
          <w:rFonts w:ascii="Times New Roman" w:hAnsi="Times New Roman"/>
          <w:sz w:val="26"/>
          <w:szCs w:val="26"/>
        </w:rPr>
        <w:t>я</w:t>
      </w:r>
      <w:r w:rsidRPr="003C614D">
        <w:rPr>
          <w:rFonts w:ascii="Times New Roman" w:hAnsi="Times New Roman"/>
          <w:sz w:val="26"/>
          <w:szCs w:val="26"/>
        </w:rPr>
        <w:t xml:space="preserve"> в области дорожного движения</w:t>
      </w:r>
      <w:r>
        <w:rPr>
          <w:rFonts w:ascii="Times New Roman" w:hAnsi="Times New Roman"/>
          <w:sz w:val="26"/>
          <w:szCs w:val="26"/>
        </w:rPr>
        <w:t>. Д</w:t>
      </w:r>
      <w:r w:rsidRPr="000E34E1">
        <w:rPr>
          <w:rFonts w:ascii="Times New Roman" w:hAnsi="Times New Roman"/>
          <w:sz w:val="26"/>
          <w:szCs w:val="26"/>
        </w:rPr>
        <w:t xml:space="preserve">оля </w:t>
      </w:r>
      <w:r>
        <w:rPr>
          <w:rFonts w:ascii="Times New Roman" w:hAnsi="Times New Roman"/>
          <w:sz w:val="26"/>
          <w:szCs w:val="26"/>
        </w:rPr>
        <w:t>штрафов</w:t>
      </w:r>
      <w:r w:rsidR="00A73EA9">
        <w:rPr>
          <w:rFonts w:ascii="Times New Roman" w:hAnsi="Times New Roman"/>
          <w:sz w:val="26"/>
          <w:szCs w:val="26"/>
        </w:rPr>
        <w:t>,</w:t>
      </w:r>
      <w:r w:rsidR="00A73EA9" w:rsidRPr="00A73EA9">
        <w:rPr>
          <w:rFonts w:ascii="Times New Roman" w:hAnsi="Times New Roman"/>
          <w:sz w:val="26"/>
          <w:szCs w:val="26"/>
        </w:rPr>
        <w:t xml:space="preserve"> </w:t>
      </w:r>
      <w:r w:rsidR="00A73EA9">
        <w:rPr>
          <w:rFonts w:ascii="Times New Roman" w:hAnsi="Times New Roman"/>
          <w:sz w:val="26"/>
          <w:szCs w:val="26"/>
        </w:rPr>
        <w:t>санкций</w:t>
      </w:r>
      <w:r w:rsidR="00A73EA9" w:rsidRPr="000E34E1">
        <w:rPr>
          <w:rFonts w:ascii="Times New Roman" w:hAnsi="Times New Roman"/>
          <w:sz w:val="26"/>
          <w:szCs w:val="26"/>
        </w:rPr>
        <w:t>, возмещени</w:t>
      </w:r>
      <w:r w:rsidR="00A73EA9">
        <w:rPr>
          <w:rFonts w:ascii="Times New Roman" w:hAnsi="Times New Roman"/>
          <w:sz w:val="26"/>
          <w:szCs w:val="26"/>
        </w:rPr>
        <w:t>й</w:t>
      </w:r>
      <w:r w:rsidR="00A73EA9" w:rsidRPr="000E34E1">
        <w:rPr>
          <w:rFonts w:ascii="Times New Roman" w:hAnsi="Times New Roman"/>
          <w:sz w:val="26"/>
          <w:szCs w:val="26"/>
        </w:rPr>
        <w:t xml:space="preserve"> ущерба</w:t>
      </w:r>
      <w:r w:rsidRPr="000E34E1">
        <w:rPr>
          <w:rFonts w:ascii="Times New Roman" w:hAnsi="Times New Roman"/>
          <w:sz w:val="26"/>
          <w:szCs w:val="26"/>
        </w:rPr>
        <w:t xml:space="preserve"> в общем объеме </w:t>
      </w:r>
      <w:r w:rsidRPr="00D2573C">
        <w:rPr>
          <w:rFonts w:ascii="Times New Roman" w:hAnsi="Times New Roman"/>
          <w:sz w:val="26"/>
          <w:szCs w:val="26"/>
        </w:rPr>
        <w:t xml:space="preserve">неналоговых доходов </w:t>
      </w:r>
      <w:r w:rsidR="00A73EA9" w:rsidRPr="00D2573C">
        <w:rPr>
          <w:rFonts w:ascii="Times New Roman" w:hAnsi="Times New Roman"/>
          <w:sz w:val="26"/>
          <w:szCs w:val="26"/>
        </w:rPr>
        <w:t>уменьшилась</w:t>
      </w:r>
      <w:r w:rsidRPr="00D2573C">
        <w:rPr>
          <w:rFonts w:ascii="Times New Roman" w:hAnsi="Times New Roman"/>
          <w:sz w:val="26"/>
          <w:szCs w:val="26"/>
        </w:rPr>
        <w:t xml:space="preserve"> на 19,7 процентных пункт</w:t>
      </w:r>
      <w:r w:rsidR="00A73EA9" w:rsidRPr="00D2573C">
        <w:rPr>
          <w:rFonts w:ascii="Times New Roman" w:hAnsi="Times New Roman"/>
          <w:sz w:val="26"/>
          <w:szCs w:val="26"/>
        </w:rPr>
        <w:t>ов</w:t>
      </w:r>
      <w:r w:rsidRPr="00D2573C">
        <w:rPr>
          <w:rFonts w:ascii="Times New Roman" w:hAnsi="Times New Roman"/>
          <w:sz w:val="26"/>
          <w:szCs w:val="26"/>
        </w:rPr>
        <w:t xml:space="preserve"> и составила 46,7%; </w:t>
      </w:r>
    </w:p>
    <w:p w:rsidR="00761098" w:rsidRPr="00D2573C" w:rsidRDefault="001308F2" w:rsidP="00761098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573C">
        <w:rPr>
          <w:rFonts w:ascii="Times New Roman" w:hAnsi="Times New Roman"/>
          <w:sz w:val="26"/>
          <w:szCs w:val="26"/>
        </w:rPr>
        <w:t xml:space="preserve">- доходам от оказания платных услуг (работ) и компенсации затрат государства – </w:t>
      </w:r>
      <w:r w:rsidR="00A73EA9" w:rsidRPr="00D2573C">
        <w:rPr>
          <w:rFonts w:ascii="Times New Roman" w:hAnsi="Times New Roman"/>
          <w:sz w:val="26"/>
          <w:szCs w:val="26"/>
        </w:rPr>
        <w:t xml:space="preserve">на </w:t>
      </w:r>
      <w:r w:rsidRPr="00D2573C">
        <w:rPr>
          <w:rFonts w:ascii="Times New Roman" w:hAnsi="Times New Roman"/>
          <w:sz w:val="26"/>
          <w:szCs w:val="26"/>
        </w:rPr>
        <w:t>4810 тыс. рублей (</w:t>
      </w:r>
      <w:r w:rsidR="00A73EA9" w:rsidRPr="00D2573C">
        <w:rPr>
          <w:rFonts w:ascii="Times New Roman" w:hAnsi="Times New Roman"/>
          <w:sz w:val="26"/>
          <w:szCs w:val="26"/>
        </w:rPr>
        <w:t xml:space="preserve">на </w:t>
      </w:r>
      <w:r w:rsidRPr="00D2573C">
        <w:rPr>
          <w:rFonts w:ascii="Times New Roman" w:hAnsi="Times New Roman"/>
          <w:sz w:val="26"/>
          <w:szCs w:val="26"/>
        </w:rPr>
        <w:t xml:space="preserve">40,7%), поступления </w:t>
      </w:r>
      <w:r w:rsidR="00382563" w:rsidRPr="00D2573C">
        <w:rPr>
          <w:rFonts w:ascii="Times New Roman" w:hAnsi="Times New Roman"/>
          <w:sz w:val="26"/>
          <w:szCs w:val="26"/>
        </w:rPr>
        <w:t xml:space="preserve">по доходам, связанным с компенсацией затрат бюджетов субъектов, </w:t>
      </w:r>
      <w:r w:rsidRPr="00D2573C">
        <w:rPr>
          <w:rFonts w:ascii="Times New Roman" w:hAnsi="Times New Roman"/>
          <w:sz w:val="26"/>
          <w:szCs w:val="26"/>
        </w:rPr>
        <w:t xml:space="preserve">составили 7000 тыс. рублей </w:t>
      </w:r>
      <w:r w:rsidR="00382563" w:rsidRPr="00D2573C">
        <w:rPr>
          <w:rFonts w:ascii="Times New Roman" w:hAnsi="Times New Roman"/>
          <w:sz w:val="26"/>
          <w:szCs w:val="26"/>
        </w:rPr>
        <w:t>(</w:t>
      </w:r>
      <w:r w:rsidRPr="00D2573C">
        <w:rPr>
          <w:rFonts w:ascii="Times New Roman" w:hAnsi="Times New Roman"/>
          <w:sz w:val="26"/>
          <w:szCs w:val="26"/>
        </w:rPr>
        <w:t xml:space="preserve">возврат субсидий, полученных в прошлые годы </w:t>
      </w:r>
      <w:proofErr w:type="spellStart"/>
      <w:r w:rsidRPr="00D2573C">
        <w:rPr>
          <w:rFonts w:ascii="Times New Roman" w:hAnsi="Times New Roman"/>
          <w:sz w:val="26"/>
          <w:szCs w:val="26"/>
        </w:rPr>
        <w:t>сельхозтоваропроизводителями</w:t>
      </w:r>
      <w:proofErr w:type="spellEnd"/>
      <w:r w:rsidRPr="00D2573C">
        <w:rPr>
          <w:rFonts w:ascii="Times New Roman" w:hAnsi="Times New Roman"/>
          <w:sz w:val="26"/>
          <w:szCs w:val="26"/>
        </w:rPr>
        <w:t>, а также возврат ранее выданных единовременных компенсационных выплат медицинским работникам</w:t>
      </w:r>
      <w:r w:rsidR="00382563" w:rsidRPr="00D2573C">
        <w:rPr>
          <w:rFonts w:ascii="Times New Roman" w:hAnsi="Times New Roman"/>
          <w:sz w:val="26"/>
          <w:szCs w:val="26"/>
        </w:rPr>
        <w:t>)</w:t>
      </w:r>
      <w:r w:rsidRPr="00D2573C">
        <w:rPr>
          <w:rFonts w:ascii="Times New Roman" w:hAnsi="Times New Roman"/>
          <w:sz w:val="26"/>
          <w:szCs w:val="26"/>
        </w:rPr>
        <w:t>.</w:t>
      </w:r>
      <w:r w:rsidR="00761098" w:rsidRPr="00D2573C">
        <w:rPr>
          <w:rFonts w:ascii="Times New Roman" w:hAnsi="Times New Roman"/>
          <w:sz w:val="26"/>
          <w:szCs w:val="26"/>
        </w:rPr>
        <w:t xml:space="preserve"> Доля доходов в общем объеме неналоговых доходов </w:t>
      </w:r>
      <w:r w:rsidR="00A73EA9" w:rsidRPr="00D2573C">
        <w:rPr>
          <w:rFonts w:ascii="Times New Roman" w:hAnsi="Times New Roman"/>
          <w:sz w:val="26"/>
          <w:szCs w:val="26"/>
        </w:rPr>
        <w:t>уменьшилась</w:t>
      </w:r>
      <w:r w:rsidR="00761098" w:rsidRPr="00D2573C">
        <w:rPr>
          <w:rFonts w:ascii="Times New Roman" w:hAnsi="Times New Roman"/>
          <w:sz w:val="26"/>
          <w:szCs w:val="26"/>
        </w:rPr>
        <w:t xml:space="preserve"> на 7,3 процентных пункта и составила 6,</w:t>
      </w:r>
      <w:r w:rsidR="00D2573C" w:rsidRPr="00D2573C">
        <w:rPr>
          <w:rFonts w:ascii="Times New Roman" w:hAnsi="Times New Roman"/>
          <w:sz w:val="26"/>
          <w:szCs w:val="26"/>
        </w:rPr>
        <w:t>9</w:t>
      </w:r>
      <w:r w:rsidR="00761098" w:rsidRPr="00D2573C">
        <w:rPr>
          <w:rFonts w:ascii="Times New Roman" w:hAnsi="Times New Roman"/>
          <w:sz w:val="26"/>
          <w:szCs w:val="26"/>
        </w:rPr>
        <w:t xml:space="preserve">%; </w:t>
      </w:r>
    </w:p>
    <w:p w:rsidR="00A30392" w:rsidRPr="000E34E1" w:rsidRDefault="00800596" w:rsidP="00A30392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573C">
        <w:rPr>
          <w:rFonts w:ascii="Times New Roman" w:hAnsi="Times New Roman"/>
          <w:sz w:val="26"/>
          <w:szCs w:val="26"/>
        </w:rPr>
        <w:t>- доход</w:t>
      </w:r>
      <w:r w:rsidR="00FC2B9D" w:rsidRPr="00D2573C">
        <w:rPr>
          <w:rFonts w:ascii="Times New Roman" w:hAnsi="Times New Roman"/>
          <w:sz w:val="26"/>
          <w:szCs w:val="26"/>
        </w:rPr>
        <w:t>ам</w:t>
      </w:r>
      <w:r w:rsidRPr="00D2573C">
        <w:rPr>
          <w:rFonts w:ascii="Times New Roman" w:hAnsi="Times New Roman"/>
          <w:sz w:val="26"/>
          <w:szCs w:val="26"/>
        </w:rPr>
        <w:t xml:space="preserve"> от использования имущества, находящегося в государственной и муниципальной собственности – на </w:t>
      </w:r>
      <w:r w:rsidR="00761098" w:rsidRPr="00D2573C">
        <w:rPr>
          <w:rFonts w:ascii="Times New Roman" w:hAnsi="Times New Roman"/>
          <w:sz w:val="26"/>
          <w:szCs w:val="26"/>
        </w:rPr>
        <w:t>4597</w:t>
      </w:r>
      <w:r w:rsidRPr="00D2573C">
        <w:rPr>
          <w:rFonts w:ascii="Times New Roman" w:hAnsi="Times New Roman"/>
          <w:sz w:val="26"/>
          <w:szCs w:val="26"/>
        </w:rPr>
        <w:t xml:space="preserve"> тыс. рублей</w:t>
      </w:r>
      <w:r w:rsidR="00485953" w:rsidRPr="00D2573C">
        <w:rPr>
          <w:rFonts w:ascii="Times New Roman" w:hAnsi="Times New Roman"/>
          <w:sz w:val="26"/>
          <w:szCs w:val="26"/>
        </w:rPr>
        <w:t>,</w:t>
      </w:r>
      <w:r w:rsidRPr="00D2573C">
        <w:rPr>
          <w:rFonts w:ascii="Times New Roman" w:hAnsi="Times New Roman"/>
          <w:sz w:val="26"/>
          <w:szCs w:val="26"/>
        </w:rPr>
        <w:t xml:space="preserve"> </w:t>
      </w:r>
      <w:r w:rsidR="00767E75" w:rsidRPr="00D2573C">
        <w:rPr>
          <w:rFonts w:ascii="Times New Roman" w:hAnsi="Times New Roman"/>
          <w:sz w:val="26"/>
          <w:szCs w:val="26"/>
        </w:rPr>
        <w:t xml:space="preserve">или </w:t>
      </w:r>
      <w:r w:rsidR="00761098" w:rsidRPr="00D2573C">
        <w:rPr>
          <w:rFonts w:ascii="Times New Roman" w:hAnsi="Times New Roman"/>
          <w:sz w:val="26"/>
          <w:szCs w:val="26"/>
        </w:rPr>
        <w:t>в 5,7 раз, что обусловлено</w:t>
      </w:r>
      <w:r w:rsidR="00532C89" w:rsidRPr="00D2573C">
        <w:rPr>
          <w:rFonts w:ascii="Times New Roman" w:hAnsi="Times New Roman"/>
          <w:sz w:val="26"/>
          <w:szCs w:val="26"/>
        </w:rPr>
        <w:t xml:space="preserve"> </w:t>
      </w:r>
      <w:r w:rsidR="00761098" w:rsidRPr="00D2573C">
        <w:rPr>
          <w:rFonts w:ascii="Times New Roman" w:hAnsi="Times New Roman"/>
          <w:sz w:val="26"/>
          <w:szCs w:val="26"/>
        </w:rPr>
        <w:t>задолженност</w:t>
      </w:r>
      <w:r w:rsidR="00A30392" w:rsidRPr="00D2573C">
        <w:rPr>
          <w:rFonts w:ascii="Times New Roman" w:hAnsi="Times New Roman"/>
          <w:sz w:val="26"/>
          <w:szCs w:val="26"/>
        </w:rPr>
        <w:t>ью</w:t>
      </w:r>
      <w:r w:rsidR="00761098" w:rsidRPr="00D2573C">
        <w:rPr>
          <w:rFonts w:ascii="Times New Roman" w:hAnsi="Times New Roman"/>
          <w:sz w:val="26"/>
          <w:szCs w:val="26"/>
        </w:rPr>
        <w:t xml:space="preserve"> по договорам аренды за земли, находящиеся в собственности субъекта из-за позднего </w:t>
      </w:r>
      <w:r w:rsidR="00A30392" w:rsidRPr="00D2573C">
        <w:rPr>
          <w:rFonts w:ascii="Times New Roman" w:hAnsi="Times New Roman"/>
          <w:sz w:val="26"/>
          <w:szCs w:val="26"/>
        </w:rPr>
        <w:t>направления уведомлений с расчетом арендной платы (с измененной кадастровой стоимост</w:t>
      </w:r>
      <w:r w:rsidR="00532C89" w:rsidRPr="00D2573C">
        <w:rPr>
          <w:rFonts w:ascii="Times New Roman" w:hAnsi="Times New Roman"/>
          <w:sz w:val="26"/>
          <w:szCs w:val="26"/>
        </w:rPr>
        <w:t>ью</w:t>
      </w:r>
      <w:r w:rsidR="00A30392" w:rsidRPr="00D2573C">
        <w:rPr>
          <w:rFonts w:ascii="Times New Roman" w:hAnsi="Times New Roman"/>
          <w:sz w:val="26"/>
          <w:szCs w:val="26"/>
        </w:rPr>
        <w:t xml:space="preserve"> земельных участков с начал</w:t>
      </w:r>
      <w:r w:rsidR="00E83A6E" w:rsidRPr="00D2573C">
        <w:rPr>
          <w:rFonts w:ascii="Times New Roman" w:hAnsi="Times New Roman"/>
          <w:sz w:val="26"/>
          <w:szCs w:val="26"/>
        </w:rPr>
        <w:t>а</w:t>
      </w:r>
      <w:r w:rsidR="00A30392">
        <w:rPr>
          <w:rFonts w:ascii="Times New Roman" w:hAnsi="Times New Roman"/>
          <w:sz w:val="26"/>
          <w:szCs w:val="26"/>
        </w:rPr>
        <w:t xml:space="preserve"> года и коэффициентами).</w:t>
      </w:r>
      <w:r w:rsidR="00767E75">
        <w:rPr>
          <w:rFonts w:ascii="Times New Roman" w:hAnsi="Times New Roman"/>
          <w:sz w:val="26"/>
          <w:szCs w:val="26"/>
        </w:rPr>
        <w:t xml:space="preserve"> </w:t>
      </w:r>
      <w:r w:rsidR="00A30392">
        <w:rPr>
          <w:rFonts w:ascii="Times New Roman" w:hAnsi="Times New Roman"/>
          <w:sz w:val="26"/>
          <w:szCs w:val="26"/>
        </w:rPr>
        <w:t>Д</w:t>
      </w:r>
      <w:r w:rsidR="00A30392" w:rsidRPr="000E34E1">
        <w:rPr>
          <w:rFonts w:ascii="Times New Roman" w:hAnsi="Times New Roman"/>
          <w:sz w:val="26"/>
          <w:szCs w:val="26"/>
        </w:rPr>
        <w:t xml:space="preserve">оля </w:t>
      </w:r>
      <w:r w:rsidR="00A30392">
        <w:rPr>
          <w:rFonts w:ascii="Times New Roman" w:hAnsi="Times New Roman"/>
          <w:sz w:val="26"/>
          <w:szCs w:val="26"/>
        </w:rPr>
        <w:t>доходов</w:t>
      </w:r>
      <w:r w:rsidR="00A30392" w:rsidRPr="000E34E1">
        <w:rPr>
          <w:rFonts w:ascii="Times New Roman" w:hAnsi="Times New Roman"/>
          <w:sz w:val="26"/>
          <w:szCs w:val="26"/>
        </w:rPr>
        <w:t xml:space="preserve"> в общем объеме неналоговых доходов </w:t>
      </w:r>
      <w:r w:rsidR="00A73EA9">
        <w:rPr>
          <w:rFonts w:ascii="Times New Roman" w:hAnsi="Times New Roman"/>
          <w:sz w:val="26"/>
          <w:szCs w:val="26"/>
        </w:rPr>
        <w:t>уменьшилась</w:t>
      </w:r>
      <w:r w:rsidR="00A30392">
        <w:rPr>
          <w:rFonts w:ascii="Times New Roman" w:hAnsi="Times New Roman"/>
          <w:sz w:val="26"/>
          <w:szCs w:val="26"/>
        </w:rPr>
        <w:t xml:space="preserve"> </w:t>
      </w:r>
      <w:r w:rsidR="00A30392" w:rsidRPr="000E34E1">
        <w:rPr>
          <w:rFonts w:ascii="Times New Roman" w:hAnsi="Times New Roman"/>
          <w:sz w:val="26"/>
          <w:szCs w:val="26"/>
        </w:rPr>
        <w:t xml:space="preserve">на </w:t>
      </w:r>
      <w:r w:rsidR="00A30392">
        <w:rPr>
          <w:rFonts w:ascii="Times New Roman" w:hAnsi="Times New Roman"/>
          <w:sz w:val="26"/>
          <w:szCs w:val="26"/>
        </w:rPr>
        <w:t>5,7 процентных пункта</w:t>
      </w:r>
      <w:r w:rsidR="00A30392" w:rsidRPr="000E34E1">
        <w:rPr>
          <w:rFonts w:ascii="Times New Roman" w:hAnsi="Times New Roman"/>
          <w:sz w:val="26"/>
          <w:szCs w:val="26"/>
        </w:rPr>
        <w:t xml:space="preserve"> и составила </w:t>
      </w:r>
      <w:r w:rsidR="00A30392">
        <w:rPr>
          <w:rFonts w:ascii="Times New Roman" w:hAnsi="Times New Roman"/>
          <w:sz w:val="26"/>
          <w:szCs w:val="26"/>
        </w:rPr>
        <w:t>1</w:t>
      </w:r>
      <w:r w:rsidR="00A30392" w:rsidRPr="000E34E1">
        <w:rPr>
          <w:rFonts w:ascii="Times New Roman" w:hAnsi="Times New Roman"/>
          <w:sz w:val="26"/>
          <w:szCs w:val="26"/>
        </w:rPr>
        <w:t>%</w:t>
      </w:r>
      <w:r w:rsidR="00A30392">
        <w:rPr>
          <w:rFonts w:ascii="Times New Roman" w:hAnsi="Times New Roman"/>
          <w:sz w:val="26"/>
          <w:szCs w:val="26"/>
        </w:rPr>
        <w:t>;</w:t>
      </w:r>
      <w:r w:rsidR="00A30392" w:rsidRPr="000E34E1">
        <w:rPr>
          <w:rFonts w:ascii="Times New Roman" w:hAnsi="Times New Roman"/>
          <w:sz w:val="26"/>
          <w:szCs w:val="26"/>
        </w:rPr>
        <w:t xml:space="preserve"> </w:t>
      </w:r>
    </w:p>
    <w:p w:rsidR="00A30392" w:rsidRPr="00B11D06" w:rsidRDefault="00A30392" w:rsidP="00A3039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- административны</w:t>
      </w:r>
      <w:r>
        <w:rPr>
          <w:rFonts w:ascii="Times New Roman" w:hAnsi="Times New Roman"/>
          <w:sz w:val="26"/>
          <w:szCs w:val="26"/>
        </w:rPr>
        <w:t>м</w:t>
      </w:r>
      <w:r w:rsidRPr="000E34E1">
        <w:rPr>
          <w:rFonts w:ascii="Times New Roman" w:hAnsi="Times New Roman"/>
          <w:sz w:val="26"/>
          <w:szCs w:val="26"/>
        </w:rPr>
        <w:t xml:space="preserve"> платеж</w:t>
      </w:r>
      <w:r>
        <w:rPr>
          <w:rFonts w:ascii="Times New Roman" w:hAnsi="Times New Roman"/>
          <w:sz w:val="26"/>
          <w:szCs w:val="26"/>
        </w:rPr>
        <w:t>ам</w:t>
      </w:r>
      <w:r w:rsidRPr="000E34E1">
        <w:rPr>
          <w:rFonts w:ascii="Times New Roman" w:hAnsi="Times New Roman"/>
          <w:sz w:val="26"/>
          <w:szCs w:val="26"/>
        </w:rPr>
        <w:t xml:space="preserve"> и сбор</w:t>
      </w:r>
      <w:r>
        <w:rPr>
          <w:rFonts w:ascii="Times New Roman" w:hAnsi="Times New Roman"/>
          <w:sz w:val="26"/>
          <w:szCs w:val="26"/>
        </w:rPr>
        <w:t>ам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 на 96 тыс. рублей (в 2,5 раза).</w:t>
      </w:r>
    </w:p>
    <w:p w:rsidR="00FC2B9D" w:rsidRDefault="00FC2B9D" w:rsidP="00FC2B9D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Рост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поступлений в 1 квартале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в сравнении с аналогичным периодом прошлого года </w:t>
      </w:r>
      <w:r w:rsidR="00E83A6E">
        <w:rPr>
          <w:rFonts w:ascii="Times New Roman" w:hAnsi="Times New Roman"/>
          <w:sz w:val="26"/>
          <w:szCs w:val="26"/>
        </w:rPr>
        <w:t>наблюдается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 следующим видам неналоговых доходов:</w:t>
      </w:r>
    </w:p>
    <w:p w:rsidR="00A30392" w:rsidRDefault="00A30392" w:rsidP="00A30392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</w:t>
      </w:r>
      <w:r w:rsidRPr="000E34E1">
        <w:rPr>
          <w:rFonts w:ascii="Times New Roman" w:hAnsi="Times New Roman"/>
          <w:sz w:val="26"/>
          <w:szCs w:val="26"/>
        </w:rPr>
        <w:t>латеж</w:t>
      </w:r>
      <w:r>
        <w:rPr>
          <w:rFonts w:ascii="Times New Roman" w:hAnsi="Times New Roman"/>
          <w:sz w:val="26"/>
          <w:szCs w:val="26"/>
        </w:rPr>
        <w:t>и</w:t>
      </w:r>
      <w:r w:rsidRPr="000E34E1">
        <w:rPr>
          <w:rFonts w:ascii="Times New Roman" w:hAnsi="Times New Roman"/>
          <w:sz w:val="26"/>
          <w:szCs w:val="26"/>
        </w:rPr>
        <w:t xml:space="preserve"> при пользовании приро</w:t>
      </w:r>
      <w:r>
        <w:rPr>
          <w:rFonts w:ascii="Times New Roman" w:hAnsi="Times New Roman"/>
          <w:sz w:val="26"/>
          <w:szCs w:val="26"/>
        </w:rPr>
        <w:t xml:space="preserve">дными ресурсами – </w:t>
      </w:r>
      <w:r w:rsidR="00E83A6E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35 258 тыс. рублей</w:t>
      </w:r>
      <w:r w:rsidR="0048595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или в </w:t>
      </w:r>
      <w:r w:rsidRPr="00C744D0">
        <w:rPr>
          <w:rFonts w:ascii="Times New Roman" w:hAnsi="Times New Roman"/>
          <w:sz w:val="26"/>
          <w:szCs w:val="26"/>
        </w:rPr>
        <w:t>4,</w:t>
      </w:r>
      <w:r w:rsidR="00C744D0" w:rsidRPr="00C744D0">
        <w:rPr>
          <w:rFonts w:ascii="Times New Roman" w:hAnsi="Times New Roman"/>
          <w:sz w:val="26"/>
          <w:szCs w:val="26"/>
        </w:rPr>
        <w:t>4</w:t>
      </w:r>
      <w:r w:rsidRPr="00C744D0">
        <w:rPr>
          <w:rFonts w:ascii="Times New Roman" w:hAnsi="Times New Roman"/>
          <w:sz w:val="26"/>
          <w:szCs w:val="26"/>
        </w:rPr>
        <w:t xml:space="preserve"> раза, что связано с поступлени</w:t>
      </w:r>
      <w:r w:rsidR="00532C89" w:rsidRPr="00C744D0">
        <w:rPr>
          <w:rFonts w:ascii="Times New Roman" w:hAnsi="Times New Roman"/>
          <w:sz w:val="26"/>
          <w:szCs w:val="26"/>
        </w:rPr>
        <w:t xml:space="preserve">ем платежей за сверхлимитное размещение </w:t>
      </w:r>
      <w:r w:rsidRPr="00C744D0">
        <w:rPr>
          <w:rFonts w:ascii="Times New Roman" w:hAnsi="Times New Roman"/>
          <w:sz w:val="26"/>
          <w:szCs w:val="26"/>
        </w:rPr>
        <w:t>отходов производств</w:t>
      </w:r>
      <w:proofErr w:type="gramStart"/>
      <w:r w:rsidRPr="00C744D0">
        <w:rPr>
          <w:rFonts w:ascii="Times New Roman" w:hAnsi="Times New Roman"/>
          <w:sz w:val="26"/>
          <w:szCs w:val="26"/>
        </w:rPr>
        <w:t xml:space="preserve">а </w:t>
      </w:r>
      <w:r w:rsidR="00532C89" w:rsidRPr="00C744D0">
        <w:rPr>
          <w:rFonts w:ascii="Times New Roman" w:hAnsi="Times New Roman"/>
          <w:sz w:val="26"/>
          <w:szCs w:val="26"/>
        </w:rPr>
        <w:t>ООО</w:t>
      </w:r>
      <w:proofErr w:type="gramEnd"/>
      <w:r w:rsidR="00532C89" w:rsidRPr="00C744D0">
        <w:rPr>
          <w:rFonts w:ascii="Times New Roman" w:hAnsi="Times New Roman"/>
          <w:sz w:val="26"/>
          <w:szCs w:val="26"/>
        </w:rPr>
        <w:t xml:space="preserve"> «Разрез </w:t>
      </w:r>
      <w:proofErr w:type="spellStart"/>
      <w:r w:rsidR="00532C89" w:rsidRPr="00C744D0">
        <w:rPr>
          <w:rFonts w:ascii="Times New Roman" w:hAnsi="Times New Roman"/>
          <w:sz w:val="26"/>
          <w:szCs w:val="26"/>
        </w:rPr>
        <w:t>Аршановский</w:t>
      </w:r>
      <w:proofErr w:type="spellEnd"/>
      <w:r w:rsidR="00532C89" w:rsidRPr="00C744D0">
        <w:rPr>
          <w:rFonts w:ascii="Times New Roman" w:hAnsi="Times New Roman"/>
          <w:sz w:val="26"/>
          <w:szCs w:val="26"/>
        </w:rPr>
        <w:t>». Доля платежей в общем объеме неналоговых</w:t>
      </w:r>
      <w:r w:rsidR="00532C89" w:rsidRPr="000E34E1">
        <w:rPr>
          <w:rFonts w:ascii="Times New Roman" w:hAnsi="Times New Roman"/>
          <w:sz w:val="26"/>
          <w:szCs w:val="26"/>
        </w:rPr>
        <w:t xml:space="preserve"> доходов </w:t>
      </w:r>
      <w:r w:rsidR="00E83A6E">
        <w:rPr>
          <w:rFonts w:ascii="Times New Roman" w:hAnsi="Times New Roman"/>
          <w:sz w:val="26"/>
          <w:szCs w:val="26"/>
        </w:rPr>
        <w:t>у</w:t>
      </w:r>
      <w:r w:rsidR="00532C89">
        <w:rPr>
          <w:rFonts w:ascii="Times New Roman" w:hAnsi="Times New Roman"/>
          <w:sz w:val="26"/>
          <w:szCs w:val="26"/>
        </w:rPr>
        <w:t>в</w:t>
      </w:r>
      <w:r w:rsidR="00E83A6E">
        <w:rPr>
          <w:rFonts w:ascii="Times New Roman" w:hAnsi="Times New Roman"/>
          <w:sz w:val="26"/>
          <w:szCs w:val="26"/>
        </w:rPr>
        <w:t>ел</w:t>
      </w:r>
      <w:r w:rsidR="00532C89">
        <w:rPr>
          <w:rFonts w:ascii="Times New Roman" w:hAnsi="Times New Roman"/>
          <w:sz w:val="26"/>
          <w:szCs w:val="26"/>
        </w:rPr>
        <w:t>и</w:t>
      </w:r>
      <w:r w:rsidR="00E83A6E">
        <w:rPr>
          <w:rFonts w:ascii="Times New Roman" w:hAnsi="Times New Roman"/>
          <w:sz w:val="26"/>
          <w:szCs w:val="26"/>
        </w:rPr>
        <w:t>чи</w:t>
      </w:r>
      <w:r w:rsidR="00532C89">
        <w:rPr>
          <w:rFonts w:ascii="Times New Roman" w:hAnsi="Times New Roman"/>
          <w:sz w:val="26"/>
          <w:szCs w:val="26"/>
        </w:rPr>
        <w:t xml:space="preserve">лась </w:t>
      </w:r>
      <w:r w:rsidR="00532C89" w:rsidRPr="000E34E1">
        <w:rPr>
          <w:rFonts w:ascii="Times New Roman" w:hAnsi="Times New Roman"/>
          <w:sz w:val="26"/>
          <w:szCs w:val="26"/>
        </w:rPr>
        <w:t xml:space="preserve">на </w:t>
      </w:r>
      <w:r w:rsidR="00532C89">
        <w:rPr>
          <w:rFonts w:ascii="Times New Roman" w:hAnsi="Times New Roman"/>
          <w:sz w:val="26"/>
          <w:szCs w:val="26"/>
        </w:rPr>
        <w:t>32,2 процентных пункта</w:t>
      </w:r>
      <w:r w:rsidR="00532C89" w:rsidRPr="000E34E1">
        <w:rPr>
          <w:rFonts w:ascii="Times New Roman" w:hAnsi="Times New Roman"/>
          <w:sz w:val="26"/>
          <w:szCs w:val="26"/>
        </w:rPr>
        <w:t xml:space="preserve"> и составила </w:t>
      </w:r>
      <w:r w:rsidR="00532C89">
        <w:rPr>
          <w:rFonts w:ascii="Times New Roman" w:hAnsi="Times New Roman"/>
          <w:sz w:val="26"/>
          <w:szCs w:val="26"/>
        </w:rPr>
        <w:t>44,8</w:t>
      </w:r>
      <w:r w:rsidR="00532C89" w:rsidRPr="000E34E1">
        <w:rPr>
          <w:rFonts w:ascii="Times New Roman" w:hAnsi="Times New Roman"/>
          <w:sz w:val="26"/>
          <w:szCs w:val="26"/>
        </w:rPr>
        <w:t>%</w:t>
      </w:r>
      <w:r w:rsidR="00532C89">
        <w:rPr>
          <w:rFonts w:ascii="Times New Roman" w:hAnsi="Times New Roman"/>
          <w:sz w:val="26"/>
          <w:szCs w:val="26"/>
        </w:rPr>
        <w:t>;</w:t>
      </w:r>
    </w:p>
    <w:p w:rsidR="001978C6" w:rsidRDefault="00532C89" w:rsidP="00532C8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д</w:t>
      </w:r>
      <w:r w:rsidRPr="00532C89">
        <w:rPr>
          <w:rFonts w:ascii="Times New Roman" w:hAnsi="Times New Roman"/>
          <w:color w:val="000000"/>
          <w:sz w:val="26"/>
          <w:szCs w:val="26"/>
        </w:rPr>
        <w:t>оходы от продажи материальных и нематериальных активов</w:t>
      </w:r>
      <w:r>
        <w:rPr>
          <w:rFonts w:ascii="Times New Roman" w:hAnsi="Times New Roman"/>
          <w:color w:val="000000"/>
          <w:sz w:val="26"/>
          <w:szCs w:val="26"/>
        </w:rPr>
        <w:t xml:space="preserve"> – на 582 тыс. рублей, </w:t>
      </w:r>
      <w:r w:rsidR="0032045E">
        <w:rPr>
          <w:rFonts w:ascii="Times New Roman" w:hAnsi="Times New Roman"/>
          <w:color w:val="000000"/>
          <w:sz w:val="26"/>
          <w:szCs w:val="26"/>
        </w:rPr>
        <w:t xml:space="preserve">или в 37,4 раза, </w:t>
      </w:r>
      <w:r>
        <w:rPr>
          <w:rFonts w:ascii="Times New Roman" w:hAnsi="Times New Roman"/>
          <w:color w:val="000000"/>
          <w:sz w:val="26"/>
          <w:szCs w:val="26"/>
        </w:rPr>
        <w:t>что связано с реализацией недвижимого имущества бюджетных, автономных учреждений</w:t>
      </w:r>
      <w:r w:rsidRPr="00D2573C">
        <w:rPr>
          <w:rFonts w:ascii="Times New Roman" w:hAnsi="Times New Roman"/>
          <w:color w:val="000000"/>
          <w:sz w:val="26"/>
          <w:szCs w:val="26"/>
        </w:rPr>
        <w:t>, находящ</w:t>
      </w:r>
      <w:r w:rsidR="00D2573C" w:rsidRPr="00D2573C">
        <w:rPr>
          <w:rFonts w:ascii="Times New Roman" w:hAnsi="Times New Roman"/>
          <w:color w:val="000000"/>
          <w:sz w:val="26"/>
          <w:szCs w:val="26"/>
        </w:rPr>
        <w:t>его</w:t>
      </w:r>
      <w:r w:rsidRPr="00D2573C">
        <w:rPr>
          <w:rFonts w:ascii="Times New Roman" w:hAnsi="Times New Roman"/>
          <w:color w:val="000000"/>
          <w:sz w:val="26"/>
          <w:szCs w:val="26"/>
        </w:rPr>
        <w:t>ся в</w:t>
      </w:r>
      <w:r>
        <w:rPr>
          <w:rFonts w:ascii="Times New Roman" w:hAnsi="Times New Roman"/>
          <w:color w:val="000000"/>
          <w:sz w:val="26"/>
          <w:szCs w:val="26"/>
        </w:rPr>
        <w:t xml:space="preserve"> собственности субъекта</w:t>
      </w:r>
      <w:r w:rsidR="00382563">
        <w:rPr>
          <w:rFonts w:ascii="Times New Roman" w:hAnsi="Times New Roman"/>
          <w:color w:val="000000"/>
          <w:sz w:val="26"/>
          <w:szCs w:val="26"/>
        </w:rPr>
        <w:t>.</w:t>
      </w:r>
    </w:p>
    <w:p w:rsidR="00532C89" w:rsidRDefault="00532C89" w:rsidP="00532C8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Прочие неналоговые доходы в 1 квартале 2017 года составили 24 тыс. рублей, в том числе невыясненные поступления 22 тыс. рублей.</w:t>
      </w:r>
    </w:p>
    <w:p w:rsidR="00A57567" w:rsidRDefault="00462A57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5953">
        <w:rPr>
          <w:rFonts w:ascii="Times New Roman" w:hAnsi="Times New Roman"/>
          <w:sz w:val="26"/>
          <w:szCs w:val="26"/>
        </w:rPr>
        <w:lastRenderedPageBreak/>
        <w:t>Объем</w:t>
      </w:r>
      <w:r w:rsidRPr="00485953">
        <w:rPr>
          <w:rFonts w:ascii="Times New Roman" w:hAnsi="Times New Roman"/>
          <w:b/>
          <w:sz w:val="26"/>
          <w:szCs w:val="26"/>
        </w:rPr>
        <w:t xml:space="preserve"> б</w:t>
      </w:r>
      <w:r w:rsidR="00DD5B89" w:rsidRPr="00485953">
        <w:rPr>
          <w:rFonts w:ascii="Times New Roman" w:hAnsi="Times New Roman"/>
          <w:b/>
          <w:sz w:val="26"/>
          <w:szCs w:val="26"/>
        </w:rPr>
        <w:t>езвозмездны</w:t>
      </w:r>
      <w:r w:rsidRPr="00485953">
        <w:rPr>
          <w:rFonts w:ascii="Times New Roman" w:hAnsi="Times New Roman"/>
          <w:b/>
          <w:sz w:val="26"/>
          <w:szCs w:val="26"/>
        </w:rPr>
        <w:t>х</w:t>
      </w:r>
      <w:r w:rsidR="00DD5B89" w:rsidRPr="00485953">
        <w:rPr>
          <w:rFonts w:ascii="Times New Roman" w:hAnsi="Times New Roman"/>
          <w:b/>
          <w:sz w:val="26"/>
          <w:szCs w:val="26"/>
        </w:rPr>
        <w:t xml:space="preserve"> </w:t>
      </w:r>
      <w:r w:rsidRPr="00485953">
        <w:rPr>
          <w:rFonts w:ascii="Times New Roman" w:hAnsi="Times New Roman"/>
          <w:b/>
          <w:sz w:val="26"/>
          <w:szCs w:val="26"/>
        </w:rPr>
        <w:t xml:space="preserve">поступлений </w:t>
      </w:r>
      <w:r w:rsidRPr="00485953">
        <w:rPr>
          <w:rFonts w:ascii="Times New Roman" w:hAnsi="Times New Roman"/>
          <w:sz w:val="26"/>
          <w:szCs w:val="26"/>
        </w:rPr>
        <w:t xml:space="preserve">за 1 квартал </w:t>
      </w:r>
      <w:r w:rsidR="006D2856" w:rsidRPr="00485953">
        <w:rPr>
          <w:rFonts w:ascii="Times New Roman" w:hAnsi="Times New Roman"/>
          <w:sz w:val="26"/>
          <w:szCs w:val="26"/>
        </w:rPr>
        <w:t>2017</w:t>
      </w:r>
      <w:r w:rsidRPr="00485953">
        <w:rPr>
          <w:rFonts w:ascii="Times New Roman" w:hAnsi="Times New Roman"/>
          <w:sz w:val="26"/>
          <w:szCs w:val="26"/>
        </w:rPr>
        <w:t xml:space="preserve"> года</w:t>
      </w:r>
      <w:r w:rsidRPr="00485953">
        <w:rPr>
          <w:rFonts w:ascii="Times New Roman" w:hAnsi="Times New Roman"/>
          <w:b/>
          <w:sz w:val="26"/>
          <w:szCs w:val="26"/>
        </w:rPr>
        <w:t xml:space="preserve"> </w:t>
      </w:r>
      <w:r w:rsidRPr="00485953">
        <w:rPr>
          <w:rFonts w:ascii="Times New Roman" w:hAnsi="Times New Roman"/>
          <w:sz w:val="26"/>
          <w:szCs w:val="26"/>
        </w:rPr>
        <w:t xml:space="preserve">составил </w:t>
      </w:r>
      <w:r w:rsidR="00485953" w:rsidRPr="00485953">
        <w:rPr>
          <w:rFonts w:ascii="Times New Roman" w:hAnsi="Times New Roman"/>
          <w:sz w:val="26"/>
          <w:szCs w:val="26"/>
        </w:rPr>
        <w:t>1 350 486</w:t>
      </w:r>
      <w:r w:rsidR="0052047B" w:rsidRPr="00485953">
        <w:rPr>
          <w:rFonts w:ascii="Times New Roman" w:hAnsi="Times New Roman"/>
          <w:sz w:val="26"/>
          <w:szCs w:val="26"/>
        </w:rPr>
        <w:t xml:space="preserve"> </w:t>
      </w:r>
      <w:r w:rsidRPr="00485953">
        <w:rPr>
          <w:rFonts w:ascii="Times New Roman" w:hAnsi="Times New Roman"/>
          <w:sz w:val="26"/>
          <w:szCs w:val="26"/>
        </w:rPr>
        <w:t>тыс</w:t>
      </w:r>
      <w:r w:rsidR="000A3E61" w:rsidRPr="00485953">
        <w:rPr>
          <w:rFonts w:ascii="Times New Roman" w:hAnsi="Times New Roman"/>
          <w:sz w:val="26"/>
          <w:szCs w:val="26"/>
        </w:rPr>
        <w:t xml:space="preserve">. </w:t>
      </w:r>
      <w:r w:rsidRPr="00485953">
        <w:rPr>
          <w:rFonts w:ascii="Times New Roman" w:hAnsi="Times New Roman"/>
          <w:sz w:val="26"/>
          <w:szCs w:val="26"/>
        </w:rPr>
        <w:t>рублей</w:t>
      </w:r>
      <w:r w:rsidR="00485953" w:rsidRPr="00485953">
        <w:rPr>
          <w:rFonts w:ascii="Times New Roman" w:hAnsi="Times New Roman"/>
          <w:sz w:val="26"/>
          <w:szCs w:val="26"/>
        </w:rPr>
        <w:t>,</w:t>
      </w:r>
      <w:r w:rsidRPr="00485953">
        <w:rPr>
          <w:rFonts w:ascii="Times New Roman" w:hAnsi="Times New Roman"/>
          <w:sz w:val="26"/>
          <w:szCs w:val="26"/>
        </w:rPr>
        <w:t xml:space="preserve"> или </w:t>
      </w:r>
      <w:r w:rsidR="00485953" w:rsidRPr="00485953">
        <w:rPr>
          <w:rFonts w:ascii="Times New Roman" w:hAnsi="Times New Roman"/>
          <w:sz w:val="26"/>
          <w:szCs w:val="26"/>
        </w:rPr>
        <w:t>24,5</w:t>
      </w:r>
      <w:r w:rsidRPr="00485953">
        <w:rPr>
          <w:rFonts w:ascii="Times New Roman" w:hAnsi="Times New Roman"/>
          <w:sz w:val="26"/>
          <w:szCs w:val="26"/>
        </w:rPr>
        <w:t>% годовых бюджетных назначений</w:t>
      </w:r>
      <w:r w:rsidR="007D3EE6" w:rsidRPr="00485953">
        <w:rPr>
          <w:rFonts w:ascii="Times New Roman" w:hAnsi="Times New Roman"/>
          <w:sz w:val="26"/>
          <w:szCs w:val="26"/>
        </w:rPr>
        <w:t xml:space="preserve">, что на </w:t>
      </w:r>
      <w:r w:rsidR="00485953" w:rsidRPr="00485953">
        <w:rPr>
          <w:rFonts w:ascii="Times New Roman" w:hAnsi="Times New Roman"/>
          <w:sz w:val="26"/>
          <w:szCs w:val="26"/>
        </w:rPr>
        <w:t>680 322</w:t>
      </w:r>
      <w:r w:rsidR="000A3E61" w:rsidRPr="00485953">
        <w:rPr>
          <w:rFonts w:ascii="Times New Roman" w:hAnsi="Times New Roman"/>
          <w:sz w:val="26"/>
          <w:szCs w:val="26"/>
        </w:rPr>
        <w:t xml:space="preserve"> </w:t>
      </w:r>
      <w:r w:rsidR="007D3EE6" w:rsidRPr="00485953">
        <w:rPr>
          <w:rFonts w:ascii="Times New Roman" w:hAnsi="Times New Roman"/>
          <w:sz w:val="26"/>
          <w:szCs w:val="26"/>
        </w:rPr>
        <w:t>тыс. рублей</w:t>
      </w:r>
      <w:r w:rsidR="00485953" w:rsidRPr="00485953">
        <w:rPr>
          <w:rFonts w:ascii="Times New Roman" w:hAnsi="Times New Roman"/>
          <w:sz w:val="26"/>
          <w:szCs w:val="26"/>
        </w:rPr>
        <w:t>,</w:t>
      </w:r>
      <w:r w:rsidR="007D3EE6" w:rsidRPr="00485953">
        <w:rPr>
          <w:rFonts w:ascii="Times New Roman" w:hAnsi="Times New Roman"/>
          <w:sz w:val="26"/>
          <w:szCs w:val="26"/>
        </w:rPr>
        <w:t xml:space="preserve"> или </w:t>
      </w:r>
      <w:r w:rsidR="00485953" w:rsidRPr="00485953">
        <w:rPr>
          <w:rFonts w:ascii="Times New Roman" w:hAnsi="Times New Roman"/>
          <w:sz w:val="26"/>
          <w:szCs w:val="26"/>
        </w:rPr>
        <w:t>в 2 раза выше</w:t>
      </w:r>
      <w:r w:rsidR="007D3EE6" w:rsidRPr="00485953">
        <w:rPr>
          <w:rFonts w:ascii="Times New Roman" w:hAnsi="Times New Roman"/>
          <w:sz w:val="26"/>
          <w:szCs w:val="26"/>
        </w:rPr>
        <w:t xml:space="preserve"> аналогичного показателя прошлого года.</w:t>
      </w:r>
      <w:r w:rsidR="00D559A0" w:rsidRPr="000E34E1">
        <w:rPr>
          <w:rFonts w:ascii="Times New Roman" w:hAnsi="Times New Roman"/>
          <w:sz w:val="26"/>
          <w:szCs w:val="26"/>
        </w:rPr>
        <w:t xml:space="preserve"> </w:t>
      </w:r>
    </w:p>
    <w:p w:rsidR="00A57567" w:rsidRPr="004A3C5C" w:rsidRDefault="00A57567" w:rsidP="00A57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val="ru-MO"/>
        </w:rPr>
      </w:pPr>
      <w:r w:rsidRPr="004A3C5C">
        <w:rPr>
          <w:rFonts w:ascii="Times New Roman" w:hAnsi="Times New Roman"/>
          <w:bCs/>
          <w:sz w:val="26"/>
          <w:szCs w:val="26"/>
          <w:lang w:val="ru-MO"/>
        </w:rPr>
        <w:t xml:space="preserve">Информация по </w:t>
      </w:r>
      <w:r>
        <w:rPr>
          <w:rFonts w:ascii="Times New Roman" w:hAnsi="Times New Roman"/>
          <w:bCs/>
          <w:sz w:val="26"/>
          <w:szCs w:val="26"/>
          <w:lang w:val="ru-MO"/>
        </w:rPr>
        <w:t>безвозмездным поступлениям</w:t>
      </w:r>
      <w:r w:rsidRPr="004A3C5C">
        <w:rPr>
          <w:rFonts w:ascii="Times New Roman" w:hAnsi="Times New Roman"/>
          <w:bCs/>
          <w:sz w:val="26"/>
          <w:szCs w:val="26"/>
          <w:lang w:val="ru-MO"/>
        </w:rPr>
        <w:t xml:space="preserve"> республиканского бюджета представлена в таблице № </w:t>
      </w:r>
      <w:r>
        <w:rPr>
          <w:rFonts w:ascii="Times New Roman" w:hAnsi="Times New Roman"/>
          <w:bCs/>
          <w:sz w:val="26"/>
          <w:szCs w:val="26"/>
          <w:lang w:val="ru-MO"/>
        </w:rPr>
        <w:t>5</w:t>
      </w:r>
      <w:r w:rsidRPr="004A3C5C">
        <w:rPr>
          <w:rFonts w:ascii="Times New Roman" w:hAnsi="Times New Roman"/>
          <w:bCs/>
          <w:sz w:val="26"/>
          <w:szCs w:val="26"/>
          <w:lang w:val="ru-MO"/>
        </w:rPr>
        <w:t>.</w:t>
      </w:r>
    </w:p>
    <w:p w:rsidR="00A57567" w:rsidRPr="004A3C5C" w:rsidRDefault="00A57567" w:rsidP="00A575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  <w:lang w:val="ru-MO"/>
        </w:rPr>
      </w:pPr>
      <w:r w:rsidRPr="004A3C5C">
        <w:rPr>
          <w:rFonts w:ascii="Times New Roman" w:hAnsi="Times New Roman"/>
          <w:bCs/>
          <w:sz w:val="26"/>
          <w:szCs w:val="26"/>
          <w:lang w:val="ru-MO"/>
        </w:rPr>
        <w:t>Таблица № </w:t>
      </w:r>
      <w:r>
        <w:rPr>
          <w:rFonts w:ascii="Times New Roman" w:hAnsi="Times New Roman"/>
          <w:bCs/>
          <w:sz w:val="26"/>
          <w:szCs w:val="26"/>
          <w:lang w:val="ru-MO"/>
        </w:rPr>
        <w:t>5</w:t>
      </w:r>
    </w:p>
    <w:p w:rsidR="00A57567" w:rsidRDefault="00A57567" w:rsidP="00A575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  <w:lang w:val="ru-MO"/>
        </w:rPr>
      </w:pPr>
      <w:r w:rsidRPr="004A3C5C">
        <w:rPr>
          <w:rFonts w:ascii="Times New Roman" w:hAnsi="Times New Roman"/>
          <w:bCs/>
          <w:sz w:val="26"/>
          <w:szCs w:val="26"/>
          <w:lang w:val="ru-MO"/>
        </w:rPr>
        <w:t xml:space="preserve">тыс. </w:t>
      </w:r>
      <w:r>
        <w:rPr>
          <w:rFonts w:ascii="Times New Roman" w:hAnsi="Times New Roman"/>
          <w:bCs/>
          <w:sz w:val="26"/>
          <w:szCs w:val="26"/>
          <w:lang w:val="ru-MO"/>
        </w:rPr>
        <w:t>р</w:t>
      </w:r>
      <w:r w:rsidRPr="004A3C5C">
        <w:rPr>
          <w:rFonts w:ascii="Times New Roman" w:hAnsi="Times New Roman"/>
          <w:bCs/>
          <w:sz w:val="26"/>
          <w:szCs w:val="26"/>
          <w:lang w:val="ru-MO"/>
        </w:rPr>
        <w:t>ублей</w:t>
      </w:r>
    </w:p>
    <w:tbl>
      <w:tblPr>
        <w:tblW w:w="10172" w:type="dxa"/>
        <w:tblInd w:w="-34" w:type="dxa"/>
        <w:tblLook w:val="04A0"/>
      </w:tblPr>
      <w:tblGrid>
        <w:gridCol w:w="503"/>
        <w:gridCol w:w="2275"/>
        <w:gridCol w:w="1060"/>
        <w:gridCol w:w="982"/>
        <w:gridCol w:w="1134"/>
        <w:gridCol w:w="1069"/>
        <w:gridCol w:w="1120"/>
        <w:gridCol w:w="1069"/>
        <w:gridCol w:w="960"/>
      </w:tblGrid>
      <w:tr w:rsidR="00F11BDD" w:rsidRPr="00F11BDD" w:rsidTr="00C071F1">
        <w:trPr>
          <w:trHeight w:val="52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в 1 квартале соответствующего года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роста, снижения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Доля в общем объеме %</w:t>
            </w:r>
          </w:p>
        </w:tc>
      </w:tr>
      <w:tr w:rsidR="00F11BDD" w:rsidRPr="00F11BDD" w:rsidTr="00C071F1">
        <w:trPr>
          <w:trHeight w:val="513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0E1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0E15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0E1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0E15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BB2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(гр.</w:t>
            </w:r>
            <w:r w:rsidR="00BB2B1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/гр.1)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Сумма     </w:t>
            </w: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(гр.3-гр.2)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(гр.3/гр.2)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1BDD" w:rsidRPr="00F11BDD" w:rsidTr="00C071F1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11BDD" w:rsidRPr="00F11BDD" w:rsidTr="00C071F1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5 517 998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670 164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1 350 486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680 322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11BDD" w:rsidRPr="00F11BDD" w:rsidTr="00C071F1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3 267 502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716 263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996 875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280 612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</w:p>
        </w:tc>
      </w:tr>
      <w:tr w:rsidR="00F11BDD" w:rsidRPr="00F11BDD" w:rsidTr="00C071F1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5A58C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039</w:t>
            </w:r>
            <w:r w:rsidR="005A58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675 220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939 980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264 760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69,6</w:t>
            </w:r>
          </w:p>
        </w:tc>
      </w:tr>
      <w:tr w:rsidR="00F11BDD" w:rsidRPr="00F11BDD" w:rsidTr="00C071F1">
        <w:trPr>
          <w:trHeight w:val="7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227</w:t>
            </w:r>
            <w:r w:rsidR="00174B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41 043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56 895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15 852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4,2</w:t>
            </w:r>
          </w:p>
        </w:tc>
      </w:tr>
      <w:tr w:rsidR="00F11BDD" w:rsidRPr="00F11BDD" w:rsidTr="00C071F1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Субсидии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840 657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47 154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3 909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-43 245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F11BDD" w:rsidRPr="00F11BDD" w:rsidTr="00C071F1">
        <w:trPr>
          <w:trHeight w:val="2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1 353 325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310 547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292 854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-17 693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21,7</w:t>
            </w:r>
          </w:p>
        </w:tc>
      </w:tr>
      <w:tr w:rsidR="00F11BDD" w:rsidRPr="00F11BDD" w:rsidTr="00C071F1">
        <w:trPr>
          <w:trHeight w:val="39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Иные межбюджетные тран</w:t>
            </w:r>
            <w:r w:rsidR="00C071F1">
              <w:rPr>
                <w:rFonts w:ascii="Times New Roman" w:hAnsi="Times New Roman"/>
                <w:sz w:val="20"/>
                <w:szCs w:val="20"/>
              </w:rPr>
              <w:t>с</w:t>
            </w:r>
            <w:r w:rsidRPr="00F11BDD">
              <w:rPr>
                <w:rFonts w:ascii="Times New Roman" w:hAnsi="Times New Roman"/>
                <w:sz w:val="20"/>
                <w:szCs w:val="20"/>
              </w:rPr>
              <w:t>ферты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46 625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14 166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3 437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-10 729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F11BDD" w:rsidRPr="00F11BDD" w:rsidTr="00C071F1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9 889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36 280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-1 082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-37 362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-0,1</w:t>
            </w:r>
          </w:p>
        </w:tc>
      </w:tr>
      <w:tr w:rsidR="00F11BDD" w:rsidRPr="00F11BDD" w:rsidTr="00C071F1">
        <w:trPr>
          <w:trHeight w:val="29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11BDD" w:rsidRPr="00F11BDD" w:rsidTr="00C071F1">
        <w:trPr>
          <w:trHeight w:val="12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Доходы бюджетов бюджетной системы Российской Федерации от возврата остатков субсидий и субвенций прошлых лет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19 896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57 820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37 924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290,6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4,3</w:t>
            </w:r>
          </w:p>
        </w:tc>
      </w:tr>
      <w:tr w:rsidR="00F11BDD" w:rsidRPr="00F11BDD" w:rsidTr="00C071F1">
        <w:trPr>
          <w:trHeight w:val="129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BDD" w:rsidRPr="00F11BDD" w:rsidRDefault="00F11BDD" w:rsidP="00F11B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BDD" w:rsidRPr="00F11BDD" w:rsidRDefault="00F11BDD" w:rsidP="00F11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BDD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-473 630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-3 327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470 303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DD" w:rsidRPr="0032045E" w:rsidRDefault="00F11BDD" w:rsidP="00F11B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45E">
              <w:rPr>
                <w:rFonts w:ascii="Times New Roman" w:hAnsi="Times New Roman"/>
                <w:color w:val="000000"/>
                <w:sz w:val="20"/>
                <w:szCs w:val="20"/>
              </w:rPr>
              <w:t>-0,2</w:t>
            </w:r>
          </w:p>
        </w:tc>
      </w:tr>
    </w:tbl>
    <w:p w:rsidR="00F11BDD" w:rsidRDefault="00F11BDD" w:rsidP="00A575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  <w:lang w:val="ru-MO"/>
        </w:rPr>
      </w:pPr>
    </w:p>
    <w:p w:rsidR="00D471FC" w:rsidRPr="000E34E1" w:rsidRDefault="00DD5B89" w:rsidP="00D3796C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Из </w:t>
      </w:r>
      <w:r w:rsidRPr="00E51D24">
        <w:rPr>
          <w:rFonts w:ascii="Times New Roman" w:hAnsi="Times New Roman"/>
          <w:sz w:val="26"/>
          <w:szCs w:val="26"/>
        </w:rPr>
        <w:t>федерального бюджета</w:t>
      </w:r>
      <w:r w:rsidRPr="000E34E1">
        <w:rPr>
          <w:rFonts w:ascii="Times New Roman" w:hAnsi="Times New Roman"/>
          <w:sz w:val="26"/>
          <w:szCs w:val="26"/>
        </w:rPr>
        <w:t xml:space="preserve"> в республиканский бюджет за </w:t>
      </w:r>
      <w:r w:rsidR="00D559A0" w:rsidRPr="000E34E1">
        <w:rPr>
          <w:rFonts w:ascii="Times New Roman" w:hAnsi="Times New Roman"/>
          <w:sz w:val="26"/>
          <w:szCs w:val="26"/>
        </w:rPr>
        <w:t>1 квартал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поступило </w:t>
      </w:r>
      <w:r w:rsidR="00485953">
        <w:rPr>
          <w:rFonts w:ascii="Times New Roman" w:hAnsi="Times New Roman"/>
          <w:sz w:val="26"/>
          <w:szCs w:val="26"/>
        </w:rPr>
        <w:t>1 297 075</w:t>
      </w:r>
      <w:r w:rsidR="0071192E" w:rsidRPr="000E34E1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тыс. рублей,</w:t>
      </w:r>
      <w:r w:rsidR="00485953">
        <w:rPr>
          <w:rFonts w:ascii="Times New Roman" w:hAnsi="Times New Roman"/>
          <w:sz w:val="26"/>
          <w:szCs w:val="26"/>
        </w:rPr>
        <w:t xml:space="preserve"> или 23,5% плановых назначений,</w:t>
      </w:r>
      <w:r w:rsidRPr="000E34E1">
        <w:rPr>
          <w:rFonts w:ascii="Times New Roman" w:hAnsi="Times New Roman"/>
          <w:sz w:val="26"/>
          <w:szCs w:val="26"/>
        </w:rPr>
        <w:t xml:space="preserve"> в том числе:</w:t>
      </w:r>
    </w:p>
    <w:p w:rsidR="00DD5B89" w:rsidRPr="000E34E1" w:rsidRDefault="00DD5B89" w:rsidP="00D3796C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-</w:t>
      </w:r>
      <w:r w:rsidR="001A4436" w:rsidRPr="000E34E1">
        <w:rPr>
          <w:rFonts w:ascii="Times New Roman" w:hAnsi="Times New Roman"/>
          <w:sz w:val="26"/>
          <w:szCs w:val="26"/>
        </w:rPr>
        <w:t> </w:t>
      </w:r>
      <w:r w:rsidR="00B03859" w:rsidRPr="00774433">
        <w:rPr>
          <w:rFonts w:ascii="Times New Roman" w:hAnsi="Times New Roman"/>
          <w:sz w:val="26"/>
          <w:szCs w:val="26"/>
        </w:rPr>
        <w:t xml:space="preserve">дотации в сумме </w:t>
      </w:r>
      <w:r w:rsidR="00F11BDD">
        <w:rPr>
          <w:rFonts w:ascii="Times New Roman" w:hAnsi="Times New Roman"/>
          <w:sz w:val="26"/>
          <w:szCs w:val="26"/>
        </w:rPr>
        <w:t>996 875</w:t>
      </w:r>
      <w:r w:rsidR="00655524" w:rsidRPr="00774433">
        <w:rPr>
          <w:rFonts w:ascii="Times New Roman" w:hAnsi="Times New Roman"/>
          <w:sz w:val="26"/>
          <w:szCs w:val="26"/>
        </w:rPr>
        <w:t xml:space="preserve"> тыс. рублей</w:t>
      </w:r>
      <w:r w:rsidR="007E0EE0">
        <w:rPr>
          <w:rFonts w:ascii="Times New Roman" w:hAnsi="Times New Roman"/>
          <w:sz w:val="26"/>
          <w:szCs w:val="26"/>
        </w:rPr>
        <w:t>,</w:t>
      </w:r>
      <w:r w:rsidR="00655524" w:rsidRPr="00774433">
        <w:rPr>
          <w:rFonts w:ascii="Times New Roman" w:hAnsi="Times New Roman"/>
          <w:sz w:val="26"/>
          <w:szCs w:val="26"/>
        </w:rPr>
        <w:t xml:space="preserve"> </w:t>
      </w:r>
      <w:r w:rsidR="007A600C" w:rsidRPr="00774433">
        <w:rPr>
          <w:rFonts w:ascii="Times New Roman" w:hAnsi="Times New Roman"/>
          <w:sz w:val="26"/>
          <w:szCs w:val="26"/>
        </w:rPr>
        <w:t xml:space="preserve">или </w:t>
      </w:r>
      <w:r w:rsidR="0071192E" w:rsidRPr="00774433">
        <w:rPr>
          <w:rFonts w:ascii="Times New Roman" w:hAnsi="Times New Roman"/>
          <w:sz w:val="26"/>
          <w:szCs w:val="26"/>
        </w:rPr>
        <w:t>3</w:t>
      </w:r>
      <w:r w:rsidR="00F11BDD">
        <w:rPr>
          <w:rFonts w:ascii="Times New Roman" w:hAnsi="Times New Roman"/>
          <w:sz w:val="26"/>
          <w:szCs w:val="26"/>
        </w:rPr>
        <w:t>0,5</w:t>
      </w:r>
      <w:r w:rsidR="007A600C" w:rsidRPr="00774433">
        <w:rPr>
          <w:rFonts w:ascii="Times New Roman" w:hAnsi="Times New Roman"/>
          <w:sz w:val="26"/>
          <w:szCs w:val="26"/>
        </w:rPr>
        <w:t xml:space="preserve">% </w:t>
      </w:r>
      <w:r w:rsidR="001A4436" w:rsidRPr="00774433">
        <w:rPr>
          <w:rFonts w:ascii="Times New Roman" w:hAnsi="Times New Roman"/>
          <w:sz w:val="26"/>
          <w:szCs w:val="26"/>
        </w:rPr>
        <w:t xml:space="preserve">годовых бюджетных назначений, что на </w:t>
      </w:r>
      <w:r w:rsidR="00F11BDD">
        <w:rPr>
          <w:rFonts w:ascii="Times New Roman" w:hAnsi="Times New Roman"/>
          <w:sz w:val="26"/>
          <w:szCs w:val="26"/>
        </w:rPr>
        <w:t>280 612</w:t>
      </w:r>
      <w:r w:rsidR="001A4436" w:rsidRPr="00774433">
        <w:rPr>
          <w:rFonts w:ascii="Times New Roman" w:hAnsi="Times New Roman"/>
          <w:sz w:val="26"/>
          <w:szCs w:val="26"/>
        </w:rPr>
        <w:t xml:space="preserve"> тыс. рублей</w:t>
      </w:r>
      <w:r w:rsidR="00F11BDD">
        <w:rPr>
          <w:rFonts w:ascii="Times New Roman" w:hAnsi="Times New Roman"/>
          <w:sz w:val="26"/>
          <w:szCs w:val="26"/>
        </w:rPr>
        <w:t>,</w:t>
      </w:r>
      <w:r w:rsidR="001A4436" w:rsidRPr="00774433">
        <w:rPr>
          <w:rFonts w:ascii="Times New Roman" w:hAnsi="Times New Roman"/>
          <w:sz w:val="26"/>
          <w:szCs w:val="26"/>
        </w:rPr>
        <w:t xml:space="preserve"> или </w:t>
      </w:r>
      <w:r w:rsidR="007E0EE0">
        <w:rPr>
          <w:rFonts w:ascii="Times New Roman" w:hAnsi="Times New Roman"/>
          <w:sz w:val="26"/>
          <w:szCs w:val="26"/>
        </w:rPr>
        <w:t>в 1,4 раза</w:t>
      </w:r>
      <w:r w:rsidR="001A4436" w:rsidRPr="00774433">
        <w:rPr>
          <w:rFonts w:ascii="Times New Roman" w:hAnsi="Times New Roman"/>
          <w:sz w:val="26"/>
          <w:szCs w:val="26"/>
        </w:rPr>
        <w:t xml:space="preserve"> выше аналогичного показателя прошлого года;</w:t>
      </w:r>
    </w:p>
    <w:p w:rsidR="007E0EE0" w:rsidRDefault="001A4436" w:rsidP="007E0E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-</w:t>
      </w:r>
      <w:r w:rsidR="00A64339" w:rsidRPr="000E34E1">
        <w:rPr>
          <w:rFonts w:ascii="Times New Roman" w:hAnsi="Times New Roman"/>
          <w:sz w:val="26"/>
          <w:szCs w:val="26"/>
        </w:rPr>
        <w:t> </w:t>
      </w:r>
      <w:r w:rsidR="00B03859" w:rsidRPr="000E34E1">
        <w:rPr>
          <w:rFonts w:ascii="Times New Roman" w:hAnsi="Times New Roman"/>
          <w:sz w:val="26"/>
          <w:szCs w:val="26"/>
        </w:rPr>
        <w:t xml:space="preserve">субсидии в сумме </w:t>
      </w:r>
      <w:r w:rsidR="007E0EE0">
        <w:rPr>
          <w:rFonts w:ascii="Times New Roman" w:hAnsi="Times New Roman"/>
          <w:sz w:val="26"/>
          <w:szCs w:val="26"/>
        </w:rPr>
        <w:t>3909</w:t>
      </w:r>
      <w:r w:rsidR="00FB0111">
        <w:rPr>
          <w:rFonts w:ascii="Times New Roman" w:hAnsi="Times New Roman"/>
          <w:sz w:val="26"/>
          <w:szCs w:val="26"/>
        </w:rPr>
        <w:t xml:space="preserve"> </w:t>
      </w:r>
      <w:r w:rsidR="007A600C" w:rsidRPr="000E34E1">
        <w:rPr>
          <w:rFonts w:ascii="Times New Roman" w:hAnsi="Times New Roman"/>
          <w:sz w:val="26"/>
          <w:szCs w:val="26"/>
        </w:rPr>
        <w:t>тыс. рублей</w:t>
      </w:r>
      <w:r w:rsidR="007E0EE0">
        <w:rPr>
          <w:rFonts w:ascii="Times New Roman" w:hAnsi="Times New Roman"/>
          <w:sz w:val="26"/>
          <w:szCs w:val="26"/>
        </w:rPr>
        <w:t>,</w:t>
      </w:r>
      <w:r w:rsidR="00655524" w:rsidRPr="000E34E1">
        <w:rPr>
          <w:rFonts w:ascii="Times New Roman" w:hAnsi="Times New Roman"/>
          <w:sz w:val="26"/>
          <w:szCs w:val="26"/>
        </w:rPr>
        <w:t xml:space="preserve"> или </w:t>
      </w:r>
      <w:r w:rsidR="007E0EE0">
        <w:rPr>
          <w:rFonts w:ascii="Times New Roman" w:hAnsi="Times New Roman"/>
          <w:sz w:val="26"/>
          <w:szCs w:val="26"/>
        </w:rPr>
        <w:t>0,5</w:t>
      </w:r>
      <w:r w:rsidR="007A600C" w:rsidRPr="000E34E1">
        <w:rPr>
          <w:rFonts w:ascii="Times New Roman" w:hAnsi="Times New Roman"/>
          <w:sz w:val="26"/>
          <w:szCs w:val="26"/>
        </w:rPr>
        <w:t xml:space="preserve">% </w:t>
      </w:r>
      <w:r w:rsidRPr="000E34E1">
        <w:rPr>
          <w:rFonts w:ascii="Times New Roman" w:hAnsi="Times New Roman"/>
          <w:sz w:val="26"/>
          <w:szCs w:val="26"/>
        </w:rPr>
        <w:t xml:space="preserve">годовых бюджетных назначений, что </w:t>
      </w:r>
      <w:r w:rsidR="007E0EE0">
        <w:rPr>
          <w:rFonts w:ascii="Times New Roman" w:hAnsi="Times New Roman"/>
          <w:sz w:val="26"/>
          <w:szCs w:val="26"/>
        </w:rPr>
        <w:t>ниже</w:t>
      </w:r>
      <w:r w:rsidR="00D94B99" w:rsidRPr="000E34E1">
        <w:rPr>
          <w:rFonts w:ascii="Times New Roman" w:hAnsi="Times New Roman"/>
          <w:sz w:val="26"/>
          <w:szCs w:val="26"/>
        </w:rPr>
        <w:t xml:space="preserve"> аналогичного показателя прошлого </w:t>
      </w:r>
      <w:r w:rsidR="00D94B99" w:rsidRPr="00C744D0">
        <w:rPr>
          <w:rFonts w:ascii="Times New Roman" w:hAnsi="Times New Roman"/>
          <w:sz w:val="26"/>
          <w:szCs w:val="26"/>
        </w:rPr>
        <w:t xml:space="preserve">года в </w:t>
      </w:r>
      <w:r w:rsidR="00F4056B" w:rsidRPr="00C744D0">
        <w:rPr>
          <w:rFonts w:ascii="Times New Roman" w:hAnsi="Times New Roman"/>
          <w:sz w:val="26"/>
          <w:szCs w:val="26"/>
        </w:rPr>
        <w:t>1</w:t>
      </w:r>
      <w:r w:rsidR="007E0EE0" w:rsidRPr="00C744D0">
        <w:rPr>
          <w:rFonts w:ascii="Times New Roman" w:hAnsi="Times New Roman"/>
          <w:sz w:val="26"/>
          <w:szCs w:val="26"/>
        </w:rPr>
        <w:t>2</w:t>
      </w:r>
      <w:r w:rsidR="00C744D0" w:rsidRPr="00C744D0">
        <w:rPr>
          <w:rFonts w:ascii="Times New Roman" w:hAnsi="Times New Roman"/>
          <w:sz w:val="26"/>
          <w:szCs w:val="26"/>
        </w:rPr>
        <w:t>,1</w:t>
      </w:r>
      <w:r w:rsidR="00D94B99" w:rsidRPr="00C744D0">
        <w:rPr>
          <w:rFonts w:ascii="Times New Roman" w:hAnsi="Times New Roman"/>
          <w:sz w:val="26"/>
          <w:szCs w:val="26"/>
        </w:rPr>
        <w:t xml:space="preserve"> раз</w:t>
      </w:r>
      <w:r w:rsidR="00C744D0" w:rsidRPr="00C744D0">
        <w:rPr>
          <w:rFonts w:ascii="Times New Roman" w:hAnsi="Times New Roman"/>
          <w:sz w:val="26"/>
          <w:szCs w:val="26"/>
        </w:rPr>
        <w:t>а</w:t>
      </w:r>
      <w:r w:rsidR="007E0EE0" w:rsidRPr="00C744D0">
        <w:rPr>
          <w:rFonts w:ascii="Times New Roman" w:hAnsi="Times New Roman"/>
          <w:sz w:val="26"/>
          <w:szCs w:val="26"/>
        </w:rPr>
        <w:t>,</w:t>
      </w:r>
      <w:r w:rsidR="00D94B99" w:rsidRPr="00C744D0">
        <w:rPr>
          <w:rFonts w:ascii="Times New Roman" w:hAnsi="Times New Roman"/>
          <w:sz w:val="26"/>
          <w:szCs w:val="26"/>
        </w:rPr>
        <w:t xml:space="preserve"> или </w:t>
      </w:r>
      <w:r w:rsidRPr="00C744D0">
        <w:rPr>
          <w:rFonts w:ascii="Times New Roman" w:hAnsi="Times New Roman"/>
          <w:sz w:val="26"/>
          <w:szCs w:val="26"/>
        </w:rPr>
        <w:t>н</w:t>
      </w:r>
      <w:r w:rsidRPr="000E34E1">
        <w:rPr>
          <w:rFonts w:ascii="Times New Roman" w:hAnsi="Times New Roman"/>
          <w:sz w:val="26"/>
          <w:szCs w:val="26"/>
        </w:rPr>
        <w:t xml:space="preserve">а </w:t>
      </w:r>
      <w:r w:rsidR="007E0EE0">
        <w:rPr>
          <w:rFonts w:ascii="Times New Roman" w:hAnsi="Times New Roman"/>
          <w:sz w:val="26"/>
          <w:szCs w:val="26"/>
        </w:rPr>
        <w:t>43 245</w:t>
      </w:r>
      <w:r w:rsidR="00F4056B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>тыс. рублей</w:t>
      </w:r>
      <w:r w:rsidR="008D0E7A">
        <w:rPr>
          <w:rFonts w:ascii="Times New Roman" w:hAnsi="Times New Roman"/>
          <w:sz w:val="26"/>
          <w:szCs w:val="26"/>
        </w:rPr>
        <w:t>.</w:t>
      </w:r>
      <w:r w:rsidR="007D534B">
        <w:rPr>
          <w:rFonts w:ascii="Times New Roman" w:hAnsi="Times New Roman"/>
          <w:sz w:val="26"/>
          <w:szCs w:val="26"/>
        </w:rPr>
        <w:t xml:space="preserve"> </w:t>
      </w:r>
      <w:r w:rsidR="007E0EE0">
        <w:rPr>
          <w:rFonts w:ascii="Times New Roman" w:hAnsi="Times New Roman"/>
          <w:sz w:val="26"/>
          <w:szCs w:val="26"/>
        </w:rPr>
        <w:t>Из 13-ти</w:t>
      </w:r>
      <w:r w:rsidR="008D0E7A">
        <w:rPr>
          <w:rFonts w:ascii="Times New Roman" w:hAnsi="Times New Roman"/>
          <w:sz w:val="26"/>
          <w:szCs w:val="26"/>
        </w:rPr>
        <w:t xml:space="preserve"> вид</w:t>
      </w:r>
      <w:r w:rsidR="007E0EE0">
        <w:rPr>
          <w:rFonts w:ascii="Times New Roman" w:hAnsi="Times New Roman"/>
          <w:sz w:val="26"/>
          <w:szCs w:val="26"/>
        </w:rPr>
        <w:t>ов</w:t>
      </w:r>
      <w:r w:rsidR="008D0E7A">
        <w:rPr>
          <w:rFonts w:ascii="Times New Roman" w:hAnsi="Times New Roman"/>
          <w:sz w:val="26"/>
          <w:szCs w:val="26"/>
        </w:rPr>
        <w:t xml:space="preserve"> субсидий, предусмотренны</w:t>
      </w:r>
      <w:r w:rsidR="00F4056B">
        <w:rPr>
          <w:rFonts w:ascii="Times New Roman" w:hAnsi="Times New Roman"/>
          <w:sz w:val="26"/>
          <w:szCs w:val="26"/>
        </w:rPr>
        <w:t>м</w:t>
      </w:r>
      <w:r w:rsidR="008D0E7A">
        <w:rPr>
          <w:rFonts w:ascii="Times New Roman" w:hAnsi="Times New Roman"/>
          <w:sz w:val="26"/>
          <w:szCs w:val="26"/>
        </w:rPr>
        <w:t xml:space="preserve"> </w:t>
      </w:r>
      <w:r w:rsidR="004F1937">
        <w:rPr>
          <w:rFonts w:ascii="Times New Roman" w:hAnsi="Times New Roman"/>
          <w:sz w:val="26"/>
          <w:szCs w:val="26"/>
        </w:rPr>
        <w:t>З</w:t>
      </w:r>
      <w:r w:rsidR="00FE4998">
        <w:rPr>
          <w:rFonts w:ascii="Times New Roman" w:hAnsi="Times New Roman"/>
          <w:sz w:val="26"/>
          <w:szCs w:val="26"/>
        </w:rPr>
        <w:t>аконом о республиканском бюджете</w:t>
      </w:r>
      <w:r w:rsidR="00F4056B">
        <w:rPr>
          <w:rFonts w:ascii="Times New Roman" w:hAnsi="Times New Roman"/>
          <w:sz w:val="26"/>
          <w:szCs w:val="26"/>
        </w:rPr>
        <w:t>, поступил</w:t>
      </w:r>
      <w:r w:rsidR="007E0EE0">
        <w:rPr>
          <w:rFonts w:ascii="Times New Roman" w:hAnsi="Times New Roman"/>
          <w:sz w:val="26"/>
          <w:szCs w:val="26"/>
        </w:rPr>
        <w:t xml:space="preserve">а одна субсидия на повышение продуктивности в молочном скотоводстве в сумме 3547 тыс. рублей, или 24,1% плановых назначений. Кроме того, поступила </w:t>
      </w:r>
      <w:proofErr w:type="spellStart"/>
      <w:r w:rsidR="00C01A68" w:rsidRPr="00D2573C">
        <w:rPr>
          <w:rFonts w:ascii="Times New Roman" w:hAnsi="Times New Roman"/>
          <w:sz w:val="26"/>
          <w:szCs w:val="26"/>
        </w:rPr>
        <w:lastRenderedPageBreak/>
        <w:t>непланируемая</w:t>
      </w:r>
      <w:proofErr w:type="spellEnd"/>
      <w:r w:rsidR="00C01A68" w:rsidRPr="00D2573C">
        <w:rPr>
          <w:rFonts w:ascii="Times New Roman" w:hAnsi="Times New Roman"/>
          <w:sz w:val="26"/>
          <w:szCs w:val="26"/>
        </w:rPr>
        <w:t xml:space="preserve"> </w:t>
      </w:r>
      <w:r w:rsidR="007E0EE0" w:rsidRPr="00D2573C">
        <w:rPr>
          <w:rFonts w:ascii="Times New Roman" w:hAnsi="Times New Roman"/>
          <w:sz w:val="26"/>
          <w:szCs w:val="26"/>
        </w:rPr>
        <w:t>субсидия</w:t>
      </w:r>
      <w:r w:rsidR="007E0EE0">
        <w:rPr>
          <w:rFonts w:ascii="Times New Roman" w:hAnsi="Times New Roman"/>
          <w:sz w:val="26"/>
          <w:szCs w:val="26"/>
        </w:rPr>
        <w:t xml:space="preserve"> на компенсацию отдельным категориям граждан оплаты взноса на капитальный ремонт общего имущества в многоквартирном доме в с</w:t>
      </w:r>
      <w:r w:rsidR="000E1579">
        <w:rPr>
          <w:rFonts w:ascii="Times New Roman" w:hAnsi="Times New Roman"/>
          <w:sz w:val="26"/>
          <w:szCs w:val="26"/>
        </w:rPr>
        <w:t>умме 362 тыс. рублей;</w:t>
      </w:r>
    </w:p>
    <w:p w:rsidR="00213D12" w:rsidRDefault="007A600C" w:rsidP="00213D12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-</w:t>
      </w:r>
      <w:r w:rsidR="001A4436" w:rsidRPr="000E34E1">
        <w:rPr>
          <w:rFonts w:ascii="Times New Roman" w:hAnsi="Times New Roman"/>
          <w:sz w:val="26"/>
          <w:szCs w:val="26"/>
        </w:rPr>
        <w:t> </w:t>
      </w:r>
      <w:r w:rsidR="00B03859" w:rsidRPr="000E34E1">
        <w:rPr>
          <w:rFonts w:ascii="Times New Roman" w:hAnsi="Times New Roman"/>
          <w:sz w:val="26"/>
          <w:szCs w:val="26"/>
        </w:rPr>
        <w:t xml:space="preserve">субвенции в сумме </w:t>
      </w:r>
      <w:r w:rsidR="000E1579">
        <w:rPr>
          <w:rFonts w:ascii="Times New Roman" w:hAnsi="Times New Roman"/>
          <w:sz w:val="26"/>
          <w:szCs w:val="26"/>
        </w:rPr>
        <w:t xml:space="preserve">292 854 </w:t>
      </w:r>
      <w:r w:rsidR="00E666C8" w:rsidRPr="000E34E1">
        <w:rPr>
          <w:rFonts w:ascii="Times New Roman" w:hAnsi="Times New Roman"/>
          <w:sz w:val="26"/>
          <w:szCs w:val="26"/>
        </w:rPr>
        <w:t xml:space="preserve"> тыс.</w:t>
      </w:r>
      <w:r w:rsidR="00FB0111">
        <w:rPr>
          <w:rFonts w:ascii="Times New Roman" w:hAnsi="Times New Roman"/>
          <w:sz w:val="26"/>
          <w:szCs w:val="26"/>
        </w:rPr>
        <w:t xml:space="preserve"> </w:t>
      </w:r>
      <w:r w:rsidR="00E666C8" w:rsidRPr="000E34E1">
        <w:rPr>
          <w:rFonts w:ascii="Times New Roman" w:hAnsi="Times New Roman"/>
          <w:sz w:val="26"/>
          <w:szCs w:val="26"/>
        </w:rPr>
        <w:t>рублей</w:t>
      </w:r>
      <w:r w:rsidR="000E1579">
        <w:rPr>
          <w:rFonts w:ascii="Times New Roman" w:hAnsi="Times New Roman"/>
          <w:sz w:val="26"/>
          <w:szCs w:val="26"/>
        </w:rPr>
        <w:t>,</w:t>
      </w:r>
      <w:r w:rsidR="00655524" w:rsidRPr="000E34E1">
        <w:rPr>
          <w:rFonts w:ascii="Times New Roman" w:hAnsi="Times New Roman"/>
          <w:sz w:val="26"/>
          <w:szCs w:val="26"/>
        </w:rPr>
        <w:t xml:space="preserve"> </w:t>
      </w:r>
      <w:r w:rsidR="00E666C8" w:rsidRPr="000E34E1">
        <w:rPr>
          <w:rFonts w:ascii="Times New Roman" w:hAnsi="Times New Roman"/>
          <w:sz w:val="26"/>
          <w:szCs w:val="26"/>
        </w:rPr>
        <w:t xml:space="preserve">или </w:t>
      </w:r>
      <w:r w:rsidR="00CD0C9A">
        <w:rPr>
          <w:rFonts w:ascii="Times New Roman" w:hAnsi="Times New Roman"/>
          <w:sz w:val="26"/>
          <w:szCs w:val="26"/>
        </w:rPr>
        <w:t>2</w:t>
      </w:r>
      <w:r w:rsidR="000E1579">
        <w:rPr>
          <w:rFonts w:ascii="Times New Roman" w:hAnsi="Times New Roman"/>
          <w:sz w:val="26"/>
          <w:szCs w:val="26"/>
        </w:rPr>
        <w:t>1</w:t>
      </w:r>
      <w:r w:rsidR="00CD0C9A">
        <w:rPr>
          <w:rFonts w:ascii="Times New Roman" w:hAnsi="Times New Roman"/>
          <w:sz w:val="26"/>
          <w:szCs w:val="26"/>
        </w:rPr>
        <w:t>,6</w:t>
      </w:r>
      <w:r w:rsidR="00E666C8" w:rsidRPr="000E34E1">
        <w:rPr>
          <w:rFonts w:ascii="Times New Roman" w:hAnsi="Times New Roman"/>
          <w:sz w:val="26"/>
          <w:szCs w:val="26"/>
        </w:rPr>
        <w:t xml:space="preserve">% </w:t>
      </w:r>
      <w:r w:rsidR="001A4436" w:rsidRPr="000E34E1">
        <w:rPr>
          <w:rFonts w:ascii="Times New Roman" w:hAnsi="Times New Roman"/>
          <w:sz w:val="26"/>
          <w:szCs w:val="26"/>
        </w:rPr>
        <w:t xml:space="preserve">годовых бюджетных назначений, что на </w:t>
      </w:r>
      <w:r w:rsidR="000E1579">
        <w:rPr>
          <w:rFonts w:ascii="Times New Roman" w:hAnsi="Times New Roman"/>
          <w:sz w:val="26"/>
          <w:szCs w:val="26"/>
        </w:rPr>
        <w:t>17</w:t>
      </w:r>
      <w:r w:rsidR="00C01A68">
        <w:rPr>
          <w:rFonts w:ascii="Times New Roman" w:hAnsi="Times New Roman"/>
          <w:sz w:val="26"/>
          <w:szCs w:val="26"/>
        </w:rPr>
        <w:t> </w:t>
      </w:r>
      <w:r w:rsidR="000E1579">
        <w:rPr>
          <w:rFonts w:ascii="Times New Roman" w:hAnsi="Times New Roman"/>
          <w:sz w:val="26"/>
          <w:szCs w:val="26"/>
        </w:rPr>
        <w:t>693</w:t>
      </w:r>
      <w:r w:rsidR="00FB0111">
        <w:rPr>
          <w:rFonts w:ascii="Times New Roman" w:hAnsi="Times New Roman"/>
          <w:sz w:val="26"/>
          <w:szCs w:val="26"/>
        </w:rPr>
        <w:t xml:space="preserve"> тыс. рублей</w:t>
      </w:r>
      <w:r w:rsidR="000E1579">
        <w:rPr>
          <w:rFonts w:ascii="Times New Roman" w:hAnsi="Times New Roman"/>
          <w:sz w:val="26"/>
          <w:szCs w:val="26"/>
        </w:rPr>
        <w:t>,</w:t>
      </w:r>
      <w:r w:rsidR="00FB0111">
        <w:rPr>
          <w:rFonts w:ascii="Times New Roman" w:hAnsi="Times New Roman"/>
          <w:sz w:val="26"/>
          <w:szCs w:val="26"/>
        </w:rPr>
        <w:t xml:space="preserve"> или на </w:t>
      </w:r>
      <w:r w:rsidR="000E1579">
        <w:rPr>
          <w:rFonts w:ascii="Times New Roman" w:hAnsi="Times New Roman"/>
          <w:sz w:val="26"/>
          <w:szCs w:val="26"/>
        </w:rPr>
        <w:t>5,7</w:t>
      </w:r>
      <w:r w:rsidR="001A4436" w:rsidRPr="000E34E1">
        <w:rPr>
          <w:rFonts w:ascii="Times New Roman" w:hAnsi="Times New Roman"/>
          <w:sz w:val="26"/>
          <w:szCs w:val="26"/>
        </w:rPr>
        <w:t xml:space="preserve">% </w:t>
      </w:r>
      <w:r w:rsidR="0071192E" w:rsidRPr="000E34E1">
        <w:rPr>
          <w:rFonts w:ascii="Times New Roman" w:hAnsi="Times New Roman"/>
          <w:sz w:val="26"/>
          <w:szCs w:val="26"/>
        </w:rPr>
        <w:t>ниже</w:t>
      </w:r>
      <w:r w:rsidR="001A4436" w:rsidRPr="000E34E1">
        <w:rPr>
          <w:rFonts w:ascii="Times New Roman" w:hAnsi="Times New Roman"/>
          <w:sz w:val="26"/>
          <w:szCs w:val="26"/>
        </w:rPr>
        <w:t xml:space="preserve"> аналогичного показателя прошлого года</w:t>
      </w:r>
      <w:r w:rsidR="00A52C9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52C95">
        <w:rPr>
          <w:rFonts w:ascii="Times New Roman" w:hAnsi="Times New Roman"/>
          <w:sz w:val="26"/>
          <w:szCs w:val="26"/>
        </w:rPr>
        <w:t>Из 1</w:t>
      </w:r>
      <w:r w:rsidR="00213D12">
        <w:rPr>
          <w:rFonts w:ascii="Times New Roman" w:hAnsi="Times New Roman"/>
          <w:sz w:val="26"/>
          <w:szCs w:val="26"/>
        </w:rPr>
        <w:t>6</w:t>
      </w:r>
      <w:r w:rsidR="00A52C95">
        <w:rPr>
          <w:rFonts w:ascii="Times New Roman" w:hAnsi="Times New Roman"/>
          <w:sz w:val="26"/>
          <w:szCs w:val="26"/>
        </w:rPr>
        <w:t xml:space="preserve"> субвенций, предусмотренных </w:t>
      </w:r>
      <w:r w:rsidR="004F1937">
        <w:rPr>
          <w:rFonts w:ascii="Times New Roman" w:hAnsi="Times New Roman"/>
          <w:sz w:val="26"/>
          <w:szCs w:val="26"/>
        </w:rPr>
        <w:t>З</w:t>
      </w:r>
      <w:r w:rsidR="00A52C95">
        <w:rPr>
          <w:rFonts w:ascii="Times New Roman" w:hAnsi="Times New Roman"/>
          <w:sz w:val="26"/>
          <w:szCs w:val="26"/>
        </w:rPr>
        <w:t>аконом о республиканском бюджете, поступл</w:t>
      </w:r>
      <w:r w:rsidR="007D534B">
        <w:rPr>
          <w:rFonts w:ascii="Times New Roman" w:hAnsi="Times New Roman"/>
          <w:sz w:val="26"/>
          <w:szCs w:val="26"/>
        </w:rPr>
        <w:t xml:space="preserve">ения </w:t>
      </w:r>
      <w:r w:rsidR="007A18DF">
        <w:rPr>
          <w:rFonts w:ascii="Times New Roman" w:hAnsi="Times New Roman"/>
          <w:sz w:val="26"/>
          <w:szCs w:val="26"/>
        </w:rPr>
        <w:t>о</w:t>
      </w:r>
      <w:r w:rsidR="007D534B">
        <w:rPr>
          <w:rFonts w:ascii="Times New Roman" w:hAnsi="Times New Roman"/>
          <w:sz w:val="26"/>
          <w:szCs w:val="26"/>
        </w:rPr>
        <w:t xml:space="preserve">тсутствуют </w:t>
      </w:r>
      <w:r w:rsidR="007D534B" w:rsidRPr="00175A14">
        <w:rPr>
          <w:rFonts w:ascii="Times New Roman" w:hAnsi="Times New Roman"/>
          <w:sz w:val="26"/>
          <w:szCs w:val="26"/>
        </w:rPr>
        <w:t>по</w:t>
      </w:r>
      <w:r w:rsidR="00A52C95" w:rsidRPr="00175A14">
        <w:rPr>
          <w:rFonts w:ascii="Times New Roman" w:hAnsi="Times New Roman"/>
          <w:sz w:val="26"/>
          <w:szCs w:val="26"/>
        </w:rPr>
        <w:t xml:space="preserve"> </w:t>
      </w:r>
      <w:r w:rsidR="00213D12" w:rsidRPr="00175A14">
        <w:rPr>
          <w:rFonts w:ascii="Times New Roman" w:hAnsi="Times New Roman"/>
          <w:sz w:val="26"/>
          <w:szCs w:val="26"/>
        </w:rPr>
        <w:t>4-м</w:t>
      </w:r>
      <w:r w:rsidR="00A52C95" w:rsidRPr="00175A14">
        <w:rPr>
          <w:rFonts w:ascii="Times New Roman" w:hAnsi="Times New Roman"/>
          <w:sz w:val="26"/>
          <w:szCs w:val="26"/>
        </w:rPr>
        <w:t xml:space="preserve"> субвенци</w:t>
      </w:r>
      <w:r w:rsidR="007D534B" w:rsidRPr="00175A14">
        <w:rPr>
          <w:rFonts w:ascii="Times New Roman" w:hAnsi="Times New Roman"/>
          <w:sz w:val="26"/>
          <w:szCs w:val="26"/>
        </w:rPr>
        <w:t>ям</w:t>
      </w:r>
      <w:r w:rsidR="00A52C95" w:rsidRPr="00175A14">
        <w:rPr>
          <w:rFonts w:ascii="Times New Roman" w:hAnsi="Times New Roman"/>
          <w:sz w:val="26"/>
          <w:szCs w:val="26"/>
        </w:rPr>
        <w:t xml:space="preserve"> </w:t>
      </w:r>
      <w:r w:rsidR="00213D12" w:rsidRPr="00175A14">
        <w:rPr>
          <w:rFonts w:ascii="Times New Roman" w:hAnsi="Times New Roman"/>
          <w:sz w:val="26"/>
          <w:szCs w:val="26"/>
        </w:rPr>
        <w:t>(на осуществление отдельных полномочий: в области водных отношений, на обеспечение жильем отдельных категорий граждан, установленных Федеральным законом от 12.01.1995 № 5-ФЗ «О ветеранах», в соответствии с Указом Президента РФ от 07.05.2008 № 714 «Об обеспечении жильем ветеранов Великой Отечественной войны 1941-1945 годов», Федеральными законами от 12.01.1995 № 5-ФЗ «О ветеранах</w:t>
      </w:r>
      <w:proofErr w:type="gramEnd"/>
      <w:r w:rsidR="00213D12" w:rsidRPr="00175A14">
        <w:rPr>
          <w:rFonts w:ascii="Times New Roman" w:hAnsi="Times New Roman"/>
          <w:sz w:val="26"/>
          <w:szCs w:val="26"/>
        </w:rPr>
        <w:t>» и от 24.11.1995 № 181-ФЗ «О социальной защите инвалидов в Российской Федерации», на выплату государственного единовременного пособия и ежемесячной денежной компенсации</w:t>
      </w:r>
      <w:r w:rsidR="00213D12">
        <w:rPr>
          <w:rFonts w:ascii="Times New Roman" w:hAnsi="Times New Roman"/>
          <w:sz w:val="26"/>
          <w:szCs w:val="26"/>
        </w:rPr>
        <w:t xml:space="preserve"> гражданам при возникновении </w:t>
      </w:r>
      <w:proofErr w:type="spellStart"/>
      <w:r w:rsidR="00213D12">
        <w:rPr>
          <w:rFonts w:ascii="Times New Roman" w:hAnsi="Times New Roman"/>
          <w:sz w:val="26"/>
          <w:szCs w:val="26"/>
        </w:rPr>
        <w:t>поствакцинальных</w:t>
      </w:r>
      <w:proofErr w:type="spellEnd"/>
      <w:r w:rsidR="00213D12">
        <w:rPr>
          <w:rFonts w:ascii="Times New Roman" w:hAnsi="Times New Roman"/>
          <w:sz w:val="26"/>
          <w:szCs w:val="26"/>
        </w:rPr>
        <w:t xml:space="preserve"> осложнений);</w:t>
      </w:r>
    </w:p>
    <w:p w:rsidR="009C210B" w:rsidRPr="00D2573C" w:rsidRDefault="001A4436" w:rsidP="009C21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D534B">
        <w:rPr>
          <w:rFonts w:ascii="Times New Roman" w:hAnsi="Times New Roman"/>
          <w:sz w:val="26"/>
          <w:szCs w:val="26"/>
        </w:rPr>
        <w:t>-</w:t>
      </w:r>
      <w:r w:rsidR="007357F6" w:rsidRPr="007D534B">
        <w:rPr>
          <w:rFonts w:ascii="Times New Roman" w:hAnsi="Times New Roman"/>
          <w:sz w:val="26"/>
          <w:szCs w:val="26"/>
        </w:rPr>
        <w:t> </w:t>
      </w:r>
      <w:r w:rsidR="00B03859" w:rsidRPr="007D534B">
        <w:rPr>
          <w:rFonts w:ascii="Times New Roman" w:hAnsi="Times New Roman"/>
          <w:sz w:val="26"/>
          <w:szCs w:val="26"/>
        </w:rPr>
        <w:t>иные межбюджетные трансферты в сумме</w:t>
      </w:r>
      <w:r w:rsidR="00B03859" w:rsidRPr="000E34E1">
        <w:rPr>
          <w:rFonts w:ascii="Times New Roman" w:hAnsi="Times New Roman"/>
          <w:sz w:val="26"/>
          <w:szCs w:val="26"/>
        </w:rPr>
        <w:t xml:space="preserve"> </w:t>
      </w:r>
      <w:r w:rsidR="009C210B">
        <w:rPr>
          <w:rFonts w:ascii="Times New Roman" w:hAnsi="Times New Roman"/>
          <w:sz w:val="26"/>
          <w:szCs w:val="26"/>
        </w:rPr>
        <w:t>3437</w:t>
      </w:r>
      <w:r w:rsidR="00FB0111">
        <w:rPr>
          <w:rFonts w:ascii="Times New Roman" w:hAnsi="Times New Roman"/>
          <w:sz w:val="26"/>
          <w:szCs w:val="26"/>
        </w:rPr>
        <w:t xml:space="preserve"> тыс. рублей</w:t>
      </w:r>
      <w:r w:rsidR="009C210B">
        <w:rPr>
          <w:rFonts w:ascii="Times New Roman" w:hAnsi="Times New Roman"/>
          <w:sz w:val="26"/>
          <w:szCs w:val="26"/>
        </w:rPr>
        <w:t>,</w:t>
      </w:r>
      <w:r w:rsidR="00655524" w:rsidRPr="000E34E1">
        <w:rPr>
          <w:rFonts w:ascii="Times New Roman" w:hAnsi="Times New Roman"/>
          <w:sz w:val="26"/>
          <w:szCs w:val="26"/>
        </w:rPr>
        <w:t xml:space="preserve"> </w:t>
      </w:r>
      <w:r w:rsidR="00FB0111">
        <w:rPr>
          <w:rFonts w:ascii="Times New Roman" w:hAnsi="Times New Roman"/>
          <w:sz w:val="26"/>
          <w:szCs w:val="26"/>
        </w:rPr>
        <w:t>или</w:t>
      </w:r>
      <w:r w:rsidR="00655524" w:rsidRPr="000E34E1">
        <w:rPr>
          <w:rFonts w:ascii="Times New Roman" w:hAnsi="Times New Roman"/>
          <w:sz w:val="26"/>
          <w:szCs w:val="26"/>
        </w:rPr>
        <w:t xml:space="preserve"> </w:t>
      </w:r>
      <w:r w:rsidR="009C210B">
        <w:rPr>
          <w:rFonts w:ascii="Times New Roman" w:hAnsi="Times New Roman"/>
          <w:sz w:val="26"/>
          <w:szCs w:val="26"/>
        </w:rPr>
        <w:t>7,4</w:t>
      </w:r>
      <w:r w:rsidR="00FB0111">
        <w:rPr>
          <w:rFonts w:ascii="Times New Roman" w:hAnsi="Times New Roman"/>
          <w:sz w:val="26"/>
          <w:szCs w:val="26"/>
        </w:rPr>
        <w:t>% годовых бюджетных</w:t>
      </w:r>
      <w:r w:rsidR="00655524" w:rsidRPr="000E34E1">
        <w:rPr>
          <w:rFonts w:ascii="Times New Roman" w:hAnsi="Times New Roman"/>
          <w:sz w:val="26"/>
          <w:szCs w:val="26"/>
        </w:rPr>
        <w:t xml:space="preserve"> назначени</w:t>
      </w:r>
      <w:r w:rsidR="007A18DF">
        <w:rPr>
          <w:rFonts w:ascii="Times New Roman" w:hAnsi="Times New Roman"/>
          <w:sz w:val="26"/>
          <w:szCs w:val="26"/>
        </w:rPr>
        <w:t>й</w:t>
      </w:r>
      <w:r w:rsidR="00FB0111">
        <w:rPr>
          <w:rFonts w:ascii="Times New Roman" w:hAnsi="Times New Roman"/>
          <w:sz w:val="26"/>
          <w:szCs w:val="26"/>
        </w:rPr>
        <w:t xml:space="preserve">, что </w:t>
      </w:r>
      <w:r w:rsidR="00175A14">
        <w:rPr>
          <w:rFonts w:ascii="Times New Roman" w:hAnsi="Times New Roman"/>
          <w:sz w:val="26"/>
          <w:szCs w:val="26"/>
        </w:rPr>
        <w:t>меньш</w:t>
      </w:r>
      <w:r w:rsidR="007A18DF" w:rsidRPr="000E34E1">
        <w:rPr>
          <w:rFonts w:ascii="Times New Roman" w:hAnsi="Times New Roman"/>
          <w:sz w:val="26"/>
          <w:szCs w:val="26"/>
        </w:rPr>
        <w:t xml:space="preserve">е аналогичного показателя прошлого года в </w:t>
      </w:r>
      <w:r w:rsidR="005869CE">
        <w:rPr>
          <w:rFonts w:ascii="Times New Roman" w:hAnsi="Times New Roman"/>
          <w:sz w:val="26"/>
          <w:szCs w:val="26"/>
        </w:rPr>
        <w:t>4</w:t>
      </w:r>
      <w:r w:rsidR="009C210B">
        <w:rPr>
          <w:rFonts w:ascii="Times New Roman" w:hAnsi="Times New Roman"/>
          <w:sz w:val="26"/>
          <w:szCs w:val="26"/>
        </w:rPr>
        <w:t>,1</w:t>
      </w:r>
      <w:r w:rsidR="007A18DF" w:rsidRPr="000E34E1">
        <w:rPr>
          <w:rFonts w:ascii="Times New Roman" w:hAnsi="Times New Roman"/>
          <w:sz w:val="26"/>
          <w:szCs w:val="26"/>
        </w:rPr>
        <w:t xml:space="preserve"> раз</w:t>
      </w:r>
      <w:r w:rsidR="007A18DF">
        <w:rPr>
          <w:rFonts w:ascii="Times New Roman" w:hAnsi="Times New Roman"/>
          <w:sz w:val="26"/>
          <w:szCs w:val="26"/>
        </w:rPr>
        <w:t>а</w:t>
      </w:r>
      <w:r w:rsidR="00103F7C">
        <w:rPr>
          <w:rFonts w:ascii="Times New Roman" w:hAnsi="Times New Roman"/>
          <w:sz w:val="26"/>
          <w:szCs w:val="26"/>
        </w:rPr>
        <w:t>,</w:t>
      </w:r>
      <w:r w:rsidR="007A18DF" w:rsidRPr="000E34E1">
        <w:rPr>
          <w:rFonts w:ascii="Times New Roman" w:hAnsi="Times New Roman"/>
          <w:sz w:val="26"/>
          <w:szCs w:val="26"/>
        </w:rPr>
        <w:t xml:space="preserve"> или </w:t>
      </w:r>
      <w:r w:rsidR="00B03859" w:rsidRPr="000E34E1">
        <w:rPr>
          <w:rFonts w:ascii="Times New Roman" w:hAnsi="Times New Roman"/>
          <w:sz w:val="26"/>
          <w:szCs w:val="26"/>
        </w:rPr>
        <w:t xml:space="preserve">на </w:t>
      </w:r>
      <w:r w:rsidR="009C210B">
        <w:rPr>
          <w:rFonts w:ascii="Times New Roman" w:hAnsi="Times New Roman"/>
          <w:sz w:val="26"/>
          <w:szCs w:val="26"/>
        </w:rPr>
        <w:t>10</w:t>
      </w:r>
      <w:r w:rsidR="00712ECB">
        <w:rPr>
          <w:rFonts w:ascii="Times New Roman" w:hAnsi="Times New Roman"/>
          <w:sz w:val="26"/>
          <w:szCs w:val="26"/>
        </w:rPr>
        <w:t> </w:t>
      </w:r>
      <w:r w:rsidR="009C210B">
        <w:rPr>
          <w:rFonts w:ascii="Times New Roman" w:hAnsi="Times New Roman"/>
          <w:sz w:val="26"/>
          <w:szCs w:val="26"/>
        </w:rPr>
        <w:t>729</w:t>
      </w:r>
      <w:r w:rsidR="00B03859" w:rsidRPr="000E34E1">
        <w:rPr>
          <w:rFonts w:ascii="Times New Roman" w:hAnsi="Times New Roman"/>
          <w:sz w:val="26"/>
          <w:szCs w:val="26"/>
        </w:rPr>
        <w:t xml:space="preserve"> тыс.</w:t>
      </w:r>
      <w:r w:rsidR="0024676E">
        <w:t xml:space="preserve"> </w:t>
      </w:r>
      <w:r w:rsidR="00B03859" w:rsidRPr="000E34E1">
        <w:rPr>
          <w:rFonts w:ascii="Times New Roman" w:hAnsi="Times New Roman"/>
          <w:sz w:val="26"/>
          <w:szCs w:val="26"/>
        </w:rPr>
        <w:t>рублей.</w:t>
      </w:r>
      <w:r w:rsidR="004D4495" w:rsidRPr="000E34E1">
        <w:rPr>
          <w:rFonts w:ascii="Times New Roman" w:hAnsi="Times New Roman"/>
          <w:sz w:val="26"/>
          <w:szCs w:val="26"/>
        </w:rPr>
        <w:t xml:space="preserve"> </w:t>
      </w:r>
      <w:r w:rsidR="00DE7040">
        <w:rPr>
          <w:rFonts w:ascii="Times New Roman" w:hAnsi="Times New Roman"/>
          <w:sz w:val="26"/>
          <w:szCs w:val="26"/>
        </w:rPr>
        <w:t xml:space="preserve">Основная сумма поступлений </w:t>
      </w:r>
      <w:r w:rsidR="00EE78BC">
        <w:rPr>
          <w:rFonts w:ascii="Times New Roman" w:hAnsi="Times New Roman"/>
          <w:sz w:val="26"/>
          <w:szCs w:val="26"/>
        </w:rPr>
        <w:t xml:space="preserve">иных </w:t>
      </w:r>
      <w:r w:rsidR="00DE7040">
        <w:rPr>
          <w:rFonts w:ascii="Times New Roman" w:hAnsi="Times New Roman"/>
          <w:sz w:val="26"/>
          <w:szCs w:val="26"/>
        </w:rPr>
        <w:t>межбюджетных трансфертов (</w:t>
      </w:r>
      <w:r w:rsidR="009C210B">
        <w:rPr>
          <w:rFonts w:ascii="Times New Roman" w:hAnsi="Times New Roman"/>
          <w:sz w:val="26"/>
          <w:szCs w:val="26"/>
        </w:rPr>
        <w:t>2565</w:t>
      </w:r>
      <w:r w:rsidR="00103F7C">
        <w:rPr>
          <w:rFonts w:ascii="Times New Roman" w:hAnsi="Times New Roman"/>
          <w:sz w:val="26"/>
          <w:szCs w:val="26"/>
        </w:rPr>
        <w:t xml:space="preserve"> тыс. рублей, </w:t>
      </w:r>
      <w:r w:rsidR="00DE7040">
        <w:rPr>
          <w:rFonts w:ascii="Times New Roman" w:hAnsi="Times New Roman"/>
          <w:sz w:val="26"/>
          <w:szCs w:val="26"/>
        </w:rPr>
        <w:t xml:space="preserve">или </w:t>
      </w:r>
      <w:r w:rsidR="009C210B">
        <w:rPr>
          <w:rFonts w:ascii="Times New Roman" w:hAnsi="Times New Roman"/>
          <w:sz w:val="26"/>
          <w:szCs w:val="26"/>
        </w:rPr>
        <w:t>74,6</w:t>
      </w:r>
      <w:r w:rsidR="00DE7040">
        <w:rPr>
          <w:rFonts w:ascii="Times New Roman" w:hAnsi="Times New Roman"/>
          <w:sz w:val="26"/>
          <w:szCs w:val="26"/>
        </w:rPr>
        <w:t xml:space="preserve">%) приходится </w:t>
      </w:r>
      <w:r w:rsidR="009C210B">
        <w:rPr>
          <w:rFonts w:ascii="Times New Roman" w:hAnsi="Times New Roman"/>
          <w:sz w:val="26"/>
          <w:szCs w:val="26"/>
        </w:rPr>
        <w:t xml:space="preserve">на реализацию отдельных полномочий в области </w:t>
      </w:r>
      <w:r w:rsidR="009C210B" w:rsidRPr="00D2573C">
        <w:rPr>
          <w:rFonts w:ascii="Times New Roman" w:hAnsi="Times New Roman"/>
          <w:sz w:val="26"/>
          <w:szCs w:val="26"/>
        </w:rPr>
        <w:t>лекарственного обеспечения</w:t>
      </w:r>
      <w:r w:rsidR="00C071F1" w:rsidRPr="00D2573C">
        <w:rPr>
          <w:rFonts w:ascii="Times New Roman" w:hAnsi="Times New Roman"/>
          <w:sz w:val="26"/>
          <w:szCs w:val="26"/>
        </w:rPr>
        <w:t>.</w:t>
      </w:r>
    </w:p>
    <w:p w:rsidR="001A1787" w:rsidRDefault="001A1787" w:rsidP="001A17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D2573C">
        <w:rPr>
          <w:rFonts w:ascii="Times New Roman" w:hAnsi="Times New Roman"/>
          <w:sz w:val="26"/>
          <w:szCs w:val="26"/>
        </w:rPr>
        <w:t xml:space="preserve">Кроме того, </w:t>
      </w:r>
      <w:r w:rsidR="00712ECB" w:rsidRPr="00D2573C">
        <w:rPr>
          <w:rFonts w:ascii="Times New Roman" w:hAnsi="Times New Roman"/>
          <w:sz w:val="26"/>
          <w:szCs w:val="26"/>
        </w:rPr>
        <w:t xml:space="preserve">при планируемом поступлении средств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в сумме 9889 тыс. рублей, фактически </w:t>
      </w:r>
      <w:r w:rsidRPr="00D2573C">
        <w:rPr>
          <w:rFonts w:ascii="Times New Roman" w:hAnsi="Times New Roman"/>
          <w:sz w:val="26"/>
          <w:szCs w:val="26"/>
        </w:rPr>
        <w:t xml:space="preserve">произведен возврат </w:t>
      </w:r>
      <w:r w:rsidR="00712ECB" w:rsidRPr="00D2573C">
        <w:rPr>
          <w:rFonts w:ascii="Times New Roman" w:hAnsi="Times New Roman"/>
          <w:sz w:val="26"/>
          <w:szCs w:val="26"/>
        </w:rPr>
        <w:t xml:space="preserve">в сумме </w:t>
      </w:r>
      <w:r w:rsidRPr="00D2573C">
        <w:rPr>
          <w:rFonts w:ascii="Times New Roman" w:hAnsi="Times New Roman"/>
          <w:sz w:val="26"/>
          <w:szCs w:val="26"/>
        </w:rPr>
        <w:t>1082 тыс. рублей, в том числе на обеспечение мероприятий</w:t>
      </w:r>
      <w:r>
        <w:rPr>
          <w:rFonts w:ascii="Times New Roman" w:hAnsi="Times New Roman"/>
          <w:sz w:val="26"/>
          <w:szCs w:val="26"/>
        </w:rPr>
        <w:t xml:space="preserve"> по капитальному ремонту многоквартирных домов в сумме 12 тыс. рублей и на обеспечение мероприятий по переселению граждан</w:t>
      </w:r>
      <w:proofErr w:type="gramEnd"/>
      <w:r>
        <w:rPr>
          <w:rFonts w:ascii="Times New Roman" w:hAnsi="Times New Roman"/>
          <w:sz w:val="26"/>
          <w:szCs w:val="26"/>
        </w:rPr>
        <w:t xml:space="preserve"> из аварийного жилищного фонда в сумме 1070 тыс. рублей.</w:t>
      </w:r>
    </w:p>
    <w:p w:rsidR="001A1787" w:rsidRDefault="00764159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  <w:lang w:val="ru-MO"/>
        </w:rPr>
      </w:pP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Доходы республиканского бюджета от возврата остатков </w:t>
      </w:r>
      <w:r w:rsidR="00A20299" w:rsidRPr="00E243CF">
        <w:rPr>
          <w:rFonts w:ascii="Times New Roman CYR" w:hAnsi="Times New Roman CYR" w:cs="Times New Roman CYR"/>
          <w:sz w:val="26"/>
          <w:szCs w:val="26"/>
          <w:lang w:val="ru-MO"/>
        </w:rPr>
        <w:t xml:space="preserve">субсидий, </w:t>
      </w:r>
      <w:r w:rsidRPr="00E243CF">
        <w:rPr>
          <w:rFonts w:ascii="Times New Roman CYR" w:hAnsi="Times New Roman CYR" w:cs="Times New Roman CYR"/>
          <w:sz w:val="26"/>
          <w:szCs w:val="26"/>
          <w:lang w:val="ru-MO"/>
        </w:rPr>
        <w:t>субвенций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A20299">
        <w:rPr>
          <w:rFonts w:ascii="Times New Roman CYR" w:hAnsi="Times New Roman CYR" w:cs="Times New Roman CYR"/>
          <w:sz w:val="26"/>
          <w:szCs w:val="26"/>
          <w:lang w:val="ru-MO"/>
        </w:rPr>
        <w:t xml:space="preserve">и иных межбюджетных </w:t>
      </w:r>
      <w:r w:rsidR="00A20299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трансфертов, имеющих целевое назначение, </w:t>
      </w:r>
      <w:r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прошлых лет за 1 квартал </w:t>
      </w:r>
      <w:r w:rsidR="006D2856" w:rsidRPr="005239E6">
        <w:rPr>
          <w:rFonts w:ascii="Times New Roman CYR" w:hAnsi="Times New Roman CYR" w:cs="Times New Roman CYR"/>
          <w:sz w:val="26"/>
          <w:szCs w:val="26"/>
          <w:lang w:val="ru-MO"/>
        </w:rPr>
        <w:t>2017</w:t>
      </w:r>
      <w:r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 года составили 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>57 820</w:t>
      </w:r>
      <w:r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 тыс. рублей, в том числе 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из бюджетов муниципальных </w:t>
      </w:r>
      <w:r w:rsidR="00DD1423" w:rsidRPr="005239E6">
        <w:rPr>
          <w:rFonts w:ascii="Times New Roman CYR" w:hAnsi="Times New Roman CYR" w:cs="Times New Roman CYR"/>
          <w:sz w:val="26"/>
          <w:szCs w:val="26"/>
          <w:lang w:val="ru-MO"/>
        </w:rPr>
        <w:t>образований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 –  57 10</w:t>
      </w:r>
      <w:r w:rsidR="00131620" w:rsidRPr="005239E6">
        <w:rPr>
          <w:rFonts w:ascii="Times New Roman CYR" w:hAnsi="Times New Roman CYR" w:cs="Times New Roman CYR"/>
          <w:sz w:val="26"/>
          <w:szCs w:val="26"/>
          <w:lang w:val="ru-MO"/>
        </w:rPr>
        <w:t>5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 тыс. рублей</w:t>
      </w:r>
      <w:r w:rsidR="00DD1423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. </w:t>
      </w:r>
      <w:r w:rsidR="007C043D" w:rsidRPr="005239E6">
        <w:rPr>
          <w:rFonts w:ascii="Times New Roman CYR" w:hAnsi="Times New Roman CYR" w:cs="Times New Roman CYR"/>
          <w:sz w:val="26"/>
          <w:szCs w:val="26"/>
          <w:lang w:val="ru-MO"/>
        </w:rPr>
        <w:t>И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ными организациями </w:t>
      </w:r>
      <w:r w:rsidR="007C043D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возвращено субсидий в сумме </w:t>
      </w:r>
      <w:r w:rsidR="001A1787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4 тыс. рублей, </w:t>
      </w:r>
      <w:r w:rsidR="00DD1423" w:rsidRPr="005239E6">
        <w:rPr>
          <w:rFonts w:ascii="Times New Roman CYR" w:hAnsi="Times New Roman CYR" w:cs="Times New Roman CYR"/>
          <w:sz w:val="26"/>
          <w:szCs w:val="26"/>
          <w:lang w:val="ru-MO"/>
        </w:rPr>
        <w:t>муниципальными образованиями на государственную поддержку малого и среднего предпринимательства -  71</w:t>
      </w:r>
      <w:r w:rsidR="007C043D" w:rsidRPr="005239E6">
        <w:rPr>
          <w:rFonts w:ascii="Times New Roman CYR" w:hAnsi="Times New Roman CYR" w:cs="Times New Roman CYR"/>
          <w:sz w:val="26"/>
          <w:szCs w:val="26"/>
          <w:lang w:val="ru-MO"/>
        </w:rPr>
        <w:t>1</w:t>
      </w:r>
      <w:r w:rsidR="00DD1423" w:rsidRPr="005239E6">
        <w:rPr>
          <w:rFonts w:ascii="Times New Roman CYR" w:hAnsi="Times New Roman CYR" w:cs="Times New Roman CYR"/>
          <w:sz w:val="26"/>
          <w:szCs w:val="26"/>
          <w:lang w:val="ru-MO"/>
        </w:rPr>
        <w:t xml:space="preserve"> тыс. рублей.</w:t>
      </w:r>
    </w:p>
    <w:p w:rsidR="004D41FA" w:rsidRDefault="00E51D24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  <w:lang w:val="ru-MO"/>
        </w:rPr>
      </w:pPr>
      <w:r w:rsidRPr="0042763D">
        <w:rPr>
          <w:rFonts w:ascii="Times New Roman CYR" w:hAnsi="Times New Roman CYR" w:cs="Times New Roman CYR"/>
          <w:sz w:val="26"/>
          <w:szCs w:val="26"/>
          <w:lang w:val="ru-MO"/>
        </w:rPr>
        <w:t>По сравнению с аналогичным периодом прошлого года сумма возвратов</w:t>
      </w:r>
      <w:r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25767C">
        <w:rPr>
          <w:rFonts w:ascii="Times New Roman CYR" w:hAnsi="Times New Roman CYR" w:cs="Times New Roman CYR"/>
          <w:sz w:val="26"/>
          <w:szCs w:val="26"/>
          <w:lang w:val="ru-MO"/>
        </w:rPr>
        <w:t>у</w:t>
      </w:r>
      <w:r w:rsidR="00DD1423">
        <w:rPr>
          <w:rFonts w:ascii="Times New Roman CYR" w:hAnsi="Times New Roman CYR" w:cs="Times New Roman CYR"/>
          <w:sz w:val="26"/>
          <w:szCs w:val="26"/>
          <w:lang w:val="ru-MO"/>
        </w:rPr>
        <w:t>величилась</w:t>
      </w:r>
      <w:r>
        <w:rPr>
          <w:rFonts w:ascii="Times New Roman CYR" w:hAnsi="Times New Roman CYR" w:cs="Times New Roman CYR"/>
          <w:sz w:val="26"/>
          <w:szCs w:val="26"/>
          <w:lang w:val="ru-MO"/>
        </w:rPr>
        <w:t xml:space="preserve"> в </w:t>
      </w:r>
      <w:r w:rsidR="00DD1423">
        <w:rPr>
          <w:rFonts w:ascii="Times New Roman CYR" w:hAnsi="Times New Roman CYR" w:cs="Times New Roman CYR"/>
          <w:sz w:val="26"/>
          <w:szCs w:val="26"/>
          <w:lang w:val="ru-MO"/>
        </w:rPr>
        <w:t xml:space="preserve">2,9 </w:t>
      </w:r>
      <w:r w:rsidRPr="00E51D24">
        <w:rPr>
          <w:rFonts w:ascii="Times New Roman CYR" w:hAnsi="Times New Roman CYR" w:cs="Times New Roman CYR"/>
          <w:sz w:val="26"/>
          <w:szCs w:val="26"/>
          <w:lang w:val="ru-MO"/>
        </w:rPr>
        <w:t>раз</w:t>
      </w:r>
      <w:r w:rsidR="00EE78BC">
        <w:rPr>
          <w:rFonts w:ascii="Times New Roman CYR" w:hAnsi="Times New Roman CYR" w:cs="Times New Roman CYR"/>
          <w:sz w:val="26"/>
          <w:szCs w:val="26"/>
          <w:lang w:val="ru-MO"/>
        </w:rPr>
        <w:t>а</w:t>
      </w:r>
      <w:r w:rsidRPr="00E51D24">
        <w:rPr>
          <w:rFonts w:ascii="Times New Roman CYR" w:hAnsi="Times New Roman CYR" w:cs="Times New Roman CYR"/>
          <w:sz w:val="26"/>
          <w:szCs w:val="26"/>
          <w:lang w:val="ru-MO"/>
        </w:rPr>
        <w:t xml:space="preserve"> (в</w:t>
      </w:r>
      <w:r w:rsidR="002809B1" w:rsidRPr="00E51D24">
        <w:rPr>
          <w:rFonts w:ascii="Times New Roman CYR" w:hAnsi="Times New Roman CYR" w:cs="Times New Roman CYR"/>
          <w:sz w:val="26"/>
          <w:szCs w:val="26"/>
        </w:rPr>
        <w:t xml:space="preserve"> 1 квартале </w:t>
      </w:r>
      <w:r w:rsidR="006D2856">
        <w:rPr>
          <w:rFonts w:ascii="Times New Roman CYR" w:hAnsi="Times New Roman CYR" w:cs="Times New Roman CYR"/>
          <w:sz w:val="26"/>
          <w:szCs w:val="26"/>
        </w:rPr>
        <w:t>2016</w:t>
      </w:r>
      <w:r w:rsidR="002809B1" w:rsidRPr="00E51D24">
        <w:rPr>
          <w:rFonts w:ascii="Times New Roman CYR" w:hAnsi="Times New Roman CYR" w:cs="Times New Roman CYR"/>
          <w:sz w:val="26"/>
          <w:szCs w:val="26"/>
        </w:rPr>
        <w:t xml:space="preserve"> года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 xml:space="preserve"> в респу</w:t>
      </w:r>
      <w:r w:rsidR="0025767C">
        <w:rPr>
          <w:rFonts w:ascii="Times New Roman CYR" w:hAnsi="Times New Roman CYR" w:cs="Times New Roman CYR"/>
          <w:sz w:val="26"/>
          <w:szCs w:val="26"/>
          <w:lang w:val="ru-MO"/>
        </w:rPr>
        <w:t xml:space="preserve">бликанский бюджет возвращено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19 896</w:t>
      </w:r>
      <w:r w:rsidR="00B13021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 xml:space="preserve">тыс. рублей, в том числе из бюджетов городских округов –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9112</w:t>
      </w:r>
      <w:r w:rsidR="00B13021" w:rsidRPr="007A323E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 xml:space="preserve">тыс. рублей и муниципальных районов –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10 769</w:t>
      </w:r>
      <w:r w:rsidR="00B13021" w:rsidRPr="0042763D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>тыс. рубл</w:t>
      </w:r>
      <w:r w:rsidR="0025767C">
        <w:rPr>
          <w:rFonts w:ascii="Times New Roman CYR" w:hAnsi="Times New Roman CYR" w:cs="Times New Roman CYR"/>
          <w:sz w:val="26"/>
          <w:szCs w:val="26"/>
          <w:lang w:val="ru-MO"/>
        </w:rPr>
        <w:t xml:space="preserve">ей, учреждениями -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15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 xml:space="preserve"> тыс. </w:t>
      </w:r>
      <w:r w:rsidR="00781888">
        <w:rPr>
          <w:rFonts w:ascii="Times New Roman CYR" w:hAnsi="Times New Roman CYR" w:cs="Times New Roman CYR"/>
          <w:sz w:val="26"/>
          <w:szCs w:val="26"/>
          <w:lang w:val="ru-MO"/>
        </w:rPr>
        <w:t>р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>ублей</w:t>
      </w:r>
      <w:r w:rsidRPr="00E51D24">
        <w:rPr>
          <w:rFonts w:ascii="Times New Roman CYR" w:hAnsi="Times New Roman CYR" w:cs="Times New Roman CYR"/>
          <w:sz w:val="26"/>
          <w:szCs w:val="26"/>
          <w:lang w:val="ru-MO"/>
        </w:rPr>
        <w:t>)</w:t>
      </w:r>
      <w:r w:rsidR="002809B1" w:rsidRPr="00E51D24">
        <w:rPr>
          <w:rFonts w:ascii="Times New Roman CYR" w:hAnsi="Times New Roman CYR" w:cs="Times New Roman CYR"/>
          <w:sz w:val="26"/>
          <w:szCs w:val="26"/>
          <w:lang w:val="ru-MO"/>
        </w:rPr>
        <w:t>.</w:t>
      </w:r>
    </w:p>
    <w:p w:rsidR="00DE662B" w:rsidRDefault="00DE662B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  <w:lang w:val="ru-MO"/>
        </w:rPr>
      </w:pP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Также из республиканского бюджета произведен </w:t>
      </w:r>
      <w:r w:rsidR="008C0DB6">
        <w:rPr>
          <w:rFonts w:ascii="Times New Roman CYR" w:hAnsi="Times New Roman CYR" w:cs="Times New Roman CYR"/>
          <w:sz w:val="26"/>
          <w:szCs w:val="26"/>
          <w:lang w:val="ru-MO"/>
        </w:rPr>
        <w:t xml:space="preserve">непланируемый 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>возврат остатков субсидий, субвенций и иных межбюджетных трансфертов, имеющих целевое назначение, прошлых лет</w:t>
      </w:r>
      <w:r w:rsidR="00764159"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в сумме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3327</w:t>
      </w:r>
      <w:r w:rsidR="00B13021">
        <w:rPr>
          <w:rFonts w:ascii="Times New Roman CYR" w:hAnsi="Times New Roman CYR" w:cs="Times New Roman CYR"/>
          <w:sz w:val="26"/>
          <w:szCs w:val="26"/>
          <w:lang w:val="ru-MO"/>
        </w:rPr>
        <w:t xml:space="preserve"> т</w:t>
      </w:r>
      <w:r w:rsidR="002722D4">
        <w:rPr>
          <w:rFonts w:ascii="Times New Roman CYR" w:hAnsi="Times New Roman CYR" w:cs="Times New Roman CYR"/>
          <w:sz w:val="26"/>
          <w:szCs w:val="26"/>
          <w:lang w:val="ru-MO"/>
        </w:rPr>
        <w:t xml:space="preserve">ыс. рублей, что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значительно ниже</w:t>
      </w:r>
      <w:r w:rsidR="002722D4">
        <w:rPr>
          <w:rFonts w:ascii="Times New Roman CYR" w:hAnsi="Times New Roman CYR" w:cs="Times New Roman CYR"/>
          <w:sz w:val="26"/>
          <w:szCs w:val="26"/>
          <w:lang w:val="ru-MO"/>
        </w:rPr>
        <w:t xml:space="preserve"> </w:t>
      </w:r>
      <w:r w:rsidR="00663A34">
        <w:rPr>
          <w:rFonts w:ascii="Times New Roman CYR" w:hAnsi="Times New Roman CYR" w:cs="Times New Roman CYR"/>
          <w:sz w:val="26"/>
          <w:szCs w:val="26"/>
          <w:lang w:val="ru-MO"/>
        </w:rPr>
        <w:t xml:space="preserve">аналогичного </w:t>
      </w:r>
      <w:r w:rsidR="002722D4">
        <w:rPr>
          <w:rFonts w:ascii="Times New Roman CYR" w:hAnsi="Times New Roman CYR" w:cs="Times New Roman CYR"/>
          <w:sz w:val="26"/>
          <w:szCs w:val="26"/>
          <w:lang w:val="ru-MO"/>
        </w:rPr>
        <w:t xml:space="preserve">показателя 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1 квартала </w:t>
      </w:r>
      <w:r w:rsidR="006D2856">
        <w:rPr>
          <w:rFonts w:ascii="Times New Roman CYR" w:hAnsi="Times New Roman CYR" w:cs="Times New Roman CYR"/>
          <w:sz w:val="26"/>
          <w:szCs w:val="26"/>
          <w:lang w:val="ru-MO"/>
        </w:rPr>
        <w:t>2016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года </w:t>
      </w:r>
      <w:r w:rsidR="00F323C2">
        <w:rPr>
          <w:rFonts w:ascii="Times New Roman CYR" w:hAnsi="Times New Roman CYR" w:cs="Times New Roman CYR"/>
          <w:sz w:val="26"/>
          <w:szCs w:val="26"/>
          <w:lang w:val="ru-MO"/>
        </w:rPr>
        <w:t xml:space="preserve">- </w:t>
      </w:r>
      <w:r w:rsidR="00764159"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в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142,4</w:t>
      </w:r>
      <w:r w:rsidR="00764159"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раз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а,</w:t>
      </w:r>
      <w:r w:rsidR="00764159"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или 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на </w:t>
      </w:r>
      <w:r w:rsidR="009A409A">
        <w:rPr>
          <w:rFonts w:ascii="Times New Roman CYR" w:hAnsi="Times New Roman CYR" w:cs="Times New Roman CYR"/>
          <w:sz w:val="26"/>
          <w:szCs w:val="26"/>
          <w:lang w:val="ru-MO"/>
        </w:rPr>
        <w:t>470 303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тыс. рублей.</w:t>
      </w:r>
    </w:p>
    <w:p w:rsidR="009A409A" w:rsidRDefault="009A409A" w:rsidP="00D3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  <w:lang w:val="ru-MO"/>
        </w:rPr>
      </w:pPr>
    </w:p>
    <w:p w:rsidR="007C618E" w:rsidRPr="000612F0" w:rsidRDefault="00E5497A" w:rsidP="00D3796C">
      <w:pPr>
        <w:pStyle w:val="af"/>
        <w:spacing w:after="0" w:line="240" w:lineRule="auto"/>
        <w:ind w:left="710"/>
        <w:jc w:val="both"/>
        <w:rPr>
          <w:rFonts w:ascii="Times New Roman" w:hAnsi="Times New Roman"/>
          <w:b/>
          <w:sz w:val="26"/>
          <w:szCs w:val="26"/>
        </w:rPr>
      </w:pPr>
      <w:r w:rsidRPr="000612F0">
        <w:rPr>
          <w:rFonts w:ascii="Times New Roman" w:hAnsi="Times New Roman"/>
          <w:b/>
          <w:sz w:val="26"/>
          <w:szCs w:val="26"/>
        </w:rPr>
        <w:t xml:space="preserve">Исполнение расходов республиканского бюджета </w:t>
      </w:r>
    </w:p>
    <w:p w:rsidR="00E5497A" w:rsidRPr="000E34E1" w:rsidRDefault="00E5497A" w:rsidP="00D3796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12F0">
        <w:rPr>
          <w:rFonts w:ascii="Times New Roman" w:hAnsi="Times New Roman"/>
          <w:sz w:val="26"/>
          <w:szCs w:val="26"/>
        </w:rPr>
        <w:t>Общий объем расходов республиканского бюджета за 1 квартал</w:t>
      </w:r>
      <w:r w:rsidRPr="00294177">
        <w:rPr>
          <w:rFonts w:ascii="Times New Roman" w:hAnsi="Times New Roman"/>
          <w:sz w:val="26"/>
          <w:szCs w:val="26"/>
        </w:rPr>
        <w:t xml:space="preserve"> </w:t>
      </w:r>
      <w:r w:rsidR="006D2856">
        <w:rPr>
          <w:rFonts w:ascii="Times New Roman" w:hAnsi="Times New Roman"/>
          <w:sz w:val="26"/>
          <w:szCs w:val="26"/>
        </w:rPr>
        <w:t>2017</w:t>
      </w:r>
      <w:r w:rsidR="008E7781" w:rsidRPr="00294177">
        <w:rPr>
          <w:rFonts w:ascii="Times New Roman" w:hAnsi="Times New Roman"/>
          <w:sz w:val="26"/>
          <w:szCs w:val="26"/>
        </w:rPr>
        <w:t xml:space="preserve"> года составил </w:t>
      </w:r>
      <w:r w:rsidR="00672DD3" w:rsidRPr="00294177">
        <w:rPr>
          <w:rFonts w:ascii="Times New Roman" w:hAnsi="Times New Roman"/>
          <w:sz w:val="26"/>
          <w:szCs w:val="26"/>
        </w:rPr>
        <w:t>5</w:t>
      </w:r>
      <w:r w:rsidR="000612F0">
        <w:rPr>
          <w:rFonts w:ascii="Times New Roman" w:hAnsi="Times New Roman"/>
          <w:sz w:val="26"/>
          <w:szCs w:val="26"/>
        </w:rPr>
        <w:t> 358 143</w:t>
      </w:r>
      <w:r w:rsidR="00672DD3" w:rsidRPr="00294177">
        <w:rPr>
          <w:rFonts w:ascii="Times New Roman" w:hAnsi="Times New Roman"/>
          <w:sz w:val="26"/>
          <w:szCs w:val="26"/>
        </w:rPr>
        <w:t xml:space="preserve"> </w:t>
      </w:r>
      <w:r w:rsidRPr="00294177">
        <w:rPr>
          <w:rFonts w:ascii="Times New Roman" w:hAnsi="Times New Roman"/>
          <w:sz w:val="26"/>
          <w:szCs w:val="26"/>
        </w:rPr>
        <w:t>тыс. рублей</w:t>
      </w:r>
      <w:r w:rsidR="000612F0">
        <w:rPr>
          <w:rFonts w:ascii="Times New Roman" w:hAnsi="Times New Roman"/>
          <w:sz w:val="26"/>
          <w:szCs w:val="26"/>
        </w:rPr>
        <w:t>,</w:t>
      </w:r>
      <w:r w:rsidRPr="00294177">
        <w:rPr>
          <w:rFonts w:ascii="Times New Roman" w:hAnsi="Times New Roman"/>
          <w:sz w:val="26"/>
          <w:szCs w:val="26"/>
        </w:rPr>
        <w:t xml:space="preserve"> или </w:t>
      </w:r>
      <w:r w:rsidR="00AE5259" w:rsidRPr="00294177">
        <w:rPr>
          <w:rFonts w:ascii="Times New Roman" w:hAnsi="Times New Roman"/>
          <w:sz w:val="26"/>
          <w:szCs w:val="26"/>
        </w:rPr>
        <w:t>2</w:t>
      </w:r>
      <w:r w:rsidR="000612F0">
        <w:rPr>
          <w:rFonts w:ascii="Times New Roman" w:hAnsi="Times New Roman"/>
          <w:sz w:val="26"/>
          <w:szCs w:val="26"/>
        </w:rPr>
        <w:t>0</w:t>
      </w:r>
      <w:r w:rsidRPr="00294177">
        <w:rPr>
          <w:rFonts w:ascii="Times New Roman" w:hAnsi="Times New Roman"/>
          <w:sz w:val="26"/>
          <w:szCs w:val="26"/>
        </w:rPr>
        <w:t xml:space="preserve">% от </w:t>
      </w:r>
      <w:r w:rsidR="005D6D9C" w:rsidRPr="00294177">
        <w:rPr>
          <w:rFonts w:ascii="Times New Roman" w:hAnsi="Times New Roman"/>
          <w:sz w:val="26"/>
          <w:szCs w:val="26"/>
        </w:rPr>
        <w:t xml:space="preserve">утвержденных </w:t>
      </w:r>
      <w:r w:rsidRPr="00294177">
        <w:rPr>
          <w:rFonts w:ascii="Times New Roman" w:hAnsi="Times New Roman"/>
          <w:sz w:val="26"/>
          <w:szCs w:val="26"/>
        </w:rPr>
        <w:t>бюджетных а</w:t>
      </w:r>
      <w:r w:rsidR="005D6D9C" w:rsidRPr="00294177">
        <w:rPr>
          <w:rFonts w:ascii="Times New Roman" w:hAnsi="Times New Roman"/>
          <w:sz w:val="26"/>
          <w:szCs w:val="26"/>
        </w:rPr>
        <w:t>ссиг</w:t>
      </w:r>
      <w:r w:rsidRPr="00294177">
        <w:rPr>
          <w:rFonts w:ascii="Times New Roman" w:hAnsi="Times New Roman"/>
          <w:sz w:val="26"/>
          <w:szCs w:val="26"/>
        </w:rPr>
        <w:t>н</w:t>
      </w:r>
      <w:r w:rsidR="005D6D9C" w:rsidRPr="00294177">
        <w:rPr>
          <w:rFonts w:ascii="Times New Roman" w:hAnsi="Times New Roman"/>
          <w:sz w:val="26"/>
          <w:szCs w:val="26"/>
        </w:rPr>
        <w:t>ований</w:t>
      </w:r>
      <w:r w:rsidR="00AE5259" w:rsidRPr="00294177">
        <w:rPr>
          <w:rFonts w:ascii="Times New Roman" w:hAnsi="Times New Roman"/>
          <w:sz w:val="26"/>
          <w:szCs w:val="26"/>
        </w:rPr>
        <w:t>.</w:t>
      </w:r>
      <w:r w:rsidR="00AE5259">
        <w:rPr>
          <w:rFonts w:ascii="Times New Roman" w:hAnsi="Times New Roman"/>
          <w:sz w:val="26"/>
          <w:szCs w:val="26"/>
        </w:rPr>
        <w:t xml:space="preserve"> Относительно </w:t>
      </w:r>
      <w:r w:rsidRPr="000E34E1">
        <w:rPr>
          <w:rFonts w:ascii="Times New Roman" w:hAnsi="Times New Roman"/>
          <w:sz w:val="26"/>
          <w:szCs w:val="26"/>
        </w:rPr>
        <w:t xml:space="preserve">аналогичного периода </w:t>
      </w:r>
      <w:r w:rsidR="006D2856"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расходы республиканского бюджета </w:t>
      </w:r>
      <w:r w:rsidR="000612F0">
        <w:rPr>
          <w:rFonts w:ascii="Times New Roman" w:hAnsi="Times New Roman"/>
          <w:sz w:val="26"/>
          <w:szCs w:val="26"/>
        </w:rPr>
        <w:t>снизились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="000612F0">
        <w:rPr>
          <w:rFonts w:ascii="Times New Roman" w:hAnsi="Times New Roman"/>
          <w:sz w:val="26"/>
          <w:szCs w:val="26"/>
        </w:rPr>
        <w:t>290 987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0612F0">
        <w:rPr>
          <w:rFonts w:ascii="Times New Roman" w:hAnsi="Times New Roman"/>
          <w:sz w:val="26"/>
          <w:szCs w:val="26"/>
        </w:rPr>
        <w:t xml:space="preserve">, </w:t>
      </w:r>
      <w:r w:rsidRPr="000E34E1">
        <w:rPr>
          <w:rFonts w:ascii="Times New Roman" w:hAnsi="Times New Roman"/>
          <w:sz w:val="26"/>
          <w:szCs w:val="26"/>
        </w:rPr>
        <w:t xml:space="preserve">или на </w:t>
      </w:r>
      <w:r w:rsidR="000612F0">
        <w:rPr>
          <w:rFonts w:ascii="Times New Roman" w:hAnsi="Times New Roman"/>
          <w:sz w:val="26"/>
          <w:szCs w:val="26"/>
        </w:rPr>
        <w:t>5,2</w:t>
      </w:r>
      <w:r w:rsidRPr="000E34E1">
        <w:rPr>
          <w:rFonts w:ascii="Times New Roman" w:hAnsi="Times New Roman"/>
          <w:sz w:val="26"/>
          <w:szCs w:val="26"/>
        </w:rPr>
        <w:t>%.</w:t>
      </w:r>
    </w:p>
    <w:p w:rsidR="00E5497A" w:rsidRPr="000E34E1" w:rsidRDefault="00E5497A" w:rsidP="00D3796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lastRenderedPageBreak/>
        <w:t>Исполнение расходов республиканского бюджета по разделам клас</w:t>
      </w:r>
      <w:r w:rsidR="00AE5259">
        <w:rPr>
          <w:rFonts w:ascii="Times New Roman" w:hAnsi="Times New Roman"/>
          <w:sz w:val="26"/>
          <w:szCs w:val="26"/>
        </w:rPr>
        <w:t>сификации приведено в таблице № </w:t>
      </w:r>
      <w:r w:rsidR="00110BAD">
        <w:rPr>
          <w:rFonts w:ascii="Times New Roman" w:hAnsi="Times New Roman"/>
          <w:sz w:val="26"/>
          <w:szCs w:val="26"/>
        </w:rPr>
        <w:t>6</w:t>
      </w:r>
      <w:r w:rsidRPr="000E34E1">
        <w:rPr>
          <w:rFonts w:ascii="Times New Roman" w:hAnsi="Times New Roman"/>
          <w:sz w:val="26"/>
          <w:szCs w:val="26"/>
        </w:rPr>
        <w:t>.</w:t>
      </w:r>
    </w:p>
    <w:p w:rsidR="00E5497A" w:rsidRPr="000E34E1" w:rsidRDefault="00AE5259" w:rsidP="00E5497A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 </w:t>
      </w:r>
      <w:r w:rsidR="00110BAD">
        <w:rPr>
          <w:rFonts w:ascii="Times New Roman" w:hAnsi="Times New Roman"/>
          <w:sz w:val="26"/>
          <w:szCs w:val="26"/>
        </w:rPr>
        <w:t>6</w:t>
      </w:r>
    </w:p>
    <w:p w:rsidR="00E5497A" w:rsidRDefault="00E5497A" w:rsidP="00E5497A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</w:t>
      </w:r>
      <w:r w:rsidR="00AE5259">
        <w:t xml:space="preserve"> </w:t>
      </w:r>
      <w:r w:rsidRPr="000E34E1">
        <w:rPr>
          <w:rFonts w:ascii="Times New Roman" w:hAnsi="Times New Roman"/>
          <w:sz w:val="26"/>
          <w:szCs w:val="26"/>
        </w:rPr>
        <w:t>рублей</w:t>
      </w:r>
    </w:p>
    <w:tbl>
      <w:tblPr>
        <w:tblW w:w="10220" w:type="dxa"/>
        <w:tblInd w:w="95" w:type="dxa"/>
        <w:tblLook w:val="04A0"/>
      </w:tblPr>
      <w:tblGrid>
        <w:gridCol w:w="459"/>
        <w:gridCol w:w="3023"/>
        <w:gridCol w:w="1180"/>
        <w:gridCol w:w="1140"/>
        <w:gridCol w:w="1140"/>
        <w:gridCol w:w="1069"/>
        <w:gridCol w:w="1140"/>
        <w:gridCol w:w="1069"/>
      </w:tblGrid>
      <w:tr w:rsidR="003C44C9" w:rsidRPr="003C44C9" w:rsidTr="003C44C9">
        <w:trPr>
          <w:trHeight w:val="51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раздела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в 1 квартале соответствующего года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роста, снижения</w:t>
            </w:r>
          </w:p>
        </w:tc>
      </w:tr>
      <w:tr w:rsidR="003C44C9" w:rsidRPr="003C44C9" w:rsidTr="00D26E71">
        <w:trPr>
          <w:trHeight w:val="50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(гр.3/гр.1)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Сумма     </w:t>
            </w: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(гр.3-гр.2)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(гр.3/гр.2)</w:t>
            </w:r>
          </w:p>
        </w:tc>
      </w:tr>
      <w:tr w:rsidR="003C44C9" w:rsidRPr="003C44C9" w:rsidTr="003C44C9">
        <w:trPr>
          <w:trHeight w:val="14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3C44C9" w:rsidRPr="003C44C9" w:rsidTr="003C44C9">
        <w:trPr>
          <w:trHeight w:val="17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1 470 641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360 687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343 322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-17 365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</w:tr>
      <w:tr w:rsidR="003C44C9" w:rsidRPr="003C44C9" w:rsidTr="003C44C9">
        <w:trPr>
          <w:trHeight w:val="1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12 392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3 134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3 098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98,9</w:t>
            </w:r>
          </w:p>
        </w:tc>
      </w:tr>
      <w:tr w:rsidR="003C44C9" w:rsidRPr="003C44C9" w:rsidTr="003C44C9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390 668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66 956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72 034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5 078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107,6</w:t>
            </w:r>
          </w:p>
        </w:tc>
      </w:tr>
      <w:tr w:rsidR="003C44C9" w:rsidRPr="003C44C9" w:rsidTr="003C44C9">
        <w:trPr>
          <w:trHeight w:val="19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3 288 856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356 847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338 436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-18 411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94,8</w:t>
            </w:r>
          </w:p>
        </w:tc>
      </w:tr>
      <w:tr w:rsidR="003C44C9" w:rsidRPr="003C44C9" w:rsidTr="003C44C9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476 196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71 483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11 678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-59 805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16,3</w:t>
            </w:r>
          </w:p>
        </w:tc>
      </w:tr>
      <w:tr w:rsidR="003C44C9" w:rsidRPr="003C44C9" w:rsidTr="003C44C9">
        <w:trPr>
          <w:trHeight w:val="18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Охрана окружающей среды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98 121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15 114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24 997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9 883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165,4</w:t>
            </w:r>
          </w:p>
        </w:tc>
      </w:tr>
      <w:tr w:rsidR="003C44C9" w:rsidRPr="003C44C9" w:rsidTr="003C44C9">
        <w:trPr>
          <w:trHeight w:val="7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7 291 185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1 515 632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1 545 795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30 163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102,0</w:t>
            </w:r>
          </w:p>
        </w:tc>
      </w:tr>
      <w:tr w:rsidR="003C44C9" w:rsidRPr="003C44C9" w:rsidTr="003C44C9">
        <w:trPr>
          <w:trHeight w:val="26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726 282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141 185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152 946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11 761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108,3</w:t>
            </w:r>
          </w:p>
        </w:tc>
      </w:tr>
      <w:tr w:rsidR="003C44C9" w:rsidRPr="003C44C9" w:rsidTr="003C44C9">
        <w:trPr>
          <w:trHeight w:val="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1 915 631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1 560 524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285 471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-1 275 053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18,3</w:t>
            </w:r>
          </w:p>
        </w:tc>
      </w:tr>
      <w:tr w:rsidR="003C44C9" w:rsidRPr="003C44C9" w:rsidTr="003C44C9">
        <w:trPr>
          <w:trHeight w:val="13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7 516 004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917 527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1 749 921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832 394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190,7</w:t>
            </w:r>
          </w:p>
        </w:tc>
      </w:tr>
      <w:tr w:rsidR="003C44C9" w:rsidRPr="003C44C9" w:rsidTr="003C44C9">
        <w:trPr>
          <w:trHeight w:val="17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383 159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41 399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75 411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34 012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182,2</w:t>
            </w:r>
          </w:p>
        </w:tc>
      </w:tr>
      <w:tr w:rsidR="003C44C9" w:rsidRPr="003C44C9" w:rsidTr="003C44C9">
        <w:trPr>
          <w:trHeight w:val="20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96 081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26 820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26 686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-134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99,5</w:t>
            </w:r>
          </w:p>
        </w:tc>
      </w:tr>
      <w:tr w:rsidR="003C44C9" w:rsidRPr="003C44C9" w:rsidTr="003C44C9">
        <w:trPr>
          <w:trHeight w:val="539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2 680 000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422 365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617 748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195 383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146,3</w:t>
            </w:r>
          </w:p>
        </w:tc>
      </w:tr>
      <w:tr w:rsidR="003C44C9" w:rsidRPr="003C44C9" w:rsidTr="003C44C9">
        <w:trPr>
          <w:trHeight w:val="7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4C9" w:rsidRPr="003C44C9" w:rsidRDefault="003C44C9" w:rsidP="003C44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418 116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149 457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110 600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-38 857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74,0</w:t>
            </w:r>
          </w:p>
        </w:tc>
      </w:tr>
      <w:tr w:rsidR="003C44C9" w:rsidRPr="003C44C9" w:rsidTr="003C44C9">
        <w:trPr>
          <w:trHeight w:val="19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26 763 332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5 649 130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5 358 143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-290 987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4C9" w:rsidRPr="003C44C9" w:rsidRDefault="003C44C9" w:rsidP="003C44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C44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94,8</w:t>
            </w:r>
          </w:p>
        </w:tc>
      </w:tr>
    </w:tbl>
    <w:p w:rsidR="000612F0" w:rsidRDefault="000612F0" w:rsidP="00E5497A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294177" w:rsidRDefault="00E5497A" w:rsidP="00E5497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243CF">
        <w:rPr>
          <w:rFonts w:ascii="Times New Roman" w:hAnsi="Times New Roman"/>
          <w:sz w:val="26"/>
          <w:szCs w:val="26"/>
        </w:rPr>
        <w:t>При освоении бюджетных сре</w:t>
      </w:r>
      <w:proofErr w:type="gramStart"/>
      <w:r w:rsidRPr="00E243CF">
        <w:rPr>
          <w:rFonts w:ascii="Times New Roman" w:hAnsi="Times New Roman"/>
          <w:sz w:val="26"/>
          <w:szCs w:val="26"/>
        </w:rPr>
        <w:t>дств в ц</w:t>
      </w:r>
      <w:proofErr w:type="gramEnd"/>
      <w:r w:rsidRPr="00E243CF">
        <w:rPr>
          <w:rFonts w:ascii="Times New Roman" w:hAnsi="Times New Roman"/>
          <w:sz w:val="26"/>
          <w:szCs w:val="26"/>
        </w:rPr>
        <w:t xml:space="preserve">елом на </w:t>
      </w:r>
      <w:r w:rsidR="006D670A" w:rsidRPr="00E243CF">
        <w:rPr>
          <w:rFonts w:ascii="Times New Roman" w:hAnsi="Times New Roman"/>
          <w:sz w:val="26"/>
          <w:szCs w:val="26"/>
        </w:rPr>
        <w:t>2</w:t>
      </w:r>
      <w:r w:rsidR="003C44C9">
        <w:rPr>
          <w:rFonts w:ascii="Times New Roman" w:hAnsi="Times New Roman"/>
          <w:sz w:val="26"/>
          <w:szCs w:val="26"/>
        </w:rPr>
        <w:t>0</w:t>
      </w:r>
      <w:r w:rsidRPr="00E243CF">
        <w:rPr>
          <w:rFonts w:ascii="Times New Roman" w:hAnsi="Times New Roman"/>
          <w:sz w:val="26"/>
          <w:szCs w:val="26"/>
        </w:rPr>
        <w:t xml:space="preserve">% от годовых бюджетных ассигнований расходы республиканского бюджета в разрезе разделов классификации расходов исполнены от </w:t>
      </w:r>
      <w:r w:rsidR="003C44C9">
        <w:rPr>
          <w:rFonts w:ascii="Times New Roman" w:hAnsi="Times New Roman"/>
          <w:sz w:val="26"/>
          <w:szCs w:val="26"/>
        </w:rPr>
        <w:t>2,5</w:t>
      </w:r>
      <w:r w:rsidRPr="00E243CF">
        <w:rPr>
          <w:rFonts w:ascii="Times New Roman" w:hAnsi="Times New Roman"/>
          <w:sz w:val="26"/>
          <w:szCs w:val="26"/>
        </w:rPr>
        <w:t xml:space="preserve">% </w:t>
      </w:r>
      <w:r w:rsidR="003128B1" w:rsidRPr="00E243CF">
        <w:rPr>
          <w:rFonts w:ascii="Times New Roman" w:hAnsi="Times New Roman"/>
          <w:sz w:val="26"/>
          <w:szCs w:val="26"/>
        </w:rPr>
        <w:t>(</w:t>
      </w:r>
      <w:r w:rsidR="00672DD3" w:rsidRPr="00E243CF">
        <w:rPr>
          <w:rFonts w:ascii="Times New Roman" w:hAnsi="Times New Roman"/>
          <w:sz w:val="26"/>
          <w:szCs w:val="26"/>
        </w:rPr>
        <w:t>«</w:t>
      </w:r>
      <w:r w:rsidR="006D670A" w:rsidRPr="00E243CF">
        <w:rPr>
          <w:rFonts w:ascii="Times New Roman" w:hAnsi="Times New Roman"/>
          <w:sz w:val="26"/>
          <w:szCs w:val="26"/>
        </w:rPr>
        <w:t>Жилищно-коммунальное хозяйство</w:t>
      </w:r>
      <w:r w:rsidR="00672DD3" w:rsidRPr="00E243CF">
        <w:rPr>
          <w:rFonts w:ascii="Times New Roman" w:hAnsi="Times New Roman"/>
          <w:sz w:val="26"/>
          <w:szCs w:val="26"/>
        </w:rPr>
        <w:t>»</w:t>
      </w:r>
      <w:r w:rsidR="00294177">
        <w:rPr>
          <w:rFonts w:ascii="Times New Roman" w:hAnsi="Times New Roman"/>
          <w:sz w:val="26"/>
          <w:szCs w:val="26"/>
        </w:rPr>
        <w:t>)</w:t>
      </w:r>
      <w:r w:rsidR="00294177" w:rsidRPr="00294177">
        <w:rPr>
          <w:rFonts w:ascii="Times New Roman" w:hAnsi="Times New Roman"/>
          <w:sz w:val="26"/>
          <w:szCs w:val="26"/>
        </w:rPr>
        <w:t xml:space="preserve"> </w:t>
      </w:r>
      <w:r w:rsidR="00294177" w:rsidRPr="00E243CF">
        <w:rPr>
          <w:rFonts w:ascii="Times New Roman" w:hAnsi="Times New Roman"/>
          <w:sz w:val="26"/>
          <w:szCs w:val="26"/>
        </w:rPr>
        <w:t xml:space="preserve">до </w:t>
      </w:r>
      <w:r w:rsidR="00294177">
        <w:rPr>
          <w:rFonts w:ascii="Times New Roman" w:hAnsi="Times New Roman"/>
          <w:sz w:val="26"/>
          <w:szCs w:val="26"/>
        </w:rPr>
        <w:t>2</w:t>
      </w:r>
      <w:r w:rsidR="003C44C9">
        <w:rPr>
          <w:rFonts w:ascii="Times New Roman" w:hAnsi="Times New Roman"/>
          <w:sz w:val="26"/>
          <w:szCs w:val="26"/>
        </w:rPr>
        <w:t>7,8</w:t>
      </w:r>
      <w:r w:rsidR="00294177" w:rsidRPr="00E243CF">
        <w:rPr>
          <w:rFonts w:ascii="Times New Roman" w:hAnsi="Times New Roman"/>
          <w:sz w:val="26"/>
          <w:szCs w:val="26"/>
        </w:rPr>
        <w:t>% («</w:t>
      </w:r>
      <w:r w:rsidR="003C44C9">
        <w:rPr>
          <w:rFonts w:ascii="Times New Roman" w:hAnsi="Times New Roman"/>
          <w:sz w:val="26"/>
          <w:szCs w:val="26"/>
        </w:rPr>
        <w:t>Средства массовой информации</w:t>
      </w:r>
      <w:r w:rsidR="00294177" w:rsidRPr="00E243CF">
        <w:rPr>
          <w:rFonts w:ascii="Times New Roman" w:hAnsi="Times New Roman"/>
          <w:sz w:val="26"/>
          <w:szCs w:val="26"/>
        </w:rPr>
        <w:t>»).</w:t>
      </w:r>
    </w:p>
    <w:p w:rsidR="00E5497A" w:rsidRPr="00FE7202" w:rsidRDefault="001E118F" w:rsidP="00E549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</w:t>
      </w:r>
      <w:r w:rsidR="00E5497A" w:rsidRPr="000E34E1">
        <w:rPr>
          <w:rFonts w:ascii="Times New Roman" w:hAnsi="Times New Roman"/>
          <w:sz w:val="26"/>
          <w:szCs w:val="26"/>
        </w:rPr>
        <w:t>раздел</w:t>
      </w:r>
      <w:r>
        <w:rPr>
          <w:rFonts w:ascii="Times New Roman" w:hAnsi="Times New Roman"/>
          <w:sz w:val="26"/>
          <w:szCs w:val="26"/>
        </w:rPr>
        <w:t>ам</w:t>
      </w:r>
      <w:r w:rsidR="00E5497A" w:rsidRPr="000E34E1">
        <w:rPr>
          <w:rFonts w:ascii="Times New Roman" w:hAnsi="Times New Roman"/>
          <w:sz w:val="26"/>
          <w:szCs w:val="26"/>
        </w:rPr>
        <w:t xml:space="preserve"> классификации расходов бюджета основные расходы </w:t>
      </w:r>
      <w:r w:rsidR="00E5497A" w:rsidRPr="00FE7202">
        <w:rPr>
          <w:rFonts w:ascii="Times New Roman" w:hAnsi="Times New Roman"/>
          <w:sz w:val="26"/>
          <w:szCs w:val="26"/>
        </w:rPr>
        <w:t>республиканского бюджета предусмотрены в сферах:</w:t>
      </w:r>
    </w:p>
    <w:p w:rsidR="003C44C9" w:rsidRPr="00FE7202" w:rsidRDefault="003C44C9" w:rsidP="003C4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t>- </w:t>
      </w:r>
      <w:r w:rsidRPr="00FE7202">
        <w:rPr>
          <w:rFonts w:ascii="Times New Roman" w:hAnsi="Times New Roman"/>
          <w:b/>
          <w:sz w:val="26"/>
          <w:szCs w:val="26"/>
        </w:rPr>
        <w:t>социальная политика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r w:rsidR="001E118F">
        <w:rPr>
          <w:rFonts w:ascii="Times New Roman" w:hAnsi="Times New Roman"/>
          <w:sz w:val="26"/>
          <w:szCs w:val="26"/>
        </w:rPr>
        <w:t xml:space="preserve">- </w:t>
      </w:r>
      <w:r w:rsidRPr="00FE7202">
        <w:rPr>
          <w:rFonts w:ascii="Times New Roman" w:hAnsi="Times New Roman"/>
          <w:sz w:val="26"/>
          <w:szCs w:val="26"/>
        </w:rPr>
        <w:t>28,1%</w:t>
      </w:r>
      <w:r w:rsidR="001E118F">
        <w:rPr>
          <w:rFonts w:ascii="Times New Roman" w:hAnsi="Times New Roman"/>
          <w:sz w:val="26"/>
          <w:szCs w:val="26"/>
        </w:rPr>
        <w:t xml:space="preserve">, </w:t>
      </w:r>
      <w:r w:rsidRPr="00FE7202">
        <w:rPr>
          <w:rFonts w:ascii="Times New Roman" w:hAnsi="Times New Roman"/>
          <w:sz w:val="26"/>
          <w:szCs w:val="26"/>
        </w:rPr>
        <w:t xml:space="preserve">по итогам исполнения составили </w:t>
      </w:r>
      <w:r w:rsidR="00694295" w:rsidRPr="00FE7202">
        <w:rPr>
          <w:rFonts w:ascii="Times New Roman" w:hAnsi="Times New Roman"/>
          <w:sz w:val="26"/>
          <w:szCs w:val="26"/>
        </w:rPr>
        <w:t>32,7</w:t>
      </w:r>
      <w:r w:rsidRPr="00FE7202">
        <w:rPr>
          <w:rFonts w:ascii="Times New Roman" w:hAnsi="Times New Roman"/>
          <w:sz w:val="26"/>
          <w:szCs w:val="26"/>
        </w:rPr>
        <w:t>% (</w:t>
      </w:r>
      <w:r w:rsidRPr="00FE7202">
        <w:rPr>
          <w:rFonts w:ascii="Times New Roman" w:hAnsi="Times New Roman"/>
          <w:color w:val="000000"/>
          <w:sz w:val="26"/>
          <w:szCs w:val="26"/>
        </w:rPr>
        <w:t>1</w:t>
      </w:r>
      <w:r w:rsidR="001E118F">
        <w:rPr>
          <w:rFonts w:ascii="Times New Roman" w:hAnsi="Times New Roman"/>
          <w:color w:val="000000"/>
          <w:sz w:val="26"/>
          <w:szCs w:val="26"/>
        </w:rPr>
        <w:t> </w:t>
      </w:r>
      <w:r w:rsidRPr="00FE7202">
        <w:rPr>
          <w:rFonts w:ascii="Times New Roman" w:hAnsi="Times New Roman"/>
          <w:color w:val="000000"/>
          <w:sz w:val="26"/>
          <w:szCs w:val="26"/>
        </w:rPr>
        <w:t>749</w:t>
      </w:r>
      <w:r w:rsidR="00694295" w:rsidRPr="00FE7202">
        <w:rPr>
          <w:rFonts w:ascii="Times New Roman" w:hAnsi="Times New Roman"/>
          <w:color w:val="000000"/>
          <w:sz w:val="26"/>
          <w:szCs w:val="26"/>
        </w:rPr>
        <w:t> </w:t>
      </w:r>
      <w:r w:rsidRPr="00FE7202">
        <w:rPr>
          <w:rFonts w:ascii="Times New Roman" w:hAnsi="Times New Roman"/>
          <w:color w:val="000000"/>
          <w:sz w:val="26"/>
          <w:szCs w:val="26"/>
        </w:rPr>
        <w:t>921</w:t>
      </w:r>
      <w:r w:rsidR="00694295" w:rsidRPr="00FE7202">
        <w:rPr>
          <w:rFonts w:ascii="Times New Roman" w:hAnsi="Times New Roman"/>
          <w:color w:val="000000"/>
          <w:sz w:val="26"/>
          <w:szCs w:val="26"/>
        </w:rPr>
        <w:t xml:space="preserve"> т</w:t>
      </w:r>
      <w:r w:rsidRPr="00FE7202">
        <w:rPr>
          <w:rFonts w:ascii="Times New Roman" w:hAnsi="Times New Roman"/>
          <w:sz w:val="26"/>
          <w:szCs w:val="26"/>
        </w:rPr>
        <w:t>ыс. рублей</w:t>
      </w:r>
      <w:r w:rsidR="00694295" w:rsidRPr="00FE7202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или 23,3% бюджетных назначений, что на </w:t>
      </w:r>
      <w:r w:rsidRPr="00FE7202">
        <w:rPr>
          <w:rFonts w:ascii="Times New Roman" w:hAnsi="Times New Roman"/>
          <w:color w:val="000000"/>
          <w:sz w:val="26"/>
          <w:szCs w:val="26"/>
        </w:rPr>
        <w:t>832 394</w:t>
      </w:r>
      <w:r w:rsidRPr="00FE7202">
        <w:rPr>
          <w:rFonts w:ascii="Times New Roman" w:hAnsi="Times New Roman"/>
          <w:sz w:val="26"/>
          <w:szCs w:val="26"/>
        </w:rPr>
        <w:t xml:space="preserve"> тыс. рублей, или в 1,9 раза превышает аналогичные показатели прошлого года);</w:t>
      </w:r>
    </w:p>
    <w:p w:rsidR="00E5497A" w:rsidRPr="00FE7202" w:rsidRDefault="00E5497A" w:rsidP="00E549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t>- </w:t>
      </w:r>
      <w:r w:rsidRPr="00FE7202">
        <w:rPr>
          <w:rFonts w:ascii="Times New Roman" w:hAnsi="Times New Roman"/>
          <w:b/>
          <w:sz w:val="26"/>
          <w:szCs w:val="26"/>
        </w:rPr>
        <w:t>образование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r w:rsidR="001E118F">
        <w:rPr>
          <w:rFonts w:ascii="Times New Roman" w:hAnsi="Times New Roman"/>
          <w:sz w:val="26"/>
          <w:szCs w:val="26"/>
        </w:rPr>
        <w:t xml:space="preserve">- </w:t>
      </w:r>
      <w:r w:rsidR="00B06BB5" w:rsidRPr="00FE7202">
        <w:rPr>
          <w:rFonts w:ascii="Times New Roman" w:hAnsi="Times New Roman"/>
          <w:sz w:val="26"/>
          <w:szCs w:val="26"/>
        </w:rPr>
        <w:t>2</w:t>
      </w:r>
      <w:r w:rsidR="003906E7" w:rsidRPr="00FE7202">
        <w:rPr>
          <w:rFonts w:ascii="Times New Roman" w:hAnsi="Times New Roman"/>
          <w:sz w:val="26"/>
          <w:szCs w:val="26"/>
        </w:rPr>
        <w:t>7,</w:t>
      </w:r>
      <w:r w:rsidR="003C44C9" w:rsidRPr="00FE7202">
        <w:rPr>
          <w:rFonts w:ascii="Times New Roman" w:hAnsi="Times New Roman"/>
          <w:sz w:val="26"/>
          <w:szCs w:val="26"/>
        </w:rPr>
        <w:t>2</w:t>
      </w:r>
      <w:r w:rsidRPr="00FE7202">
        <w:rPr>
          <w:rFonts w:ascii="Times New Roman" w:hAnsi="Times New Roman"/>
          <w:sz w:val="26"/>
          <w:szCs w:val="26"/>
        </w:rPr>
        <w:t>%</w:t>
      </w:r>
      <w:r w:rsidR="001E118F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по итогам исполнения составили </w:t>
      </w:r>
      <w:r w:rsidR="003906E7" w:rsidRPr="00FE7202">
        <w:rPr>
          <w:rFonts w:ascii="Times New Roman" w:hAnsi="Times New Roman"/>
          <w:sz w:val="26"/>
          <w:szCs w:val="26"/>
        </w:rPr>
        <w:t>2</w:t>
      </w:r>
      <w:r w:rsidR="00694295" w:rsidRPr="00FE7202">
        <w:rPr>
          <w:rFonts w:ascii="Times New Roman" w:hAnsi="Times New Roman"/>
          <w:sz w:val="26"/>
          <w:szCs w:val="26"/>
        </w:rPr>
        <w:t>8</w:t>
      </w:r>
      <w:r w:rsidR="00B06BB5" w:rsidRPr="00FE7202">
        <w:rPr>
          <w:rFonts w:ascii="Times New Roman" w:hAnsi="Times New Roman"/>
          <w:sz w:val="26"/>
          <w:szCs w:val="26"/>
        </w:rPr>
        <w:t>,8</w:t>
      </w:r>
      <w:r w:rsidRPr="00FE7202">
        <w:rPr>
          <w:rFonts w:ascii="Times New Roman" w:hAnsi="Times New Roman"/>
          <w:sz w:val="26"/>
          <w:szCs w:val="26"/>
        </w:rPr>
        <w:t>% (</w:t>
      </w:r>
      <w:r w:rsidR="003C44C9" w:rsidRPr="00FE7202">
        <w:rPr>
          <w:rFonts w:ascii="Times New Roman" w:hAnsi="Times New Roman"/>
          <w:color w:val="000000"/>
          <w:sz w:val="26"/>
          <w:szCs w:val="26"/>
        </w:rPr>
        <w:t>1</w:t>
      </w:r>
      <w:r w:rsidR="001E118F">
        <w:rPr>
          <w:rFonts w:ascii="Times New Roman" w:hAnsi="Times New Roman"/>
          <w:color w:val="000000"/>
          <w:sz w:val="26"/>
          <w:szCs w:val="26"/>
        </w:rPr>
        <w:t> </w:t>
      </w:r>
      <w:r w:rsidR="003C44C9" w:rsidRPr="00FE7202">
        <w:rPr>
          <w:rFonts w:ascii="Times New Roman" w:hAnsi="Times New Roman"/>
          <w:color w:val="000000"/>
          <w:sz w:val="26"/>
          <w:szCs w:val="26"/>
        </w:rPr>
        <w:t>545 795</w:t>
      </w:r>
      <w:r w:rsidR="003C44C9" w:rsidRPr="00FE720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6D670A" w:rsidRPr="00FE7202">
        <w:rPr>
          <w:rFonts w:ascii="Times New Roman" w:hAnsi="Times New Roman"/>
          <w:sz w:val="26"/>
          <w:szCs w:val="26"/>
        </w:rPr>
        <w:t xml:space="preserve">тыс. </w:t>
      </w:r>
      <w:r w:rsidRPr="00FE7202">
        <w:rPr>
          <w:rFonts w:ascii="Times New Roman" w:hAnsi="Times New Roman"/>
          <w:sz w:val="26"/>
          <w:szCs w:val="26"/>
        </w:rPr>
        <w:t>рублей</w:t>
      </w:r>
      <w:r w:rsidR="00694295" w:rsidRPr="00FE7202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или </w:t>
      </w:r>
      <w:r w:rsidR="003C44C9" w:rsidRPr="00FE7202">
        <w:rPr>
          <w:rFonts w:ascii="Times New Roman" w:hAnsi="Times New Roman"/>
          <w:sz w:val="26"/>
          <w:szCs w:val="26"/>
        </w:rPr>
        <w:t>21,2</w:t>
      </w:r>
      <w:r w:rsidRPr="00FE7202">
        <w:rPr>
          <w:rFonts w:ascii="Times New Roman" w:hAnsi="Times New Roman"/>
          <w:sz w:val="26"/>
          <w:szCs w:val="26"/>
        </w:rPr>
        <w:t xml:space="preserve">% бюджетных назначений, что на </w:t>
      </w:r>
      <w:r w:rsidR="003C44C9" w:rsidRPr="00FE7202">
        <w:rPr>
          <w:rFonts w:ascii="Times New Roman" w:hAnsi="Times New Roman"/>
          <w:color w:val="000000"/>
          <w:sz w:val="26"/>
          <w:szCs w:val="26"/>
        </w:rPr>
        <w:t xml:space="preserve">30 163 </w:t>
      </w:r>
      <w:r w:rsidRPr="00FE7202">
        <w:rPr>
          <w:rFonts w:ascii="Times New Roman" w:hAnsi="Times New Roman"/>
          <w:sz w:val="26"/>
          <w:szCs w:val="26"/>
        </w:rPr>
        <w:t>тыс. рублей</w:t>
      </w:r>
      <w:r w:rsidR="00694295" w:rsidRPr="00FE7202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или на </w:t>
      </w:r>
      <w:r w:rsidR="003C44C9" w:rsidRPr="00FE7202">
        <w:rPr>
          <w:rFonts w:ascii="Times New Roman" w:hAnsi="Times New Roman"/>
          <w:sz w:val="26"/>
          <w:szCs w:val="26"/>
        </w:rPr>
        <w:t>2</w:t>
      </w:r>
      <w:r w:rsidR="00B06BB5" w:rsidRPr="00FE7202">
        <w:rPr>
          <w:rFonts w:ascii="Times New Roman" w:hAnsi="Times New Roman"/>
          <w:sz w:val="26"/>
          <w:szCs w:val="26"/>
        </w:rPr>
        <w:t xml:space="preserve">% </w:t>
      </w:r>
      <w:r w:rsidR="001E118F">
        <w:rPr>
          <w:rFonts w:ascii="Times New Roman" w:hAnsi="Times New Roman"/>
          <w:sz w:val="26"/>
          <w:szCs w:val="26"/>
        </w:rPr>
        <w:t>боль</w:t>
      </w:r>
      <w:r w:rsidR="003C44C9" w:rsidRPr="00FE7202">
        <w:rPr>
          <w:rFonts w:ascii="Times New Roman" w:hAnsi="Times New Roman"/>
          <w:sz w:val="26"/>
          <w:szCs w:val="26"/>
        </w:rPr>
        <w:t>ше</w:t>
      </w:r>
      <w:r w:rsidR="00B06BB5" w:rsidRPr="00FE7202">
        <w:rPr>
          <w:rFonts w:ascii="Times New Roman" w:hAnsi="Times New Roman"/>
          <w:sz w:val="26"/>
          <w:szCs w:val="26"/>
        </w:rPr>
        <w:t xml:space="preserve"> </w:t>
      </w:r>
      <w:r w:rsidRPr="00FE7202">
        <w:rPr>
          <w:rFonts w:ascii="Times New Roman" w:hAnsi="Times New Roman"/>
          <w:sz w:val="26"/>
          <w:szCs w:val="26"/>
        </w:rPr>
        <w:t>аналогичн</w:t>
      </w:r>
      <w:r w:rsidR="00E46EDF" w:rsidRPr="00FE7202">
        <w:rPr>
          <w:rFonts w:ascii="Times New Roman" w:hAnsi="Times New Roman"/>
          <w:sz w:val="26"/>
          <w:szCs w:val="26"/>
        </w:rPr>
        <w:t>ых</w:t>
      </w:r>
      <w:r w:rsidRPr="00FE7202">
        <w:rPr>
          <w:rFonts w:ascii="Times New Roman" w:hAnsi="Times New Roman"/>
          <w:sz w:val="26"/>
          <w:szCs w:val="26"/>
        </w:rPr>
        <w:t xml:space="preserve"> показател</w:t>
      </w:r>
      <w:r w:rsidR="00E46EDF" w:rsidRPr="00FE7202">
        <w:rPr>
          <w:rFonts w:ascii="Times New Roman" w:hAnsi="Times New Roman"/>
          <w:sz w:val="26"/>
          <w:szCs w:val="26"/>
        </w:rPr>
        <w:t>ей</w:t>
      </w:r>
      <w:r w:rsidRPr="00FE7202">
        <w:rPr>
          <w:rFonts w:ascii="Times New Roman" w:hAnsi="Times New Roman"/>
          <w:sz w:val="26"/>
          <w:szCs w:val="26"/>
        </w:rPr>
        <w:t xml:space="preserve"> прошлого года);</w:t>
      </w:r>
    </w:p>
    <w:p w:rsidR="003C44C9" w:rsidRPr="00FE7202" w:rsidRDefault="003C44C9" w:rsidP="003C4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t>- </w:t>
      </w:r>
      <w:r w:rsidRPr="00FE7202">
        <w:rPr>
          <w:rFonts w:ascii="Times New Roman" w:hAnsi="Times New Roman"/>
          <w:b/>
          <w:sz w:val="26"/>
          <w:szCs w:val="26"/>
        </w:rPr>
        <w:t>национальная экономика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r w:rsidR="001E118F">
        <w:rPr>
          <w:rFonts w:ascii="Times New Roman" w:hAnsi="Times New Roman"/>
          <w:sz w:val="26"/>
          <w:szCs w:val="26"/>
        </w:rPr>
        <w:t xml:space="preserve">- </w:t>
      </w:r>
      <w:r w:rsidRPr="00FE7202">
        <w:rPr>
          <w:rFonts w:ascii="Times New Roman" w:hAnsi="Times New Roman"/>
          <w:sz w:val="26"/>
          <w:szCs w:val="26"/>
        </w:rPr>
        <w:t>1</w:t>
      </w:r>
      <w:r w:rsidR="00694295" w:rsidRPr="00FE7202">
        <w:rPr>
          <w:rFonts w:ascii="Times New Roman" w:hAnsi="Times New Roman"/>
          <w:sz w:val="26"/>
          <w:szCs w:val="26"/>
        </w:rPr>
        <w:t>2,3</w:t>
      </w:r>
      <w:r w:rsidRPr="00FE7202">
        <w:rPr>
          <w:rFonts w:ascii="Times New Roman" w:hAnsi="Times New Roman"/>
          <w:sz w:val="26"/>
          <w:szCs w:val="26"/>
        </w:rPr>
        <w:t>%</w:t>
      </w:r>
      <w:r w:rsidR="001E118F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по итогам исполнения составили </w:t>
      </w:r>
      <w:r w:rsidR="00694295" w:rsidRPr="00FE7202">
        <w:rPr>
          <w:rFonts w:ascii="Times New Roman" w:hAnsi="Times New Roman"/>
          <w:sz w:val="26"/>
          <w:szCs w:val="26"/>
        </w:rPr>
        <w:t>6,3</w:t>
      </w:r>
      <w:r w:rsidRPr="00FE7202">
        <w:rPr>
          <w:rFonts w:ascii="Times New Roman" w:hAnsi="Times New Roman"/>
          <w:sz w:val="26"/>
          <w:szCs w:val="26"/>
        </w:rPr>
        <w:t xml:space="preserve">% </w:t>
      </w:r>
      <w:r w:rsidR="00FE7202" w:rsidRPr="00FE7202">
        <w:rPr>
          <w:rFonts w:ascii="Times New Roman" w:hAnsi="Times New Roman"/>
          <w:sz w:val="26"/>
          <w:szCs w:val="26"/>
        </w:rPr>
        <w:t>(</w:t>
      </w:r>
      <w:r w:rsidR="00FE7202" w:rsidRPr="00FE7202">
        <w:rPr>
          <w:rFonts w:ascii="Times New Roman" w:hAnsi="Times New Roman"/>
          <w:color w:val="000000"/>
          <w:sz w:val="26"/>
          <w:szCs w:val="26"/>
        </w:rPr>
        <w:t>338 436</w:t>
      </w:r>
      <w:r w:rsidR="00FE7202" w:rsidRPr="00FE720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E7202" w:rsidRPr="00FE7202">
        <w:rPr>
          <w:rFonts w:ascii="Times New Roman" w:hAnsi="Times New Roman"/>
          <w:sz w:val="26"/>
          <w:szCs w:val="26"/>
        </w:rPr>
        <w:t xml:space="preserve">тыс. рублей, или 10,3% бюджетных назначений, что на 18 411 тыс. рублей, или на 5,2% </w:t>
      </w:r>
      <w:r w:rsidR="001E118F">
        <w:rPr>
          <w:rFonts w:ascii="Times New Roman" w:hAnsi="Times New Roman"/>
          <w:sz w:val="26"/>
          <w:szCs w:val="26"/>
        </w:rPr>
        <w:t>меньш</w:t>
      </w:r>
      <w:r w:rsidR="00FE7202" w:rsidRPr="00FE7202">
        <w:rPr>
          <w:rFonts w:ascii="Times New Roman" w:hAnsi="Times New Roman"/>
          <w:sz w:val="26"/>
          <w:szCs w:val="26"/>
        </w:rPr>
        <w:t>е аналогичных показателей прошлого года);</w:t>
      </w:r>
    </w:p>
    <w:p w:rsidR="00FE7202" w:rsidRPr="00FE7202" w:rsidRDefault="00DD7273" w:rsidP="003C4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t>-</w:t>
      </w:r>
      <w:r w:rsidRPr="00FE720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FE7202">
        <w:rPr>
          <w:rFonts w:ascii="Times New Roman" w:hAnsi="Times New Roman"/>
          <w:b/>
          <w:color w:val="000000"/>
          <w:sz w:val="26"/>
          <w:szCs w:val="26"/>
        </w:rPr>
        <w:t xml:space="preserve">обслуживание государственного и муниципального долга </w:t>
      </w:r>
      <w:r w:rsidR="001E118F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Pr="00FE7202">
        <w:rPr>
          <w:rFonts w:ascii="Times New Roman" w:hAnsi="Times New Roman"/>
          <w:color w:val="000000"/>
          <w:sz w:val="26"/>
          <w:szCs w:val="26"/>
        </w:rPr>
        <w:t>10%</w:t>
      </w:r>
      <w:r w:rsidR="001E118F">
        <w:rPr>
          <w:rFonts w:ascii="Times New Roman" w:hAnsi="Times New Roman"/>
          <w:color w:val="000000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по итогам исполнения составили </w:t>
      </w:r>
      <w:r w:rsidR="00C744D0">
        <w:rPr>
          <w:rFonts w:ascii="Times New Roman" w:hAnsi="Times New Roman"/>
          <w:sz w:val="26"/>
          <w:szCs w:val="26"/>
        </w:rPr>
        <w:t>11</w:t>
      </w:r>
      <w:r w:rsidR="00C744D0" w:rsidRPr="00C744D0">
        <w:rPr>
          <w:rFonts w:ascii="Times New Roman" w:hAnsi="Times New Roman"/>
          <w:sz w:val="26"/>
          <w:szCs w:val="26"/>
        </w:rPr>
        <w:t>,5</w:t>
      </w:r>
      <w:r w:rsidRPr="00C744D0">
        <w:rPr>
          <w:rFonts w:ascii="Times New Roman" w:hAnsi="Times New Roman"/>
          <w:sz w:val="26"/>
          <w:szCs w:val="26"/>
        </w:rPr>
        <w:t xml:space="preserve">% </w:t>
      </w:r>
      <w:r w:rsidR="00FE7202" w:rsidRPr="00C744D0">
        <w:rPr>
          <w:rFonts w:ascii="Times New Roman" w:hAnsi="Times New Roman"/>
          <w:sz w:val="26"/>
          <w:szCs w:val="26"/>
        </w:rPr>
        <w:t>(</w:t>
      </w:r>
      <w:r w:rsidR="00FE7202" w:rsidRPr="00C744D0">
        <w:rPr>
          <w:rFonts w:ascii="Times New Roman" w:hAnsi="Times New Roman"/>
          <w:color w:val="000000"/>
          <w:sz w:val="26"/>
          <w:szCs w:val="26"/>
        </w:rPr>
        <w:t>617</w:t>
      </w:r>
      <w:r w:rsidR="00FE7202" w:rsidRPr="00FE7202">
        <w:rPr>
          <w:rFonts w:ascii="Times New Roman" w:hAnsi="Times New Roman"/>
          <w:color w:val="000000"/>
          <w:sz w:val="26"/>
          <w:szCs w:val="26"/>
        </w:rPr>
        <w:t> 748</w:t>
      </w:r>
      <w:r w:rsidR="00FE7202" w:rsidRPr="00FE720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E7202" w:rsidRPr="00FE7202">
        <w:rPr>
          <w:rFonts w:ascii="Times New Roman" w:hAnsi="Times New Roman"/>
          <w:sz w:val="26"/>
          <w:szCs w:val="26"/>
        </w:rPr>
        <w:t xml:space="preserve">тыс. рублей, или 23,1% бюджетных назначений, что </w:t>
      </w:r>
      <w:r w:rsidR="00903E0C">
        <w:rPr>
          <w:rFonts w:ascii="Times New Roman" w:hAnsi="Times New Roman"/>
          <w:sz w:val="26"/>
          <w:szCs w:val="26"/>
        </w:rPr>
        <w:t>в 1,5 раза</w:t>
      </w:r>
      <w:r w:rsidR="00903E0C" w:rsidRPr="00FE7202">
        <w:rPr>
          <w:rFonts w:ascii="Times New Roman" w:hAnsi="Times New Roman"/>
          <w:sz w:val="26"/>
          <w:szCs w:val="26"/>
        </w:rPr>
        <w:t xml:space="preserve">, или </w:t>
      </w:r>
      <w:r w:rsidR="00FE7202" w:rsidRPr="00FE7202">
        <w:rPr>
          <w:rFonts w:ascii="Times New Roman" w:hAnsi="Times New Roman"/>
          <w:sz w:val="26"/>
          <w:szCs w:val="26"/>
        </w:rPr>
        <w:t xml:space="preserve">на </w:t>
      </w:r>
      <w:r w:rsidR="00FE7202" w:rsidRPr="00FE7202">
        <w:rPr>
          <w:rFonts w:ascii="Times New Roman" w:hAnsi="Times New Roman"/>
          <w:color w:val="000000"/>
          <w:sz w:val="26"/>
          <w:szCs w:val="26"/>
        </w:rPr>
        <w:t>195 383</w:t>
      </w:r>
      <w:r w:rsidR="00FE7202" w:rsidRPr="00FE720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E7202" w:rsidRPr="00FE7202">
        <w:rPr>
          <w:rFonts w:ascii="Times New Roman" w:hAnsi="Times New Roman"/>
          <w:sz w:val="26"/>
          <w:szCs w:val="26"/>
        </w:rPr>
        <w:t>тыс. рублей превышает аналогичные показатели прошлого года);</w:t>
      </w:r>
    </w:p>
    <w:p w:rsidR="00E5497A" w:rsidRPr="001E118F" w:rsidRDefault="00E5497A" w:rsidP="003C4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lastRenderedPageBreak/>
        <w:t>- </w:t>
      </w:r>
      <w:r w:rsidRPr="00FE7202">
        <w:rPr>
          <w:rFonts w:ascii="Times New Roman" w:hAnsi="Times New Roman"/>
          <w:b/>
          <w:sz w:val="26"/>
          <w:szCs w:val="26"/>
        </w:rPr>
        <w:t>здравоохранение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r w:rsidR="001E118F">
        <w:rPr>
          <w:rFonts w:ascii="Times New Roman" w:hAnsi="Times New Roman"/>
          <w:sz w:val="26"/>
          <w:szCs w:val="26"/>
        </w:rPr>
        <w:t xml:space="preserve">- </w:t>
      </w:r>
      <w:r w:rsidR="003C44C9" w:rsidRPr="00FE7202">
        <w:rPr>
          <w:rFonts w:ascii="Times New Roman" w:hAnsi="Times New Roman"/>
          <w:sz w:val="26"/>
          <w:szCs w:val="26"/>
        </w:rPr>
        <w:t>7,2</w:t>
      </w:r>
      <w:r w:rsidRPr="00FE7202">
        <w:rPr>
          <w:rFonts w:ascii="Times New Roman" w:hAnsi="Times New Roman"/>
          <w:sz w:val="26"/>
          <w:szCs w:val="26"/>
        </w:rPr>
        <w:t>%</w:t>
      </w:r>
      <w:r w:rsidR="001E118F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по итогам исполнения составили </w:t>
      </w:r>
      <w:r w:rsidR="00694295" w:rsidRPr="00FE7202">
        <w:rPr>
          <w:rFonts w:ascii="Times New Roman" w:hAnsi="Times New Roman"/>
          <w:sz w:val="26"/>
          <w:szCs w:val="26"/>
        </w:rPr>
        <w:t>5,3</w:t>
      </w:r>
      <w:r w:rsidRPr="00FE7202">
        <w:rPr>
          <w:rFonts w:ascii="Times New Roman" w:hAnsi="Times New Roman"/>
          <w:sz w:val="26"/>
          <w:szCs w:val="26"/>
        </w:rPr>
        <w:t>% (</w:t>
      </w:r>
      <w:r w:rsidR="003C44C9" w:rsidRPr="00FE7202">
        <w:rPr>
          <w:rFonts w:ascii="Times New Roman" w:hAnsi="Times New Roman"/>
          <w:color w:val="000000"/>
          <w:sz w:val="26"/>
          <w:szCs w:val="26"/>
        </w:rPr>
        <w:t>285 471</w:t>
      </w:r>
      <w:r w:rsidR="003C44C9" w:rsidRPr="00FE7202">
        <w:rPr>
          <w:rFonts w:ascii="Times New Roman" w:hAnsi="Times New Roman"/>
          <w:sz w:val="26"/>
          <w:szCs w:val="26"/>
        </w:rPr>
        <w:t xml:space="preserve"> </w:t>
      </w:r>
      <w:r w:rsidRPr="00FE7202">
        <w:rPr>
          <w:rFonts w:ascii="Times New Roman" w:hAnsi="Times New Roman"/>
          <w:sz w:val="26"/>
          <w:szCs w:val="26"/>
        </w:rPr>
        <w:t>тыс.</w:t>
      </w:r>
      <w:r w:rsidR="00912603" w:rsidRPr="00FE7202">
        <w:rPr>
          <w:rFonts w:ascii="Times New Roman" w:hAnsi="Times New Roman"/>
          <w:sz w:val="26"/>
          <w:szCs w:val="26"/>
        </w:rPr>
        <w:t xml:space="preserve"> </w:t>
      </w:r>
      <w:r w:rsidRPr="00FE7202">
        <w:rPr>
          <w:rFonts w:ascii="Times New Roman" w:hAnsi="Times New Roman"/>
          <w:sz w:val="26"/>
          <w:szCs w:val="26"/>
        </w:rPr>
        <w:t>рублей</w:t>
      </w:r>
      <w:r w:rsidR="00903E0C"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или </w:t>
      </w:r>
      <w:r w:rsidR="003C44C9" w:rsidRPr="00FE7202">
        <w:rPr>
          <w:rFonts w:ascii="Times New Roman" w:hAnsi="Times New Roman"/>
          <w:sz w:val="26"/>
          <w:szCs w:val="26"/>
        </w:rPr>
        <w:t>14,9</w:t>
      </w:r>
      <w:r w:rsidRPr="00FE7202">
        <w:rPr>
          <w:rFonts w:ascii="Times New Roman" w:hAnsi="Times New Roman"/>
          <w:sz w:val="26"/>
          <w:szCs w:val="26"/>
        </w:rPr>
        <w:t xml:space="preserve">% бюджетных назначений, что </w:t>
      </w:r>
      <w:r w:rsidR="00903E0C" w:rsidRPr="00C744D0">
        <w:rPr>
          <w:rFonts w:ascii="Times New Roman" w:hAnsi="Times New Roman"/>
          <w:sz w:val="26"/>
          <w:szCs w:val="26"/>
        </w:rPr>
        <w:t>в 5,</w:t>
      </w:r>
      <w:r w:rsidR="00C744D0" w:rsidRPr="00C744D0">
        <w:rPr>
          <w:rFonts w:ascii="Times New Roman" w:hAnsi="Times New Roman"/>
          <w:sz w:val="26"/>
          <w:szCs w:val="26"/>
        </w:rPr>
        <w:t>5</w:t>
      </w:r>
      <w:r w:rsidR="00903E0C" w:rsidRPr="00C744D0">
        <w:rPr>
          <w:rFonts w:ascii="Times New Roman" w:hAnsi="Times New Roman"/>
          <w:sz w:val="26"/>
          <w:szCs w:val="26"/>
        </w:rPr>
        <w:t xml:space="preserve"> раза, или</w:t>
      </w:r>
      <w:r w:rsidR="00903E0C" w:rsidRPr="00FE7202">
        <w:rPr>
          <w:rFonts w:ascii="Times New Roman" w:hAnsi="Times New Roman"/>
          <w:sz w:val="26"/>
          <w:szCs w:val="26"/>
        </w:rPr>
        <w:t xml:space="preserve"> </w:t>
      </w:r>
      <w:r w:rsidRPr="00FE7202">
        <w:rPr>
          <w:rFonts w:ascii="Times New Roman" w:hAnsi="Times New Roman"/>
          <w:sz w:val="26"/>
          <w:szCs w:val="26"/>
        </w:rPr>
        <w:t xml:space="preserve">на </w:t>
      </w:r>
      <w:r w:rsidR="003C44C9" w:rsidRPr="00FE7202">
        <w:rPr>
          <w:rFonts w:ascii="Times New Roman" w:hAnsi="Times New Roman"/>
          <w:color w:val="000000"/>
          <w:sz w:val="26"/>
          <w:szCs w:val="26"/>
        </w:rPr>
        <w:t>1 275 053</w:t>
      </w:r>
      <w:r w:rsidRPr="00FE7202">
        <w:rPr>
          <w:rFonts w:ascii="Times New Roman" w:hAnsi="Times New Roman"/>
          <w:sz w:val="26"/>
          <w:szCs w:val="26"/>
        </w:rPr>
        <w:t xml:space="preserve"> тыс. рублей </w:t>
      </w:r>
      <w:r w:rsidR="001E118F">
        <w:rPr>
          <w:rFonts w:ascii="Times New Roman" w:hAnsi="Times New Roman"/>
          <w:sz w:val="26"/>
          <w:szCs w:val="26"/>
        </w:rPr>
        <w:t>меньш</w:t>
      </w:r>
      <w:r w:rsidR="003C44C9" w:rsidRPr="00FE7202">
        <w:rPr>
          <w:rFonts w:ascii="Times New Roman" w:hAnsi="Times New Roman"/>
          <w:sz w:val="26"/>
          <w:szCs w:val="26"/>
        </w:rPr>
        <w:t xml:space="preserve">е </w:t>
      </w:r>
      <w:r w:rsidRPr="001E118F">
        <w:rPr>
          <w:rFonts w:ascii="Times New Roman" w:hAnsi="Times New Roman"/>
          <w:sz w:val="26"/>
          <w:szCs w:val="26"/>
        </w:rPr>
        <w:t>аналогичны</w:t>
      </w:r>
      <w:r w:rsidR="003C44C9" w:rsidRPr="001E118F">
        <w:rPr>
          <w:rFonts w:ascii="Times New Roman" w:hAnsi="Times New Roman"/>
          <w:sz w:val="26"/>
          <w:szCs w:val="26"/>
        </w:rPr>
        <w:t>х</w:t>
      </w:r>
      <w:r w:rsidRPr="001E118F">
        <w:rPr>
          <w:rFonts w:ascii="Times New Roman" w:hAnsi="Times New Roman"/>
          <w:sz w:val="26"/>
          <w:szCs w:val="26"/>
        </w:rPr>
        <w:t xml:space="preserve"> показател</w:t>
      </w:r>
      <w:r w:rsidR="003C44C9" w:rsidRPr="001E118F">
        <w:rPr>
          <w:rFonts w:ascii="Times New Roman" w:hAnsi="Times New Roman"/>
          <w:sz w:val="26"/>
          <w:szCs w:val="26"/>
        </w:rPr>
        <w:t>ей</w:t>
      </w:r>
      <w:r w:rsidR="00FE7202" w:rsidRPr="001E118F">
        <w:rPr>
          <w:rFonts w:ascii="Times New Roman" w:hAnsi="Times New Roman"/>
          <w:sz w:val="26"/>
          <w:szCs w:val="26"/>
        </w:rPr>
        <w:t xml:space="preserve"> прошлого года)</w:t>
      </w:r>
      <w:r w:rsidR="001E118F" w:rsidRPr="001E118F">
        <w:rPr>
          <w:rFonts w:ascii="Times New Roman" w:hAnsi="Times New Roman"/>
          <w:sz w:val="26"/>
          <w:szCs w:val="26"/>
        </w:rPr>
        <w:t>;</w:t>
      </w:r>
    </w:p>
    <w:p w:rsidR="001E118F" w:rsidRPr="001E118F" w:rsidRDefault="001E118F" w:rsidP="001E118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118F">
        <w:rPr>
          <w:rFonts w:ascii="Times New Roman" w:hAnsi="Times New Roman"/>
          <w:sz w:val="26"/>
          <w:szCs w:val="26"/>
        </w:rPr>
        <w:t>- </w:t>
      </w:r>
      <w:r w:rsidRPr="001E118F">
        <w:rPr>
          <w:rFonts w:ascii="Times New Roman" w:hAnsi="Times New Roman"/>
          <w:b/>
          <w:color w:val="000000"/>
          <w:sz w:val="26"/>
          <w:szCs w:val="26"/>
        </w:rPr>
        <w:t>общегосударственные вопросы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5,5</w:t>
      </w:r>
      <w:r w:rsidRPr="00FE7202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по итогам исполнения составили </w:t>
      </w:r>
      <w:r>
        <w:rPr>
          <w:rFonts w:ascii="Times New Roman" w:hAnsi="Times New Roman"/>
          <w:sz w:val="26"/>
          <w:szCs w:val="26"/>
        </w:rPr>
        <w:t>6,4</w:t>
      </w:r>
      <w:r w:rsidRPr="00FE7202">
        <w:rPr>
          <w:rFonts w:ascii="Times New Roman" w:hAnsi="Times New Roman"/>
          <w:sz w:val="26"/>
          <w:szCs w:val="26"/>
        </w:rPr>
        <w:t>% (</w:t>
      </w:r>
      <w:r>
        <w:rPr>
          <w:rFonts w:ascii="Times New Roman" w:hAnsi="Times New Roman"/>
          <w:color w:val="000000"/>
          <w:sz w:val="26"/>
          <w:szCs w:val="26"/>
        </w:rPr>
        <w:t>343</w:t>
      </w:r>
      <w:r w:rsidRPr="00FE7202"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322</w:t>
      </w:r>
      <w:r w:rsidRPr="00FE7202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,</w:t>
      </w:r>
      <w:r w:rsidRPr="00FE7202">
        <w:rPr>
          <w:rFonts w:ascii="Times New Roman" w:hAnsi="Times New Roman"/>
          <w:sz w:val="26"/>
          <w:szCs w:val="26"/>
        </w:rPr>
        <w:t xml:space="preserve"> или </w:t>
      </w:r>
      <w:r>
        <w:rPr>
          <w:rFonts w:ascii="Times New Roman" w:hAnsi="Times New Roman"/>
          <w:sz w:val="26"/>
          <w:szCs w:val="26"/>
        </w:rPr>
        <w:t>23,3</w:t>
      </w:r>
      <w:r w:rsidRPr="00FE7202">
        <w:rPr>
          <w:rFonts w:ascii="Times New Roman" w:hAnsi="Times New Roman"/>
          <w:sz w:val="26"/>
          <w:szCs w:val="26"/>
        </w:rPr>
        <w:t xml:space="preserve">% бюджетных назначений, что </w:t>
      </w:r>
      <w:r w:rsidR="00397F3D" w:rsidRPr="00FE7202">
        <w:rPr>
          <w:rFonts w:ascii="Times New Roman" w:hAnsi="Times New Roman"/>
          <w:sz w:val="26"/>
          <w:szCs w:val="26"/>
        </w:rPr>
        <w:t xml:space="preserve">на </w:t>
      </w:r>
      <w:r w:rsidR="00397F3D" w:rsidRPr="00FE7202">
        <w:rPr>
          <w:rFonts w:ascii="Times New Roman" w:hAnsi="Times New Roman"/>
          <w:color w:val="000000"/>
          <w:sz w:val="26"/>
          <w:szCs w:val="26"/>
        </w:rPr>
        <w:t>17 3</w:t>
      </w:r>
      <w:r w:rsidR="00397F3D">
        <w:rPr>
          <w:rFonts w:ascii="Times New Roman" w:hAnsi="Times New Roman"/>
          <w:color w:val="000000"/>
          <w:sz w:val="26"/>
          <w:szCs w:val="26"/>
        </w:rPr>
        <w:t>6</w:t>
      </w:r>
      <w:r w:rsidR="00397F3D" w:rsidRPr="00FE7202">
        <w:rPr>
          <w:rFonts w:ascii="Times New Roman" w:hAnsi="Times New Roman"/>
          <w:color w:val="000000"/>
          <w:sz w:val="26"/>
          <w:szCs w:val="26"/>
        </w:rPr>
        <w:t>5</w:t>
      </w:r>
      <w:r w:rsidR="00397F3D" w:rsidRPr="00FE7202">
        <w:rPr>
          <w:rFonts w:ascii="Times New Roman" w:hAnsi="Times New Roman"/>
          <w:sz w:val="26"/>
          <w:szCs w:val="26"/>
        </w:rPr>
        <w:t xml:space="preserve"> тыс. рублей</w:t>
      </w:r>
      <w:r w:rsidRPr="00FE7202">
        <w:rPr>
          <w:rFonts w:ascii="Times New Roman" w:hAnsi="Times New Roman"/>
          <w:sz w:val="26"/>
          <w:szCs w:val="26"/>
        </w:rPr>
        <w:t xml:space="preserve">, или </w:t>
      </w:r>
      <w:r w:rsidR="00397F3D" w:rsidRPr="00FE7202">
        <w:rPr>
          <w:rFonts w:ascii="Times New Roman" w:hAnsi="Times New Roman"/>
          <w:sz w:val="26"/>
          <w:szCs w:val="26"/>
        </w:rPr>
        <w:t xml:space="preserve">на </w:t>
      </w:r>
      <w:r w:rsidR="00397F3D">
        <w:rPr>
          <w:rFonts w:ascii="Times New Roman" w:hAnsi="Times New Roman"/>
          <w:sz w:val="26"/>
          <w:szCs w:val="26"/>
        </w:rPr>
        <w:t>4,8</w:t>
      </w:r>
      <w:r w:rsidR="00397F3D" w:rsidRPr="00FE7202">
        <w:rPr>
          <w:rFonts w:ascii="Times New Roman" w:hAnsi="Times New Roman"/>
          <w:sz w:val="26"/>
          <w:szCs w:val="26"/>
        </w:rPr>
        <w:t xml:space="preserve">% </w:t>
      </w:r>
      <w:r w:rsidR="00397F3D">
        <w:rPr>
          <w:rFonts w:ascii="Times New Roman" w:hAnsi="Times New Roman"/>
          <w:sz w:val="26"/>
          <w:szCs w:val="26"/>
        </w:rPr>
        <w:t>меньш</w:t>
      </w:r>
      <w:r w:rsidR="00397F3D" w:rsidRPr="00FE7202">
        <w:rPr>
          <w:rFonts w:ascii="Times New Roman" w:hAnsi="Times New Roman"/>
          <w:sz w:val="26"/>
          <w:szCs w:val="26"/>
        </w:rPr>
        <w:t>е аналогичных показателей прошлого года</w:t>
      </w:r>
      <w:r w:rsidRPr="001E118F">
        <w:rPr>
          <w:rFonts w:ascii="Times New Roman" w:hAnsi="Times New Roman"/>
          <w:sz w:val="26"/>
          <w:szCs w:val="26"/>
        </w:rPr>
        <w:t>)</w:t>
      </w:r>
      <w:r w:rsidR="00397F3D">
        <w:rPr>
          <w:rFonts w:ascii="Times New Roman" w:hAnsi="Times New Roman"/>
          <w:sz w:val="26"/>
          <w:szCs w:val="26"/>
        </w:rPr>
        <w:t>.</w:t>
      </w:r>
    </w:p>
    <w:p w:rsidR="008A50EC" w:rsidRDefault="007524E9" w:rsidP="00180B45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 w:rsidRPr="001E118F">
        <w:rPr>
          <w:rFonts w:ascii="Times New Roman" w:hAnsi="Times New Roman"/>
          <w:sz w:val="26"/>
          <w:szCs w:val="26"/>
        </w:rPr>
        <w:t xml:space="preserve">Увеличение удельного веса в структуре расходов за 1 квартал </w:t>
      </w:r>
      <w:r w:rsidR="006D2856" w:rsidRPr="001E118F">
        <w:rPr>
          <w:rFonts w:ascii="Times New Roman" w:hAnsi="Times New Roman"/>
          <w:sz w:val="26"/>
          <w:szCs w:val="26"/>
        </w:rPr>
        <w:t>2017</w:t>
      </w:r>
      <w:r w:rsidR="00247B7A" w:rsidRPr="001E118F">
        <w:rPr>
          <w:rFonts w:ascii="Times New Roman" w:hAnsi="Times New Roman"/>
          <w:sz w:val="26"/>
          <w:szCs w:val="26"/>
        </w:rPr>
        <w:t xml:space="preserve"> </w:t>
      </w:r>
      <w:r w:rsidRPr="001E118F">
        <w:rPr>
          <w:rFonts w:ascii="Times New Roman" w:hAnsi="Times New Roman"/>
          <w:sz w:val="26"/>
          <w:szCs w:val="26"/>
        </w:rPr>
        <w:t xml:space="preserve">года по сравнению с аналогичным периодом </w:t>
      </w:r>
      <w:r w:rsidR="006D2856" w:rsidRPr="001E118F">
        <w:rPr>
          <w:rFonts w:ascii="Times New Roman" w:hAnsi="Times New Roman"/>
          <w:sz w:val="26"/>
          <w:szCs w:val="26"/>
        </w:rPr>
        <w:t>2016</w:t>
      </w:r>
      <w:r w:rsidR="00247B7A" w:rsidRPr="001E118F">
        <w:rPr>
          <w:rFonts w:ascii="Times New Roman" w:hAnsi="Times New Roman"/>
          <w:sz w:val="26"/>
          <w:szCs w:val="26"/>
        </w:rPr>
        <w:t xml:space="preserve"> </w:t>
      </w:r>
      <w:r w:rsidRPr="001E118F">
        <w:rPr>
          <w:rFonts w:ascii="Times New Roman" w:hAnsi="Times New Roman"/>
          <w:sz w:val="26"/>
          <w:szCs w:val="26"/>
        </w:rPr>
        <w:t xml:space="preserve">года произошло по </w:t>
      </w:r>
      <w:r w:rsidR="00FE7202" w:rsidRPr="001E118F">
        <w:rPr>
          <w:rFonts w:ascii="Times New Roman" w:hAnsi="Times New Roman"/>
          <w:sz w:val="26"/>
          <w:szCs w:val="26"/>
        </w:rPr>
        <w:t>семи</w:t>
      </w:r>
      <w:r w:rsidRPr="001E118F">
        <w:rPr>
          <w:rFonts w:ascii="Times New Roman" w:hAnsi="Times New Roman"/>
          <w:sz w:val="26"/>
          <w:szCs w:val="26"/>
        </w:rPr>
        <w:t xml:space="preserve"> разделам</w:t>
      </w:r>
      <w:r w:rsidR="00ED7FCC" w:rsidRPr="001E118F">
        <w:rPr>
          <w:rFonts w:ascii="Times New Roman" w:hAnsi="Times New Roman"/>
          <w:sz w:val="26"/>
          <w:szCs w:val="26"/>
        </w:rPr>
        <w:t>, в том числе</w:t>
      </w:r>
      <w:r w:rsidRPr="001E118F">
        <w:rPr>
          <w:rFonts w:ascii="Times New Roman" w:hAnsi="Times New Roman"/>
          <w:sz w:val="26"/>
          <w:szCs w:val="26"/>
        </w:rPr>
        <w:t> </w:t>
      </w:r>
      <w:r w:rsidR="00247B7A" w:rsidRPr="001E118F">
        <w:rPr>
          <w:rFonts w:ascii="Times New Roman" w:hAnsi="Times New Roman"/>
          <w:sz w:val="26"/>
          <w:szCs w:val="26"/>
        </w:rPr>
        <w:t>по раздел</w:t>
      </w:r>
      <w:r w:rsidR="008A50EC" w:rsidRPr="001E118F">
        <w:rPr>
          <w:rFonts w:ascii="Times New Roman" w:hAnsi="Times New Roman"/>
          <w:sz w:val="26"/>
          <w:szCs w:val="26"/>
        </w:rPr>
        <w:t>ам</w:t>
      </w:r>
      <w:r w:rsidR="008A50EC">
        <w:rPr>
          <w:rFonts w:ascii="Times New Roman" w:hAnsi="Times New Roman"/>
          <w:sz w:val="26"/>
          <w:szCs w:val="26"/>
        </w:rPr>
        <w:t>:</w:t>
      </w:r>
    </w:p>
    <w:p w:rsidR="00FE7202" w:rsidRPr="00FE7202" w:rsidRDefault="00FE7202" w:rsidP="000F194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FE7202">
        <w:rPr>
          <w:rFonts w:ascii="Times New Roman" w:hAnsi="Times New Roman"/>
          <w:sz w:val="26"/>
          <w:szCs w:val="26"/>
        </w:rPr>
        <w:t>- 0300 «</w:t>
      </w:r>
      <w:r w:rsidRPr="00FE7202">
        <w:rPr>
          <w:rFonts w:ascii="Times New Roman" w:hAnsi="Times New Roman"/>
          <w:color w:val="000000"/>
          <w:sz w:val="26"/>
          <w:szCs w:val="26"/>
        </w:rPr>
        <w:t xml:space="preserve">Национальная безопасность и правоохранительная деятельность» </w:t>
      </w:r>
      <w:r>
        <w:rPr>
          <w:rFonts w:ascii="Times New Roman" w:hAnsi="Times New Roman"/>
          <w:color w:val="000000"/>
          <w:sz w:val="26"/>
          <w:szCs w:val="26"/>
        </w:rPr>
        <w:t>- на 0,</w:t>
      </w:r>
      <w:r w:rsidR="00397F3D">
        <w:rPr>
          <w:rFonts w:ascii="Times New Roman" w:hAnsi="Times New Roman"/>
          <w:color w:val="000000"/>
          <w:sz w:val="26"/>
          <w:szCs w:val="26"/>
        </w:rPr>
        <w:t>1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E34E1">
        <w:rPr>
          <w:rFonts w:ascii="Times New Roman" w:hAnsi="Times New Roman"/>
          <w:sz w:val="26"/>
          <w:szCs w:val="26"/>
        </w:rPr>
        <w:t>процентн</w:t>
      </w:r>
      <w:r>
        <w:rPr>
          <w:rFonts w:ascii="Times New Roman" w:hAnsi="Times New Roman"/>
          <w:sz w:val="26"/>
          <w:szCs w:val="26"/>
        </w:rPr>
        <w:t>ых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(составил – 1,3%)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Pr="00FE7202" w:rsidRDefault="000F1941" w:rsidP="000F194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- 0600 «Охрана окружающей среды» - </w:t>
      </w:r>
      <w:r>
        <w:rPr>
          <w:rFonts w:ascii="Times New Roman" w:hAnsi="Times New Roman"/>
          <w:color w:val="000000"/>
          <w:sz w:val="26"/>
          <w:szCs w:val="26"/>
        </w:rPr>
        <w:t>на 0,2</w:t>
      </w:r>
      <w:r w:rsidRPr="00FE720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E34E1">
        <w:rPr>
          <w:rFonts w:ascii="Times New Roman" w:hAnsi="Times New Roman"/>
          <w:sz w:val="26"/>
          <w:szCs w:val="26"/>
        </w:rPr>
        <w:t>процентн</w:t>
      </w:r>
      <w:r>
        <w:rPr>
          <w:rFonts w:ascii="Times New Roman" w:hAnsi="Times New Roman"/>
          <w:sz w:val="26"/>
          <w:szCs w:val="26"/>
        </w:rPr>
        <w:t>ых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(0,5%)</w:t>
      </w:r>
      <w:r>
        <w:rPr>
          <w:rFonts w:ascii="Times New Roman" w:hAnsi="Times New Roman"/>
          <w:sz w:val="26"/>
          <w:szCs w:val="26"/>
        </w:rPr>
        <w:t>;</w:t>
      </w:r>
    </w:p>
    <w:p w:rsidR="00FE7202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- 0700 «Образование» - на 2 </w:t>
      </w:r>
      <w:r w:rsidRPr="000E34E1">
        <w:rPr>
          <w:rFonts w:ascii="Times New Roman" w:hAnsi="Times New Roman"/>
          <w:sz w:val="26"/>
          <w:szCs w:val="26"/>
        </w:rPr>
        <w:t>процентн</w:t>
      </w:r>
      <w:r>
        <w:rPr>
          <w:rFonts w:ascii="Times New Roman" w:hAnsi="Times New Roman"/>
          <w:sz w:val="26"/>
          <w:szCs w:val="26"/>
        </w:rPr>
        <w:t>ых пункта</w:t>
      </w:r>
      <w:r w:rsidR="002D2103">
        <w:rPr>
          <w:rFonts w:ascii="Times New Roman" w:hAnsi="Times New Roman"/>
          <w:sz w:val="26"/>
          <w:szCs w:val="26"/>
        </w:rPr>
        <w:t xml:space="preserve"> (28,8%)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- 0800 «Культура, кинематография» - на 0,4 </w:t>
      </w:r>
      <w:proofErr w:type="gramStart"/>
      <w:r>
        <w:rPr>
          <w:rFonts w:ascii="Times New Roman" w:hAnsi="Times New Roman"/>
          <w:sz w:val="26"/>
          <w:szCs w:val="26"/>
        </w:rPr>
        <w:t>процентных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(2,9%)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0E34E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0</w:t>
      </w:r>
      <w:r w:rsidRPr="000E34E1">
        <w:rPr>
          <w:rFonts w:ascii="Times New Roman" w:hAnsi="Times New Roman"/>
          <w:sz w:val="26"/>
          <w:szCs w:val="26"/>
        </w:rPr>
        <w:t>00 «</w:t>
      </w:r>
      <w:r>
        <w:rPr>
          <w:rFonts w:ascii="Times New Roman" w:hAnsi="Times New Roman"/>
          <w:sz w:val="26"/>
          <w:szCs w:val="26"/>
        </w:rPr>
        <w:t>Социальная политика» - на 16,</w:t>
      </w:r>
      <w:r w:rsidR="00397F3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процентных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(32,7%)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- 11</w:t>
      </w:r>
      <w:r w:rsidRPr="000E34E1">
        <w:rPr>
          <w:rFonts w:ascii="Times New Roman" w:hAnsi="Times New Roman"/>
          <w:sz w:val="26"/>
          <w:szCs w:val="26"/>
        </w:rPr>
        <w:t>00 «</w:t>
      </w:r>
      <w:r>
        <w:rPr>
          <w:rFonts w:ascii="Times New Roman" w:hAnsi="Times New Roman"/>
          <w:sz w:val="26"/>
          <w:szCs w:val="26"/>
        </w:rPr>
        <w:t>Физическая культура и спорт</w:t>
      </w:r>
      <w:r w:rsidRPr="000E34E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- на 0,7 </w:t>
      </w:r>
      <w:proofErr w:type="gramStart"/>
      <w:r>
        <w:rPr>
          <w:rFonts w:ascii="Times New Roman" w:hAnsi="Times New Roman"/>
          <w:sz w:val="26"/>
          <w:szCs w:val="26"/>
        </w:rPr>
        <w:t>процентных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(1,4%)</w:t>
      </w:r>
      <w:r>
        <w:rPr>
          <w:rFonts w:ascii="Times New Roman" w:hAnsi="Times New Roman"/>
          <w:sz w:val="26"/>
          <w:szCs w:val="26"/>
        </w:rPr>
        <w:t>;</w:t>
      </w:r>
    </w:p>
    <w:p w:rsidR="008A50EC" w:rsidRDefault="008A50EC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="00B865D2" w:rsidRPr="000E34E1">
        <w:rPr>
          <w:rFonts w:ascii="Times New Roman" w:hAnsi="Times New Roman"/>
          <w:sz w:val="26"/>
          <w:szCs w:val="26"/>
        </w:rPr>
        <w:t xml:space="preserve">1300 «Обслуживание государственного и муниципального долга» - на </w:t>
      </w:r>
      <w:r w:rsidR="000F1941">
        <w:rPr>
          <w:rFonts w:ascii="Times New Roman" w:hAnsi="Times New Roman"/>
          <w:sz w:val="26"/>
          <w:szCs w:val="26"/>
        </w:rPr>
        <w:t>4</w:t>
      </w:r>
      <w:r w:rsidR="00B865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865D2">
        <w:rPr>
          <w:rFonts w:ascii="Times New Roman" w:hAnsi="Times New Roman"/>
          <w:sz w:val="26"/>
          <w:szCs w:val="26"/>
        </w:rPr>
        <w:t>процентных</w:t>
      </w:r>
      <w:proofErr w:type="gramEnd"/>
      <w:r w:rsidR="00B865D2">
        <w:rPr>
          <w:rFonts w:ascii="Times New Roman" w:hAnsi="Times New Roman"/>
          <w:sz w:val="26"/>
          <w:szCs w:val="26"/>
        </w:rPr>
        <w:t xml:space="preserve"> пункта</w:t>
      </w:r>
      <w:r w:rsidR="002D2103">
        <w:rPr>
          <w:rFonts w:ascii="Times New Roman" w:hAnsi="Times New Roman"/>
          <w:sz w:val="26"/>
          <w:szCs w:val="26"/>
        </w:rPr>
        <w:t xml:space="preserve"> (11,5%)</w:t>
      </w:r>
      <w:r w:rsidR="000F1941">
        <w:rPr>
          <w:rFonts w:ascii="Times New Roman" w:hAnsi="Times New Roman"/>
          <w:sz w:val="26"/>
          <w:szCs w:val="26"/>
        </w:rPr>
        <w:t>.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По раздел</w:t>
      </w:r>
      <w:r>
        <w:rPr>
          <w:rFonts w:ascii="Times New Roman" w:hAnsi="Times New Roman"/>
          <w:sz w:val="26"/>
          <w:szCs w:val="26"/>
        </w:rPr>
        <w:t>ам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01</w:t>
      </w:r>
      <w:r w:rsidRPr="000E34E1">
        <w:rPr>
          <w:rFonts w:ascii="Times New Roman" w:hAnsi="Times New Roman"/>
          <w:sz w:val="26"/>
          <w:szCs w:val="26"/>
        </w:rPr>
        <w:t>00 «</w:t>
      </w:r>
      <w:r>
        <w:rPr>
          <w:rFonts w:ascii="Times New Roman" w:hAnsi="Times New Roman"/>
          <w:sz w:val="26"/>
          <w:szCs w:val="26"/>
        </w:rPr>
        <w:t xml:space="preserve">Общегосударственные вопросы», </w:t>
      </w:r>
      <w:r w:rsidRPr="000E34E1">
        <w:rPr>
          <w:rFonts w:ascii="Times New Roman" w:hAnsi="Times New Roman"/>
          <w:sz w:val="26"/>
          <w:szCs w:val="26"/>
        </w:rPr>
        <w:t>0200 «Национальная оборона»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</w:rPr>
        <w:t xml:space="preserve">0400 «Национальная экономика» и 1200 «Средства массовой информации» </w:t>
      </w:r>
      <w:r w:rsidRPr="000E34E1">
        <w:rPr>
          <w:rFonts w:ascii="Times New Roman" w:hAnsi="Times New Roman"/>
          <w:sz w:val="26"/>
          <w:szCs w:val="26"/>
        </w:rPr>
        <w:t xml:space="preserve">удельный вес в структуре расходов не изменился и составил </w:t>
      </w:r>
      <w:r>
        <w:rPr>
          <w:rFonts w:ascii="Times New Roman" w:hAnsi="Times New Roman"/>
          <w:sz w:val="26"/>
          <w:szCs w:val="26"/>
        </w:rPr>
        <w:t xml:space="preserve">6,4%, </w:t>
      </w:r>
      <w:r w:rsidRPr="000E34E1">
        <w:rPr>
          <w:rFonts w:ascii="Times New Roman" w:hAnsi="Times New Roman"/>
          <w:sz w:val="26"/>
          <w:szCs w:val="26"/>
        </w:rPr>
        <w:t>0,1%</w:t>
      </w:r>
      <w:r>
        <w:rPr>
          <w:rFonts w:ascii="Times New Roman" w:hAnsi="Times New Roman"/>
          <w:sz w:val="26"/>
          <w:szCs w:val="26"/>
        </w:rPr>
        <w:t>, 6,3% и 0,5% соответственно</w:t>
      </w:r>
      <w:r w:rsidRPr="000E34E1">
        <w:rPr>
          <w:rFonts w:ascii="Times New Roman" w:hAnsi="Times New Roman"/>
          <w:sz w:val="26"/>
          <w:szCs w:val="26"/>
        </w:rPr>
        <w:t>.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По остальным разделам произошло сокращение удельного веса в структуре расходов</w:t>
      </w:r>
      <w:r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том числе</w:t>
      </w:r>
      <w:r w:rsidRPr="000E34E1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по разделам:</w:t>
      </w:r>
    </w:p>
    <w:p w:rsidR="000F1941" w:rsidRDefault="000F1941" w:rsidP="000F1941">
      <w:pPr>
        <w:spacing w:after="0" w:line="240" w:lineRule="auto"/>
        <w:ind w:right="57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- 0500 «Жилищно-коммунальное хозяйство» - на 1</w:t>
      </w:r>
      <w:r w:rsidR="002D2103">
        <w:rPr>
          <w:rFonts w:ascii="Times New Roman" w:hAnsi="Times New Roman"/>
          <w:sz w:val="26"/>
          <w:szCs w:val="26"/>
        </w:rPr>
        <w:t>,1</w:t>
      </w:r>
      <w:r>
        <w:rPr>
          <w:rFonts w:ascii="Times New Roman" w:hAnsi="Times New Roman"/>
          <w:sz w:val="26"/>
          <w:szCs w:val="26"/>
        </w:rPr>
        <w:t xml:space="preserve"> процентный пункт</w:t>
      </w:r>
      <w:r w:rsidR="002D2103">
        <w:rPr>
          <w:rFonts w:ascii="Times New Roman" w:hAnsi="Times New Roman"/>
          <w:sz w:val="26"/>
          <w:szCs w:val="26"/>
        </w:rPr>
        <w:t xml:space="preserve"> (0,2%)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Default="000F1941" w:rsidP="000F1941">
      <w:pPr>
        <w:spacing w:after="0" w:line="240" w:lineRule="auto"/>
        <w:ind w:right="57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- 0900 «Здравоохранение» - на 22,3 процентных пункта</w:t>
      </w:r>
      <w:r w:rsidR="002D2103">
        <w:rPr>
          <w:rFonts w:ascii="Times New Roman" w:hAnsi="Times New Roman"/>
          <w:sz w:val="26"/>
          <w:szCs w:val="26"/>
        </w:rPr>
        <w:t xml:space="preserve"> (5,3%)</w:t>
      </w:r>
      <w:r>
        <w:rPr>
          <w:rFonts w:ascii="Times New Roman" w:hAnsi="Times New Roman"/>
          <w:sz w:val="26"/>
          <w:szCs w:val="26"/>
        </w:rPr>
        <w:t>;</w:t>
      </w:r>
    </w:p>
    <w:p w:rsidR="000F1941" w:rsidRDefault="000F1941" w:rsidP="000F1941">
      <w:pPr>
        <w:pStyle w:val="a5"/>
        <w:spacing w:after="0" w:line="240" w:lineRule="auto"/>
        <w:ind w:left="0" w:right="5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- 1400 «Межбюджетные трансферты общего характера бюджетам Российской Федерации и муниципальных образований</w:t>
      </w:r>
      <w:r w:rsidRPr="00E243C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- на 0,</w:t>
      </w:r>
      <w:r w:rsidR="002D2103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процентных пункт</w:t>
      </w:r>
      <w:r w:rsidR="002D2103">
        <w:rPr>
          <w:rFonts w:ascii="Times New Roman" w:hAnsi="Times New Roman"/>
          <w:sz w:val="26"/>
          <w:szCs w:val="26"/>
        </w:rPr>
        <w:t>ов (2,1%)</w:t>
      </w:r>
      <w:r>
        <w:rPr>
          <w:rFonts w:ascii="Times New Roman" w:hAnsi="Times New Roman"/>
          <w:sz w:val="26"/>
          <w:szCs w:val="26"/>
        </w:rPr>
        <w:t>.</w:t>
      </w:r>
    </w:p>
    <w:p w:rsidR="00E811D6" w:rsidRPr="00204539" w:rsidRDefault="00E811D6" w:rsidP="000336FB">
      <w:pPr>
        <w:spacing w:after="0" w:line="240" w:lineRule="auto"/>
        <w:ind w:right="57" w:firstLine="709"/>
        <w:jc w:val="both"/>
        <w:rPr>
          <w:rFonts w:ascii="Times New Roman" w:hAnsi="Times New Roman"/>
          <w:sz w:val="26"/>
          <w:szCs w:val="26"/>
        </w:rPr>
      </w:pPr>
      <w:r w:rsidRPr="00204539">
        <w:rPr>
          <w:rFonts w:ascii="Times New Roman" w:hAnsi="Times New Roman"/>
          <w:sz w:val="26"/>
          <w:szCs w:val="26"/>
        </w:rPr>
        <w:t>Исполнение по ведомственной структуре расходов республиканског</w:t>
      </w:r>
      <w:r w:rsidR="00180B45" w:rsidRPr="00204539">
        <w:rPr>
          <w:rFonts w:ascii="Times New Roman" w:hAnsi="Times New Roman"/>
          <w:sz w:val="26"/>
          <w:szCs w:val="26"/>
        </w:rPr>
        <w:t>о бюджета приведено в таблице № </w:t>
      </w:r>
      <w:r w:rsidR="00110BAD">
        <w:rPr>
          <w:rFonts w:ascii="Times New Roman" w:hAnsi="Times New Roman"/>
          <w:sz w:val="26"/>
          <w:szCs w:val="26"/>
        </w:rPr>
        <w:t>7</w:t>
      </w:r>
      <w:r w:rsidRPr="00204539">
        <w:rPr>
          <w:rFonts w:ascii="Times New Roman" w:hAnsi="Times New Roman"/>
          <w:sz w:val="26"/>
          <w:szCs w:val="26"/>
        </w:rPr>
        <w:t>.</w:t>
      </w:r>
    </w:p>
    <w:p w:rsidR="00E811D6" w:rsidRPr="00204539" w:rsidRDefault="00180B45" w:rsidP="00E811D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204539">
        <w:rPr>
          <w:rFonts w:ascii="Times New Roman" w:hAnsi="Times New Roman"/>
          <w:sz w:val="26"/>
          <w:szCs w:val="26"/>
        </w:rPr>
        <w:t>Таблица № </w:t>
      </w:r>
      <w:r w:rsidR="00110BAD">
        <w:rPr>
          <w:rFonts w:ascii="Times New Roman" w:hAnsi="Times New Roman"/>
          <w:sz w:val="26"/>
          <w:szCs w:val="26"/>
        </w:rPr>
        <w:t>7</w:t>
      </w:r>
    </w:p>
    <w:p w:rsidR="00E811D6" w:rsidRDefault="00E811D6" w:rsidP="00E811D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204539">
        <w:rPr>
          <w:rFonts w:ascii="Times New Roman" w:hAnsi="Times New Roman"/>
          <w:sz w:val="26"/>
          <w:szCs w:val="26"/>
        </w:rPr>
        <w:t>тыс.</w:t>
      </w:r>
      <w:r w:rsidRPr="00204539">
        <w:t> </w:t>
      </w:r>
      <w:r w:rsidRPr="00204539">
        <w:rPr>
          <w:rFonts w:ascii="Times New Roman" w:hAnsi="Times New Roman"/>
          <w:sz w:val="26"/>
          <w:szCs w:val="26"/>
        </w:rPr>
        <w:t>рублей</w:t>
      </w:r>
    </w:p>
    <w:tbl>
      <w:tblPr>
        <w:tblW w:w="10360" w:type="dxa"/>
        <w:tblInd w:w="95" w:type="dxa"/>
        <w:tblLayout w:type="fixed"/>
        <w:tblLook w:val="04A0"/>
      </w:tblPr>
      <w:tblGrid>
        <w:gridCol w:w="3274"/>
        <w:gridCol w:w="567"/>
        <w:gridCol w:w="1186"/>
        <w:gridCol w:w="1223"/>
        <w:gridCol w:w="1134"/>
        <w:gridCol w:w="992"/>
        <w:gridCol w:w="992"/>
        <w:gridCol w:w="992"/>
      </w:tblGrid>
      <w:tr w:rsidR="0063501B" w:rsidRPr="0063501B" w:rsidTr="0063501B">
        <w:trPr>
          <w:trHeight w:val="510"/>
          <w:tblHeader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раздела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в 1 квартале соответствующего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роста, снижения</w:t>
            </w:r>
          </w:p>
        </w:tc>
      </w:tr>
      <w:tr w:rsidR="0063501B" w:rsidRPr="0063501B" w:rsidTr="00903E0C">
        <w:trPr>
          <w:trHeight w:val="333"/>
          <w:tblHeader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63501B">
              <w:rPr>
                <w:rFonts w:ascii="Times New Roman" w:hAnsi="Times New Roman"/>
                <w:color w:val="000000"/>
                <w:sz w:val="16"/>
                <w:szCs w:val="16"/>
              </w:rPr>
              <w:t>(гр.4/гр.2)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Сумма   </w:t>
            </w:r>
            <w:r w:rsidRPr="0063501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(гр.4-гр.3)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63501B">
              <w:rPr>
                <w:rFonts w:ascii="Times New Roman" w:hAnsi="Times New Roman"/>
                <w:color w:val="000000"/>
                <w:sz w:val="16"/>
                <w:szCs w:val="16"/>
              </w:rPr>
              <w:t>(гр.4/гр.3)</w:t>
            </w:r>
          </w:p>
        </w:tc>
      </w:tr>
      <w:tr w:rsidR="0063501B" w:rsidRPr="0063501B" w:rsidTr="00903E0C">
        <w:trPr>
          <w:trHeight w:val="100"/>
          <w:tblHeader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1B" w:rsidRPr="0063501B" w:rsidRDefault="0063501B" w:rsidP="00635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63501B" w:rsidRPr="0063501B" w:rsidTr="0063501B">
        <w:trPr>
          <w:trHeight w:val="25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Верховный Совет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113 515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20 626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63501B" w:rsidRPr="0063501B" w:rsidTr="0063501B">
        <w:trPr>
          <w:trHeight w:val="4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Аппарат Правительства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234 085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49 477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50 008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</w:tr>
      <w:tr w:rsidR="0063501B" w:rsidRPr="0063501B" w:rsidTr="0063501B">
        <w:trPr>
          <w:trHeight w:val="30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Постоянное представительство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43 611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-5 542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53,3</w:t>
            </w:r>
          </w:p>
        </w:tc>
      </w:tr>
      <w:tr w:rsidR="0063501B" w:rsidRPr="0063501B" w:rsidTr="0063501B">
        <w:trPr>
          <w:trHeight w:val="21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2 492 495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427 103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401 275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-25 828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</w:tr>
      <w:tr w:rsidR="0063501B" w:rsidRPr="0063501B" w:rsidTr="0063501B">
        <w:trPr>
          <w:trHeight w:val="40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культуры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458 667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96 377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82 067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-14 310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85,2</w:t>
            </w:r>
          </w:p>
        </w:tc>
      </w:tr>
      <w:tr w:rsidR="0063501B" w:rsidRPr="0063501B" w:rsidTr="0063501B">
        <w:trPr>
          <w:trHeight w:val="31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здравоохранения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5 210 320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1 143 634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1 187 213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43 579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</w:tr>
      <w:tr w:rsidR="0063501B" w:rsidRPr="0063501B" w:rsidTr="00882320">
        <w:trPr>
          <w:trHeight w:val="299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спорта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466 537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77 793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95 208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17 415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122,4</w:t>
            </w:r>
          </w:p>
        </w:tc>
      </w:tr>
      <w:tr w:rsidR="0063501B" w:rsidRPr="0063501B" w:rsidTr="0063501B">
        <w:trPr>
          <w:trHeight w:val="5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сельского хозяйства и продовольствия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769 291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40 615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42 599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</w:tr>
      <w:tr w:rsidR="0063501B" w:rsidRPr="0063501B" w:rsidTr="00903E0C">
        <w:trPr>
          <w:trHeight w:val="357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финансов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9 180 850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1 921 322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2 113 433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192 111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</w:tr>
      <w:tr w:rsidR="0063501B" w:rsidRPr="0063501B" w:rsidTr="0063501B">
        <w:trPr>
          <w:trHeight w:val="17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1 492 461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118 703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117 517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-1 186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</w:tr>
      <w:tr w:rsidR="0063501B" w:rsidRPr="0063501B" w:rsidTr="00882320">
        <w:trPr>
          <w:trHeight w:val="1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социальной защиты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2 776 574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703 798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695 642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-8 156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</w:tr>
      <w:tr w:rsidR="0063501B" w:rsidRPr="0063501B" w:rsidTr="00903E0C">
        <w:trPr>
          <w:trHeight w:val="66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национальной и территориальной политики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14 641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</w:tr>
      <w:tr w:rsidR="0063501B" w:rsidRPr="0063501B" w:rsidTr="0063501B">
        <w:trPr>
          <w:trHeight w:val="5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Комитет по мобилизационной работе при Правительстве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8 048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130,9</w:t>
            </w:r>
          </w:p>
        </w:tc>
      </w:tr>
      <w:tr w:rsidR="0063501B" w:rsidRPr="0063501B" w:rsidTr="0063501B">
        <w:trPr>
          <w:trHeight w:val="5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Государственный комитет по тарифам и энергетике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118 462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</w:tr>
      <w:tr w:rsidR="0063501B" w:rsidRPr="0063501B" w:rsidTr="0063501B">
        <w:trPr>
          <w:trHeight w:val="5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комитет по занятости населения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400 530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103 356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99 780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-3 576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63501B" w:rsidRPr="0063501B" w:rsidTr="0063501B">
        <w:trPr>
          <w:trHeight w:val="76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Комитет записи актов гражданского состояния при Правительстве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48 194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63501B" w:rsidRPr="0063501B" w:rsidTr="0063501B">
        <w:trPr>
          <w:trHeight w:val="5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Государственная ветеринарная инспекция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211 669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38 539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39 862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103,4</w:t>
            </w:r>
          </w:p>
        </w:tc>
      </w:tr>
      <w:tr w:rsidR="0063501B" w:rsidRPr="0063501B" w:rsidTr="00882320">
        <w:trPr>
          <w:trHeight w:val="103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видов техники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12 147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2 727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122,6</w:t>
            </w:r>
          </w:p>
        </w:tc>
      </w:tr>
      <w:tr w:rsidR="0063501B" w:rsidRPr="0063501B" w:rsidTr="0063501B">
        <w:trPr>
          <w:trHeight w:val="46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Управление по обеспечению деятельности мировых судей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78 054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17 457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-1 965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89,9</w:t>
            </w:r>
          </w:p>
        </w:tc>
      </w:tr>
      <w:tr w:rsidR="0063501B" w:rsidRPr="0063501B" w:rsidTr="0063501B">
        <w:trPr>
          <w:trHeight w:val="76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Управление по гражданской обороне, чрезвычайным ситуациям и пожарной безопасности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325 373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68 085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65 724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-2 361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63501B" w:rsidRPr="0063501B" w:rsidTr="0063501B">
        <w:trPr>
          <w:trHeight w:val="79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Государственный комитет по охране объектов животного мира и окружающей среды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71 116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11 487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18 149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158,0</w:t>
            </w:r>
          </w:p>
        </w:tc>
      </w:tr>
      <w:tr w:rsidR="0063501B" w:rsidRPr="0063501B" w:rsidTr="00882320">
        <w:trPr>
          <w:trHeight w:val="43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Государственная жилищная инспекция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16 839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4 248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4 152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97,7</w:t>
            </w:r>
          </w:p>
        </w:tc>
      </w:tr>
      <w:tr w:rsidR="0063501B" w:rsidRPr="0063501B" w:rsidTr="0063501B">
        <w:trPr>
          <w:trHeight w:val="44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Избирательная комиссия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55 097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4 281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5 529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129,2</w:t>
            </w:r>
          </w:p>
        </w:tc>
      </w:tr>
      <w:tr w:rsidR="0063501B" w:rsidRPr="0063501B" w:rsidTr="0063501B">
        <w:trPr>
          <w:trHeight w:val="33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Контрольно-счетная палата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19 062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127,9</w:t>
            </w:r>
          </w:p>
        </w:tc>
      </w:tr>
      <w:tr w:rsidR="0063501B" w:rsidRPr="0063501B" w:rsidTr="0063501B">
        <w:trPr>
          <w:trHeight w:val="37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экономики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161 604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38 988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20 975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-18 013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</w:tr>
      <w:tr w:rsidR="0063501B" w:rsidRPr="0063501B" w:rsidTr="0063501B">
        <w:trPr>
          <w:trHeight w:val="57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по регулированию контрактной системы в сфере закупок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34 908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8 379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9 051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</w:tr>
      <w:tr w:rsidR="0063501B" w:rsidRPr="0063501B" w:rsidTr="0063501B">
        <w:trPr>
          <w:trHeight w:val="50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по взаимодействию с правоохранительными органами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7 683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131,7</w:t>
            </w:r>
          </w:p>
        </w:tc>
      </w:tr>
      <w:tr w:rsidR="0063501B" w:rsidRPr="0063501B" w:rsidTr="0063501B">
        <w:trPr>
          <w:trHeight w:val="65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строительства и жилищно-коммунального хозяйства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1 204 581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566 831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100 145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-466 686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</w:tr>
      <w:tr w:rsidR="0063501B" w:rsidRPr="0063501B" w:rsidTr="0063501B">
        <w:trPr>
          <w:trHeight w:val="6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Администрация Главы Республики Хакасия - Председателя Правительства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66 107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38 661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14 857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-23 804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38,4</w:t>
            </w:r>
          </w:p>
        </w:tc>
      </w:tr>
      <w:tr w:rsidR="0063501B" w:rsidRPr="0063501B" w:rsidTr="0063501B">
        <w:trPr>
          <w:trHeight w:val="17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Уполномоченный по правам человека в Республике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3 941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141,2</w:t>
            </w:r>
          </w:p>
        </w:tc>
      </w:tr>
      <w:tr w:rsidR="0063501B" w:rsidRPr="0063501B" w:rsidTr="0063501B">
        <w:trPr>
          <w:trHeight w:val="30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Уполномоченный по правам ребенка в Республике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6 072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1 723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171,8</w:t>
            </w:r>
          </w:p>
        </w:tc>
      </w:tr>
      <w:tr w:rsidR="0063501B" w:rsidRPr="0063501B" w:rsidTr="00882320">
        <w:trPr>
          <w:trHeight w:val="317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экологии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352 320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70 621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46 623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-23 998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</w:tr>
      <w:tr w:rsidR="0063501B" w:rsidRPr="0063501B" w:rsidTr="0063501B">
        <w:trPr>
          <w:trHeight w:val="63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Министерство имущественных и земельных отношений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284 003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34 703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69 437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34 734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200,1</w:t>
            </w:r>
          </w:p>
        </w:tc>
      </w:tr>
      <w:tr w:rsidR="0063501B" w:rsidRPr="0063501B" w:rsidTr="0063501B">
        <w:trPr>
          <w:trHeight w:val="30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Государственный комитет по туризму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21 115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4 740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-795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83,2</w:t>
            </w:r>
          </w:p>
        </w:tc>
      </w:tr>
      <w:tr w:rsidR="0063501B" w:rsidRPr="0063501B" w:rsidTr="0063501B">
        <w:trPr>
          <w:trHeight w:val="62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Государственная инспекция по охране объектов культурного наследия Республики Хакасия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3 660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01B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01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63501B" w:rsidRPr="0063501B" w:rsidTr="0063501B">
        <w:trPr>
          <w:trHeight w:val="25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26 763 632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5 649 130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5 358 143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-290 987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01B" w:rsidRPr="0063501B" w:rsidRDefault="0063501B" w:rsidP="006350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501B">
              <w:rPr>
                <w:rFonts w:ascii="Times New Roman" w:hAnsi="Times New Roman"/>
                <w:b/>
                <w:bCs/>
                <w:sz w:val="20"/>
                <w:szCs w:val="20"/>
              </w:rPr>
              <w:t>94,8</w:t>
            </w:r>
          </w:p>
        </w:tc>
      </w:tr>
    </w:tbl>
    <w:p w:rsidR="003C28CB" w:rsidRDefault="003C28CB" w:rsidP="00E811D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E5497A" w:rsidRPr="000E34E1" w:rsidRDefault="00E5497A" w:rsidP="00CD17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Исполнение расходов республиканского бюджета осуществляли </w:t>
      </w:r>
      <w:r w:rsidRPr="000E34E1">
        <w:rPr>
          <w:rFonts w:ascii="Times New Roman" w:hAnsi="Times New Roman"/>
          <w:b/>
          <w:sz w:val="26"/>
          <w:szCs w:val="26"/>
        </w:rPr>
        <w:t>3</w:t>
      </w:r>
      <w:r w:rsidR="0063501B">
        <w:rPr>
          <w:rFonts w:ascii="Times New Roman" w:hAnsi="Times New Roman"/>
          <w:b/>
          <w:sz w:val="26"/>
          <w:szCs w:val="26"/>
        </w:rPr>
        <w:t>5</w:t>
      </w:r>
      <w:r w:rsidR="00514C3E">
        <w:rPr>
          <w:rFonts w:ascii="Times New Roman" w:hAnsi="Times New Roman"/>
          <w:b/>
          <w:sz w:val="26"/>
          <w:szCs w:val="26"/>
        </w:rPr>
        <w:t xml:space="preserve"> главных распорядителя</w:t>
      </w:r>
      <w:r w:rsidRPr="000E34E1">
        <w:rPr>
          <w:rFonts w:ascii="Times New Roman" w:hAnsi="Times New Roman"/>
          <w:b/>
          <w:sz w:val="26"/>
          <w:szCs w:val="26"/>
        </w:rPr>
        <w:t xml:space="preserve"> бюджетных средств.</w:t>
      </w:r>
    </w:p>
    <w:p w:rsidR="005A196E" w:rsidRPr="00BA7903" w:rsidRDefault="00E5497A" w:rsidP="00CD1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 xml:space="preserve">Основная доля расходов республиканского бюджета </w:t>
      </w:r>
      <w:r w:rsidR="0037162A" w:rsidRPr="00BA7903">
        <w:rPr>
          <w:rFonts w:ascii="Times New Roman" w:hAnsi="Times New Roman"/>
          <w:sz w:val="26"/>
          <w:szCs w:val="26"/>
          <w:lang w:val="ru-MO"/>
        </w:rPr>
        <w:t xml:space="preserve">в 1 квартале </w:t>
      </w:r>
      <w:r w:rsidR="006D2856">
        <w:rPr>
          <w:rFonts w:ascii="Times New Roman" w:hAnsi="Times New Roman"/>
          <w:sz w:val="26"/>
          <w:szCs w:val="26"/>
          <w:lang w:val="ru-MO"/>
        </w:rPr>
        <w:t>2017</w:t>
      </w:r>
      <w:r w:rsidR="0037162A" w:rsidRPr="00BA7903">
        <w:rPr>
          <w:rFonts w:ascii="Times New Roman" w:hAnsi="Times New Roman"/>
          <w:sz w:val="26"/>
          <w:szCs w:val="26"/>
          <w:lang w:val="ru-MO"/>
        </w:rPr>
        <w:t xml:space="preserve"> года </w:t>
      </w:r>
      <w:r w:rsidR="002B7833" w:rsidRPr="00BA7903">
        <w:rPr>
          <w:rFonts w:ascii="Times New Roman" w:hAnsi="Times New Roman"/>
          <w:sz w:val="26"/>
          <w:szCs w:val="26"/>
          <w:lang w:val="ru-MO"/>
        </w:rPr>
        <w:t>–</w:t>
      </w:r>
      <w:r w:rsidRPr="00BA7903">
        <w:rPr>
          <w:rFonts w:ascii="Times New Roman" w:hAnsi="Times New Roman"/>
          <w:sz w:val="26"/>
          <w:szCs w:val="26"/>
          <w:lang w:val="ru-MO"/>
        </w:rPr>
        <w:t xml:space="preserve"> 8</w:t>
      </w:r>
      <w:r w:rsidR="00BA7903" w:rsidRPr="00BA7903">
        <w:rPr>
          <w:rFonts w:ascii="Times New Roman" w:hAnsi="Times New Roman"/>
          <w:sz w:val="26"/>
          <w:szCs w:val="26"/>
          <w:lang w:val="ru-MO"/>
        </w:rPr>
        <w:t>4</w:t>
      </w:r>
      <w:r w:rsidR="0063501B">
        <w:rPr>
          <w:rFonts w:ascii="Times New Roman" w:hAnsi="Times New Roman"/>
          <w:sz w:val="26"/>
          <w:szCs w:val="26"/>
          <w:lang w:val="ru-MO"/>
        </w:rPr>
        <w:t>,3</w:t>
      </w:r>
      <w:r w:rsidRPr="00BA7903">
        <w:rPr>
          <w:rFonts w:ascii="Times New Roman" w:hAnsi="Times New Roman"/>
          <w:sz w:val="26"/>
          <w:szCs w:val="26"/>
          <w:lang w:val="ru-MO"/>
        </w:rPr>
        <w:t xml:space="preserve">% приходится на </w:t>
      </w:r>
      <w:r w:rsidR="0063501B">
        <w:rPr>
          <w:rFonts w:ascii="Times New Roman" w:hAnsi="Times New Roman"/>
          <w:sz w:val="26"/>
          <w:szCs w:val="26"/>
          <w:lang w:val="ru-MO"/>
        </w:rPr>
        <w:t>5</w:t>
      </w:r>
      <w:r w:rsidRPr="00BA7903">
        <w:rPr>
          <w:rFonts w:ascii="Times New Roman" w:hAnsi="Times New Roman"/>
          <w:sz w:val="26"/>
          <w:szCs w:val="26"/>
          <w:lang w:val="ru-MO"/>
        </w:rPr>
        <w:t xml:space="preserve"> министерств, </w:t>
      </w:r>
      <w:r w:rsidR="00542176" w:rsidRPr="00BA7903">
        <w:rPr>
          <w:rFonts w:ascii="Times New Roman" w:hAnsi="Times New Roman"/>
          <w:sz w:val="26"/>
          <w:szCs w:val="26"/>
          <w:lang w:val="ru-MO"/>
        </w:rPr>
        <w:t>в том числе</w:t>
      </w:r>
      <w:r w:rsidR="005A196E" w:rsidRPr="00BA7903">
        <w:rPr>
          <w:rFonts w:ascii="Times New Roman" w:hAnsi="Times New Roman"/>
          <w:sz w:val="26"/>
          <w:szCs w:val="26"/>
          <w:lang w:val="ru-MO"/>
        </w:rPr>
        <w:t xml:space="preserve">: </w:t>
      </w:r>
    </w:p>
    <w:p w:rsidR="005A196E" w:rsidRPr="00BA7903" w:rsidRDefault="006A7EBF" w:rsidP="00CD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>- 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 xml:space="preserve">Министерство финансов </w:t>
      </w:r>
      <w:r w:rsidR="00FA2D52" w:rsidRPr="00BA7903">
        <w:rPr>
          <w:rFonts w:ascii="Times New Roman" w:hAnsi="Times New Roman"/>
          <w:sz w:val="26"/>
          <w:szCs w:val="26"/>
          <w:lang w:val="ru-MO"/>
        </w:rPr>
        <w:t>–</w:t>
      </w:r>
      <w:r w:rsidR="005A196E"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FD49E2" w:rsidRPr="00BA7903">
        <w:rPr>
          <w:rFonts w:ascii="Times New Roman" w:hAnsi="Times New Roman"/>
          <w:sz w:val="26"/>
          <w:szCs w:val="26"/>
          <w:lang w:val="ru-MO"/>
        </w:rPr>
        <w:t>3</w:t>
      </w:r>
      <w:r w:rsidR="0063501B">
        <w:rPr>
          <w:rFonts w:ascii="Times New Roman" w:hAnsi="Times New Roman"/>
          <w:sz w:val="26"/>
          <w:szCs w:val="26"/>
          <w:lang w:val="ru-MO"/>
        </w:rPr>
        <w:t>9,</w:t>
      </w:r>
      <w:r w:rsidR="00FD49E2" w:rsidRPr="00BA7903">
        <w:rPr>
          <w:rFonts w:ascii="Times New Roman" w:hAnsi="Times New Roman"/>
          <w:sz w:val="26"/>
          <w:szCs w:val="26"/>
          <w:lang w:val="ru-MO"/>
        </w:rPr>
        <w:t>4</w:t>
      </w:r>
      <w:r w:rsidR="005A196E" w:rsidRPr="00BA7903">
        <w:rPr>
          <w:rFonts w:ascii="Times New Roman" w:hAnsi="Times New Roman"/>
          <w:sz w:val="26"/>
          <w:szCs w:val="26"/>
          <w:lang w:val="ru-MO"/>
        </w:rPr>
        <w:t>%;</w:t>
      </w:r>
    </w:p>
    <w:p w:rsidR="005A196E" w:rsidRPr="00BA7903" w:rsidRDefault="005A196E" w:rsidP="00CD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>- 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>Министерство здравоохранения</w:t>
      </w:r>
      <w:r w:rsidR="005A7197"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37162A" w:rsidRPr="00BA7903">
        <w:rPr>
          <w:rFonts w:ascii="Times New Roman" w:hAnsi="Times New Roman"/>
          <w:sz w:val="26"/>
          <w:szCs w:val="26"/>
          <w:lang w:val="ru-MO"/>
        </w:rPr>
        <w:t>–</w:t>
      </w:r>
      <w:r w:rsidR="00FD49E2" w:rsidRPr="00BA7903">
        <w:rPr>
          <w:rFonts w:ascii="Times New Roman" w:hAnsi="Times New Roman"/>
          <w:sz w:val="26"/>
          <w:szCs w:val="26"/>
          <w:lang w:val="ru-MO"/>
        </w:rPr>
        <w:t>2</w:t>
      </w:r>
      <w:r w:rsidR="0063501B">
        <w:rPr>
          <w:rFonts w:ascii="Times New Roman" w:hAnsi="Times New Roman"/>
          <w:sz w:val="26"/>
          <w:szCs w:val="26"/>
          <w:lang w:val="ru-MO"/>
        </w:rPr>
        <w:t>2</w:t>
      </w:r>
      <w:r w:rsidR="00FD49E2" w:rsidRPr="00BA7903">
        <w:rPr>
          <w:rFonts w:ascii="Times New Roman" w:hAnsi="Times New Roman"/>
          <w:sz w:val="26"/>
          <w:szCs w:val="26"/>
          <w:lang w:val="ru-MO"/>
        </w:rPr>
        <w:t>,2</w:t>
      </w:r>
      <w:r w:rsidRPr="00BA7903">
        <w:rPr>
          <w:rFonts w:ascii="Times New Roman" w:hAnsi="Times New Roman"/>
          <w:sz w:val="26"/>
          <w:szCs w:val="26"/>
          <w:lang w:val="ru-MO"/>
        </w:rPr>
        <w:t>%;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</w:p>
    <w:p w:rsidR="005A196E" w:rsidRPr="00BA7903" w:rsidRDefault="005A196E" w:rsidP="00CD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>- 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 xml:space="preserve">Министерство </w:t>
      </w:r>
      <w:r w:rsidR="0063501B">
        <w:rPr>
          <w:rFonts w:ascii="Times New Roman" w:hAnsi="Times New Roman"/>
          <w:sz w:val="26"/>
          <w:szCs w:val="26"/>
          <w:lang w:val="ru-MO"/>
        </w:rPr>
        <w:t>социальной защиты</w:t>
      </w:r>
      <w:r w:rsidR="005A7197"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FA2D52" w:rsidRPr="00BA7903">
        <w:rPr>
          <w:rFonts w:ascii="Times New Roman" w:hAnsi="Times New Roman"/>
          <w:sz w:val="26"/>
          <w:szCs w:val="26"/>
          <w:lang w:val="ru-MO"/>
        </w:rPr>
        <w:t>–</w:t>
      </w:r>
      <w:r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63501B">
        <w:rPr>
          <w:rFonts w:ascii="Times New Roman" w:hAnsi="Times New Roman"/>
          <w:sz w:val="26"/>
          <w:szCs w:val="26"/>
          <w:lang w:val="ru-MO"/>
        </w:rPr>
        <w:t>13</w:t>
      </w:r>
      <w:r w:rsidRPr="00BA7903">
        <w:rPr>
          <w:rFonts w:ascii="Times New Roman" w:hAnsi="Times New Roman"/>
          <w:sz w:val="26"/>
          <w:szCs w:val="26"/>
          <w:lang w:val="ru-MO"/>
        </w:rPr>
        <w:t>%;</w:t>
      </w:r>
    </w:p>
    <w:p w:rsidR="005A196E" w:rsidRPr="00BA7903" w:rsidRDefault="005A196E" w:rsidP="00CD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>- 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>Министерство образования и науки</w:t>
      </w:r>
      <w:r w:rsidR="005A7197"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6A7EBF" w:rsidRPr="00BA7903">
        <w:rPr>
          <w:rFonts w:ascii="Times New Roman" w:hAnsi="Times New Roman"/>
          <w:sz w:val="26"/>
          <w:szCs w:val="26"/>
          <w:lang w:val="ru-MO"/>
        </w:rPr>
        <w:t>–</w:t>
      </w:r>
      <w:r w:rsidRPr="00BA7903">
        <w:rPr>
          <w:rFonts w:ascii="Times New Roman" w:hAnsi="Times New Roman"/>
          <w:sz w:val="26"/>
          <w:szCs w:val="26"/>
          <w:lang w:val="ru-MO"/>
        </w:rPr>
        <w:t xml:space="preserve"> </w:t>
      </w:r>
      <w:r w:rsidR="0063501B">
        <w:rPr>
          <w:rFonts w:ascii="Times New Roman" w:hAnsi="Times New Roman"/>
          <w:sz w:val="26"/>
          <w:szCs w:val="26"/>
          <w:lang w:val="ru-MO"/>
        </w:rPr>
        <w:t>7,5</w:t>
      </w:r>
      <w:r w:rsidR="00E5497A" w:rsidRPr="00BA7903">
        <w:rPr>
          <w:rFonts w:ascii="Times New Roman" w:hAnsi="Times New Roman"/>
          <w:sz w:val="26"/>
          <w:szCs w:val="26"/>
          <w:lang w:val="ru-MO"/>
        </w:rPr>
        <w:t>%</w:t>
      </w:r>
      <w:r w:rsidRPr="00BA7903">
        <w:rPr>
          <w:rFonts w:ascii="Times New Roman" w:hAnsi="Times New Roman"/>
          <w:sz w:val="26"/>
          <w:szCs w:val="26"/>
          <w:lang w:val="ru-MO"/>
        </w:rPr>
        <w:t>;</w:t>
      </w:r>
    </w:p>
    <w:p w:rsidR="003D608A" w:rsidRDefault="006A7EBF" w:rsidP="00CD1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MO"/>
        </w:rPr>
      </w:pPr>
      <w:r w:rsidRPr="00BA7903">
        <w:rPr>
          <w:rFonts w:ascii="Times New Roman" w:hAnsi="Times New Roman"/>
          <w:sz w:val="26"/>
          <w:szCs w:val="26"/>
          <w:lang w:val="ru-MO"/>
        </w:rPr>
        <w:t>- </w:t>
      </w:r>
      <w:r w:rsidR="003D608A" w:rsidRPr="00BA7903">
        <w:rPr>
          <w:rFonts w:ascii="Times New Roman" w:hAnsi="Times New Roman"/>
          <w:sz w:val="26"/>
          <w:szCs w:val="26"/>
        </w:rPr>
        <w:t xml:space="preserve">Министерство транспорта и дорожного хозяйства – </w:t>
      </w:r>
      <w:r w:rsidR="00FD49E2" w:rsidRPr="00BA7903">
        <w:rPr>
          <w:rFonts w:ascii="Times New Roman" w:hAnsi="Times New Roman"/>
          <w:sz w:val="26"/>
          <w:szCs w:val="26"/>
        </w:rPr>
        <w:t>2,</w:t>
      </w:r>
      <w:r w:rsidR="0063501B">
        <w:rPr>
          <w:rFonts w:ascii="Times New Roman" w:hAnsi="Times New Roman"/>
          <w:sz w:val="26"/>
          <w:szCs w:val="26"/>
        </w:rPr>
        <w:t>2</w:t>
      </w:r>
      <w:r w:rsidR="00BA7903" w:rsidRPr="00BA7903">
        <w:rPr>
          <w:rFonts w:ascii="Times New Roman" w:hAnsi="Times New Roman"/>
          <w:sz w:val="26"/>
          <w:szCs w:val="26"/>
        </w:rPr>
        <w:t>%.</w:t>
      </w:r>
    </w:p>
    <w:p w:rsidR="00C1645E" w:rsidRPr="00C1645E" w:rsidRDefault="00DB182C" w:rsidP="00CD17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По </w:t>
      </w:r>
      <w:r w:rsidR="000428F4">
        <w:rPr>
          <w:rFonts w:ascii="Times New Roman" w:hAnsi="Times New Roman"/>
          <w:sz w:val="26"/>
          <w:szCs w:val="26"/>
        </w:rPr>
        <w:t>1</w:t>
      </w:r>
      <w:r w:rsidR="00C1645E">
        <w:rPr>
          <w:rFonts w:ascii="Times New Roman" w:hAnsi="Times New Roman"/>
          <w:sz w:val="26"/>
          <w:szCs w:val="26"/>
        </w:rPr>
        <w:t>5</w:t>
      </w:r>
      <w:r w:rsidR="000428F4">
        <w:rPr>
          <w:rFonts w:ascii="Times New Roman" w:hAnsi="Times New Roman"/>
          <w:sz w:val="26"/>
          <w:szCs w:val="26"/>
        </w:rPr>
        <w:t>-ти</w:t>
      </w:r>
      <w:r w:rsidRPr="000E34E1">
        <w:rPr>
          <w:rFonts w:ascii="Times New Roman" w:hAnsi="Times New Roman"/>
          <w:sz w:val="26"/>
          <w:szCs w:val="26"/>
        </w:rPr>
        <w:t xml:space="preserve"> главным распорядителям бюджетные ассигнования освоены ниже среднего уровня исполнения всех расходо</w:t>
      </w:r>
      <w:r w:rsidR="000428F4">
        <w:rPr>
          <w:rFonts w:ascii="Times New Roman" w:hAnsi="Times New Roman"/>
          <w:sz w:val="26"/>
          <w:szCs w:val="26"/>
        </w:rPr>
        <w:t>в республиканского бюджета (2</w:t>
      </w:r>
      <w:r w:rsidR="00C1645E">
        <w:rPr>
          <w:rFonts w:ascii="Times New Roman" w:hAnsi="Times New Roman"/>
          <w:sz w:val="26"/>
          <w:szCs w:val="26"/>
        </w:rPr>
        <w:t>0</w:t>
      </w:r>
      <w:r w:rsidRPr="000E34E1">
        <w:rPr>
          <w:rFonts w:ascii="Times New Roman" w:hAnsi="Times New Roman"/>
          <w:sz w:val="26"/>
          <w:szCs w:val="26"/>
        </w:rPr>
        <w:t xml:space="preserve">%). Наименьший процент исполнения приходится на </w:t>
      </w:r>
      <w:r w:rsidR="00C1645E" w:rsidRPr="00C1645E">
        <w:rPr>
          <w:rFonts w:ascii="Times New Roman" w:hAnsi="Times New Roman"/>
          <w:color w:val="000000"/>
          <w:sz w:val="26"/>
          <w:szCs w:val="26"/>
        </w:rPr>
        <w:t>Государственн</w:t>
      </w:r>
      <w:r w:rsidR="00C1645E">
        <w:rPr>
          <w:rFonts w:ascii="Times New Roman" w:hAnsi="Times New Roman"/>
          <w:color w:val="000000"/>
          <w:sz w:val="26"/>
          <w:szCs w:val="26"/>
        </w:rPr>
        <w:t>ую</w:t>
      </w:r>
      <w:r w:rsidR="00C1645E" w:rsidRPr="00C1645E">
        <w:rPr>
          <w:rFonts w:ascii="Times New Roman" w:hAnsi="Times New Roman"/>
          <w:color w:val="000000"/>
          <w:sz w:val="26"/>
          <w:szCs w:val="26"/>
        </w:rPr>
        <w:t xml:space="preserve"> инспекци</w:t>
      </w:r>
      <w:r w:rsidR="00C1645E">
        <w:rPr>
          <w:rFonts w:ascii="Times New Roman" w:hAnsi="Times New Roman"/>
          <w:color w:val="000000"/>
          <w:sz w:val="26"/>
          <w:szCs w:val="26"/>
        </w:rPr>
        <w:t>ю</w:t>
      </w:r>
      <w:r w:rsidR="00C1645E" w:rsidRPr="00C1645E">
        <w:rPr>
          <w:rFonts w:ascii="Times New Roman" w:hAnsi="Times New Roman"/>
          <w:color w:val="000000"/>
          <w:sz w:val="26"/>
          <w:szCs w:val="26"/>
        </w:rPr>
        <w:t xml:space="preserve"> по охране объектов культурного наследия Республики Хакасия</w:t>
      </w:r>
      <w:r w:rsidR="00C1645E">
        <w:rPr>
          <w:rFonts w:ascii="Times New Roman" w:hAnsi="Times New Roman"/>
          <w:color w:val="000000"/>
          <w:sz w:val="26"/>
          <w:szCs w:val="26"/>
        </w:rPr>
        <w:t xml:space="preserve"> (3,7%).</w:t>
      </w:r>
    </w:p>
    <w:p w:rsidR="00C1645E" w:rsidRPr="00C1645E" w:rsidRDefault="00E5497A" w:rsidP="00CD17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C13182">
        <w:rPr>
          <w:rFonts w:ascii="Times New Roman" w:hAnsi="Times New Roman"/>
          <w:sz w:val="26"/>
          <w:szCs w:val="26"/>
        </w:rPr>
        <w:t xml:space="preserve">По </w:t>
      </w:r>
      <w:r w:rsidR="004F1937" w:rsidRPr="00C13182">
        <w:rPr>
          <w:rFonts w:ascii="Times New Roman" w:hAnsi="Times New Roman"/>
          <w:sz w:val="26"/>
          <w:szCs w:val="26"/>
        </w:rPr>
        <w:t>другим</w:t>
      </w:r>
      <w:r w:rsidR="004F1937">
        <w:rPr>
          <w:rFonts w:ascii="Times New Roman" w:hAnsi="Times New Roman"/>
          <w:sz w:val="26"/>
          <w:szCs w:val="26"/>
        </w:rPr>
        <w:t xml:space="preserve"> </w:t>
      </w:r>
      <w:r w:rsidR="00C1645E">
        <w:rPr>
          <w:rFonts w:ascii="Times New Roman" w:hAnsi="Times New Roman"/>
          <w:sz w:val="26"/>
          <w:szCs w:val="26"/>
        </w:rPr>
        <w:t>20</w:t>
      </w:r>
      <w:r w:rsidRPr="000E34E1">
        <w:rPr>
          <w:rFonts w:ascii="Times New Roman" w:hAnsi="Times New Roman"/>
          <w:sz w:val="26"/>
          <w:szCs w:val="26"/>
        </w:rPr>
        <w:t xml:space="preserve">-ти главным </w:t>
      </w:r>
      <w:r w:rsidRPr="00A43F73">
        <w:rPr>
          <w:rFonts w:ascii="Times New Roman" w:hAnsi="Times New Roman"/>
          <w:sz w:val="26"/>
          <w:szCs w:val="26"/>
        </w:rPr>
        <w:t>распорядителям бюджетных средств</w:t>
      </w:r>
      <w:r w:rsidR="00A43F73">
        <w:rPr>
          <w:rFonts w:ascii="Times New Roman" w:hAnsi="Times New Roman"/>
          <w:sz w:val="26"/>
          <w:szCs w:val="26"/>
        </w:rPr>
        <w:t xml:space="preserve"> </w:t>
      </w:r>
      <w:r w:rsidRPr="00A43F73">
        <w:rPr>
          <w:rFonts w:ascii="Times New Roman" w:hAnsi="Times New Roman"/>
          <w:sz w:val="26"/>
          <w:szCs w:val="26"/>
        </w:rPr>
        <w:t>бюджетные ассигнования освоены выше среднего уровня исполнения всех ра</w:t>
      </w:r>
      <w:r w:rsidR="005A7197">
        <w:rPr>
          <w:rFonts w:ascii="Times New Roman" w:hAnsi="Times New Roman"/>
          <w:sz w:val="26"/>
          <w:szCs w:val="26"/>
        </w:rPr>
        <w:t>сходов республиканского бюджета</w:t>
      </w:r>
      <w:r w:rsidRPr="00A43F73">
        <w:rPr>
          <w:rFonts w:ascii="Times New Roman" w:hAnsi="Times New Roman"/>
          <w:sz w:val="26"/>
          <w:szCs w:val="26"/>
        </w:rPr>
        <w:t xml:space="preserve">. </w:t>
      </w:r>
      <w:r w:rsidR="00B74624" w:rsidRPr="00A43F73">
        <w:rPr>
          <w:rFonts w:ascii="Times New Roman" w:hAnsi="Times New Roman"/>
          <w:sz w:val="26"/>
          <w:szCs w:val="26"/>
        </w:rPr>
        <w:t>Наи</w:t>
      </w:r>
      <w:r w:rsidR="005849D8" w:rsidRPr="00A43F73">
        <w:rPr>
          <w:rFonts w:ascii="Times New Roman" w:hAnsi="Times New Roman"/>
          <w:sz w:val="26"/>
          <w:szCs w:val="26"/>
        </w:rPr>
        <w:t>бол</w:t>
      </w:r>
      <w:r w:rsidR="00B74624" w:rsidRPr="00A43F73">
        <w:rPr>
          <w:rFonts w:ascii="Times New Roman" w:hAnsi="Times New Roman"/>
          <w:sz w:val="26"/>
          <w:szCs w:val="26"/>
        </w:rPr>
        <w:t xml:space="preserve">ьший процент исполнения приходится на </w:t>
      </w:r>
      <w:r w:rsidR="00C1645E" w:rsidRPr="00C1645E">
        <w:rPr>
          <w:rFonts w:ascii="Times New Roman" w:hAnsi="Times New Roman"/>
          <w:color w:val="000000"/>
          <w:sz w:val="26"/>
          <w:szCs w:val="26"/>
        </w:rPr>
        <w:t>Уполномоченн</w:t>
      </w:r>
      <w:r w:rsidR="00B21A10">
        <w:rPr>
          <w:rFonts w:ascii="Times New Roman" w:hAnsi="Times New Roman"/>
          <w:color w:val="000000"/>
          <w:sz w:val="26"/>
          <w:szCs w:val="26"/>
        </w:rPr>
        <w:t>ого</w:t>
      </w:r>
      <w:r w:rsidR="00C1645E" w:rsidRPr="00C1645E">
        <w:rPr>
          <w:rFonts w:ascii="Times New Roman" w:hAnsi="Times New Roman"/>
          <w:color w:val="000000"/>
          <w:sz w:val="26"/>
          <w:szCs w:val="26"/>
        </w:rPr>
        <w:t xml:space="preserve"> по правам человека в Республике Хакасия</w:t>
      </w:r>
      <w:r w:rsidR="00B21A1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21A10">
        <w:rPr>
          <w:rFonts w:ascii="Times New Roman" w:hAnsi="Times New Roman"/>
          <w:sz w:val="26"/>
          <w:szCs w:val="26"/>
        </w:rPr>
        <w:t>– 31%.</w:t>
      </w:r>
    </w:p>
    <w:p w:rsidR="00CD177E" w:rsidRPr="00CD177E" w:rsidRDefault="008F7362" w:rsidP="00CD17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Относительно</w:t>
      </w:r>
      <w:r w:rsidR="00E5497A" w:rsidRPr="003B32D9">
        <w:rPr>
          <w:rFonts w:ascii="Times New Roman" w:hAnsi="Times New Roman"/>
          <w:sz w:val="26"/>
          <w:szCs w:val="26"/>
        </w:rPr>
        <w:t xml:space="preserve"> аналогичного периода </w:t>
      </w:r>
      <w:r w:rsidR="006D2856">
        <w:rPr>
          <w:rFonts w:ascii="Times New Roman" w:hAnsi="Times New Roman"/>
          <w:sz w:val="26"/>
          <w:szCs w:val="26"/>
        </w:rPr>
        <w:t>2016</w:t>
      </w:r>
      <w:r w:rsidR="00E5497A" w:rsidRPr="003B32D9">
        <w:rPr>
          <w:rFonts w:ascii="Times New Roman" w:hAnsi="Times New Roman"/>
          <w:sz w:val="26"/>
          <w:szCs w:val="26"/>
        </w:rPr>
        <w:t xml:space="preserve"> года снижение расходов</w:t>
      </w:r>
      <w:r w:rsidR="00E5497A" w:rsidRPr="00A43F73">
        <w:rPr>
          <w:rFonts w:ascii="Times New Roman" w:hAnsi="Times New Roman"/>
          <w:sz w:val="26"/>
          <w:szCs w:val="26"/>
        </w:rPr>
        <w:t xml:space="preserve"> в 1 квартале </w:t>
      </w:r>
      <w:r w:rsidR="006D2856">
        <w:rPr>
          <w:rFonts w:ascii="Times New Roman" w:hAnsi="Times New Roman"/>
          <w:sz w:val="26"/>
          <w:szCs w:val="26"/>
        </w:rPr>
        <w:t>2017</w:t>
      </w:r>
      <w:r>
        <w:rPr>
          <w:rFonts w:ascii="Times New Roman" w:hAnsi="Times New Roman"/>
          <w:sz w:val="26"/>
          <w:szCs w:val="26"/>
        </w:rPr>
        <w:t xml:space="preserve"> года </w:t>
      </w:r>
      <w:r w:rsidR="00E5497A" w:rsidRPr="00A43F73">
        <w:rPr>
          <w:rFonts w:ascii="Times New Roman" w:hAnsi="Times New Roman"/>
          <w:sz w:val="26"/>
          <w:szCs w:val="26"/>
        </w:rPr>
        <w:t xml:space="preserve">наблюдается по </w:t>
      </w:r>
      <w:r w:rsidR="00CD177E">
        <w:rPr>
          <w:rFonts w:ascii="Times New Roman" w:hAnsi="Times New Roman"/>
          <w:sz w:val="26"/>
          <w:szCs w:val="26"/>
        </w:rPr>
        <w:t>15</w:t>
      </w:r>
      <w:r w:rsidRPr="001D7927">
        <w:rPr>
          <w:rFonts w:ascii="Times New Roman" w:hAnsi="Times New Roman"/>
          <w:sz w:val="26"/>
          <w:szCs w:val="26"/>
        </w:rPr>
        <w:t>-</w:t>
      </w:r>
      <w:r w:rsidR="00CD177E">
        <w:rPr>
          <w:rFonts w:ascii="Times New Roman" w:hAnsi="Times New Roman"/>
          <w:sz w:val="26"/>
          <w:szCs w:val="26"/>
        </w:rPr>
        <w:t>ти</w:t>
      </w:r>
      <w:r w:rsidR="00E5497A" w:rsidRPr="00A43F73">
        <w:rPr>
          <w:rFonts w:ascii="Times New Roman" w:hAnsi="Times New Roman"/>
          <w:sz w:val="26"/>
          <w:szCs w:val="26"/>
        </w:rPr>
        <w:t xml:space="preserve"> главным распорядите</w:t>
      </w:r>
      <w:r>
        <w:rPr>
          <w:rFonts w:ascii="Times New Roman" w:hAnsi="Times New Roman"/>
          <w:sz w:val="26"/>
          <w:szCs w:val="26"/>
        </w:rPr>
        <w:t>лям бюджетных средств, наибольшие отклонения приходя</w:t>
      </w:r>
      <w:r w:rsidR="00E5497A" w:rsidRPr="00A43F73">
        <w:rPr>
          <w:rFonts w:ascii="Times New Roman" w:hAnsi="Times New Roman"/>
          <w:sz w:val="26"/>
          <w:szCs w:val="26"/>
        </w:rPr>
        <w:t xml:space="preserve">тся на </w:t>
      </w:r>
      <w:r w:rsidR="00CD177E" w:rsidRPr="00CD177E">
        <w:rPr>
          <w:rFonts w:ascii="Times New Roman" w:hAnsi="Times New Roman"/>
          <w:color w:val="000000"/>
          <w:sz w:val="26"/>
          <w:szCs w:val="26"/>
        </w:rPr>
        <w:t>Министерство строительства и жилищно-коммунального хозяйства Республики Хакасия</w:t>
      </w:r>
      <w:r w:rsidR="00CD177E">
        <w:rPr>
          <w:rFonts w:ascii="Times New Roman" w:hAnsi="Times New Roman"/>
          <w:color w:val="000000"/>
          <w:sz w:val="26"/>
          <w:szCs w:val="26"/>
        </w:rPr>
        <w:t xml:space="preserve"> (466 686  тыс. рублей).</w:t>
      </w:r>
    </w:p>
    <w:p w:rsidR="00CD177E" w:rsidRPr="00CD177E" w:rsidRDefault="00E5497A" w:rsidP="00CD17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2452D3">
        <w:rPr>
          <w:rFonts w:ascii="Times New Roman" w:hAnsi="Times New Roman"/>
          <w:sz w:val="26"/>
          <w:szCs w:val="26"/>
        </w:rPr>
        <w:t xml:space="preserve">По остальным главным распорядителям </w:t>
      </w:r>
      <w:r w:rsidRPr="00205BA1">
        <w:rPr>
          <w:rFonts w:ascii="Times New Roman" w:hAnsi="Times New Roman"/>
          <w:sz w:val="26"/>
          <w:szCs w:val="26"/>
        </w:rPr>
        <w:t xml:space="preserve">наблюдается </w:t>
      </w:r>
      <w:r w:rsidR="00D210B1" w:rsidRPr="00205BA1">
        <w:rPr>
          <w:rFonts w:ascii="Times New Roman" w:hAnsi="Times New Roman"/>
          <w:sz w:val="26"/>
          <w:szCs w:val="26"/>
        </w:rPr>
        <w:t>увелич</w:t>
      </w:r>
      <w:r w:rsidRPr="00205BA1">
        <w:rPr>
          <w:rFonts w:ascii="Times New Roman" w:hAnsi="Times New Roman"/>
          <w:sz w:val="26"/>
          <w:szCs w:val="26"/>
        </w:rPr>
        <w:t>ение фактическ</w:t>
      </w:r>
      <w:r w:rsidR="004F1937">
        <w:rPr>
          <w:rFonts w:ascii="Times New Roman" w:hAnsi="Times New Roman"/>
          <w:sz w:val="26"/>
          <w:szCs w:val="26"/>
        </w:rPr>
        <w:t>ого</w:t>
      </w:r>
      <w:r w:rsidRPr="00205BA1">
        <w:rPr>
          <w:rFonts w:ascii="Times New Roman" w:hAnsi="Times New Roman"/>
          <w:sz w:val="26"/>
          <w:szCs w:val="26"/>
        </w:rPr>
        <w:t xml:space="preserve"> </w:t>
      </w:r>
      <w:r w:rsidR="004F1937">
        <w:rPr>
          <w:rFonts w:ascii="Times New Roman" w:hAnsi="Times New Roman"/>
          <w:sz w:val="26"/>
          <w:szCs w:val="26"/>
        </w:rPr>
        <w:t>исполнения</w:t>
      </w:r>
      <w:r w:rsidRPr="00205BA1">
        <w:rPr>
          <w:rFonts w:ascii="Times New Roman" w:hAnsi="Times New Roman"/>
          <w:sz w:val="26"/>
          <w:szCs w:val="26"/>
        </w:rPr>
        <w:t xml:space="preserve"> </w:t>
      </w:r>
      <w:r w:rsidR="002452D3" w:rsidRPr="00205BA1">
        <w:rPr>
          <w:rFonts w:ascii="Times New Roman" w:hAnsi="Times New Roman"/>
          <w:sz w:val="26"/>
          <w:szCs w:val="26"/>
        </w:rPr>
        <w:t xml:space="preserve">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2452D3" w:rsidRPr="00205BA1">
        <w:rPr>
          <w:rFonts w:ascii="Times New Roman" w:hAnsi="Times New Roman"/>
          <w:sz w:val="26"/>
          <w:szCs w:val="26"/>
        </w:rPr>
        <w:t xml:space="preserve"> года </w:t>
      </w:r>
      <w:r w:rsidRPr="00205BA1">
        <w:rPr>
          <w:rFonts w:ascii="Times New Roman" w:hAnsi="Times New Roman"/>
          <w:sz w:val="26"/>
          <w:szCs w:val="26"/>
        </w:rPr>
        <w:t xml:space="preserve">по отношению к аналогичному периоду </w:t>
      </w:r>
      <w:r w:rsidR="00362FF7" w:rsidRPr="00205BA1">
        <w:rPr>
          <w:rFonts w:ascii="Times New Roman" w:hAnsi="Times New Roman"/>
          <w:sz w:val="26"/>
          <w:szCs w:val="26"/>
        </w:rPr>
        <w:t xml:space="preserve">прошлого </w:t>
      </w:r>
      <w:r w:rsidR="00362FF7" w:rsidRPr="00205BA1">
        <w:rPr>
          <w:rFonts w:ascii="Times New Roman" w:hAnsi="Times New Roman"/>
          <w:sz w:val="26"/>
          <w:szCs w:val="26"/>
        </w:rPr>
        <w:lastRenderedPageBreak/>
        <w:t>года</w:t>
      </w:r>
      <w:r w:rsidR="002452D3" w:rsidRPr="00205BA1">
        <w:rPr>
          <w:rFonts w:ascii="Times New Roman" w:hAnsi="Times New Roman"/>
          <w:sz w:val="26"/>
          <w:szCs w:val="26"/>
        </w:rPr>
        <w:t xml:space="preserve">, </w:t>
      </w:r>
      <w:r w:rsidR="00F70911">
        <w:rPr>
          <w:rFonts w:ascii="Times New Roman" w:hAnsi="Times New Roman"/>
          <w:sz w:val="26"/>
          <w:szCs w:val="26"/>
        </w:rPr>
        <w:t xml:space="preserve">наибольший </w:t>
      </w:r>
      <w:r w:rsidR="002452D3" w:rsidRPr="00205BA1">
        <w:rPr>
          <w:rFonts w:ascii="Times New Roman" w:hAnsi="Times New Roman"/>
          <w:sz w:val="26"/>
          <w:szCs w:val="26"/>
        </w:rPr>
        <w:t xml:space="preserve">темп роста по которым составил </w:t>
      </w:r>
      <w:r w:rsidR="00F70911">
        <w:rPr>
          <w:rFonts w:ascii="Times New Roman" w:hAnsi="Times New Roman"/>
          <w:sz w:val="26"/>
          <w:szCs w:val="26"/>
        </w:rPr>
        <w:t>2</w:t>
      </w:r>
      <w:r w:rsidR="00CD177E">
        <w:rPr>
          <w:rFonts w:ascii="Times New Roman" w:hAnsi="Times New Roman"/>
          <w:sz w:val="26"/>
          <w:szCs w:val="26"/>
        </w:rPr>
        <w:t>00,1</w:t>
      </w:r>
      <w:r w:rsidR="002452D3" w:rsidRPr="00205BA1">
        <w:rPr>
          <w:rFonts w:ascii="Times New Roman" w:hAnsi="Times New Roman"/>
          <w:sz w:val="26"/>
          <w:szCs w:val="26"/>
        </w:rPr>
        <w:t xml:space="preserve">% по </w:t>
      </w:r>
      <w:r w:rsidR="00CD177E" w:rsidRPr="00CD177E">
        <w:rPr>
          <w:rFonts w:ascii="Times New Roman" w:hAnsi="Times New Roman"/>
          <w:color w:val="000000"/>
          <w:sz w:val="26"/>
          <w:szCs w:val="26"/>
        </w:rPr>
        <w:t>Министерств</w:t>
      </w:r>
      <w:r w:rsidR="00CD177E">
        <w:rPr>
          <w:rFonts w:ascii="Times New Roman" w:hAnsi="Times New Roman"/>
          <w:color w:val="000000"/>
          <w:sz w:val="26"/>
          <w:szCs w:val="26"/>
        </w:rPr>
        <w:t>у</w:t>
      </w:r>
      <w:r w:rsidR="00CD177E" w:rsidRPr="00CD177E">
        <w:rPr>
          <w:rFonts w:ascii="Times New Roman" w:hAnsi="Times New Roman"/>
          <w:color w:val="000000"/>
          <w:sz w:val="26"/>
          <w:szCs w:val="26"/>
        </w:rPr>
        <w:t xml:space="preserve"> имущественных и земельных отношений Республики Хакасия</w:t>
      </w:r>
      <w:r w:rsidR="00CD177E">
        <w:rPr>
          <w:rFonts w:ascii="Times New Roman" w:hAnsi="Times New Roman"/>
          <w:color w:val="000000"/>
          <w:sz w:val="26"/>
          <w:szCs w:val="26"/>
        </w:rPr>
        <w:t>.</w:t>
      </w:r>
    </w:p>
    <w:p w:rsidR="00E5497A" w:rsidRPr="000E34E1" w:rsidRDefault="00E5497A" w:rsidP="00CD17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21BCA">
        <w:rPr>
          <w:rFonts w:ascii="Times New Roman" w:hAnsi="Times New Roman"/>
          <w:sz w:val="26"/>
          <w:szCs w:val="26"/>
        </w:rPr>
        <w:t xml:space="preserve">На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21BCA">
        <w:rPr>
          <w:rFonts w:ascii="Times New Roman" w:hAnsi="Times New Roman"/>
          <w:sz w:val="26"/>
          <w:szCs w:val="26"/>
        </w:rPr>
        <w:t xml:space="preserve"> год </w:t>
      </w:r>
      <w:r w:rsidR="004F1937">
        <w:rPr>
          <w:rFonts w:ascii="Times New Roman" w:hAnsi="Times New Roman"/>
          <w:sz w:val="26"/>
          <w:szCs w:val="26"/>
        </w:rPr>
        <w:t>З</w:t>
      </w:r>
      <w:r w:rsidRPr="00021BCA">
        <w:rPr>
          <w:rFonts w:ascii="Times New Roman" w:hAnsi="Times New Roman"/>
          <w:sz w:val="26"/>
          <w:szCs w:val="26"/>
        </w:rPr>
        <w:t xml:space="preserve">аконом о республиканском бюджете предусмотрено финансирование </w:t>
      </w:r>
      <w:r w:rsidR="00021BCA" w:rsidRPr="00021BCA">
        <w:rPr>
          <w:rFonts w:ascii="Times New Roman" w:hAnsi="Times New Roman"/>
          <w:sz w:val="26"/>
          <w:szCs w:val="26"/>
        </w:rPr>
        <w:t>2</w:t>
      </w:r>
      <w:r w:rsidR="00CD177E">
        <w:rPr>
          <w:rFonts w:ascii="Times New Roman" w:hAnsi="Times New Roman"/>
          <w:sz w:val="26"/>
          <w:szCs w:val="26"/>
        </w:rPr>
        <w:t>9</w:t>
      </w:r>
      <w:r w:rsidR="00021BCA" w:rsidRPr="00021BCA">
        <w:rPr>
          <w:rFonts w:ascii="Times New Roman" w:hAnsi="Times New Roman"/>
          <w:sz w:val="26"/>
          <w:szCs w:val="26"/>
        </w:rPr>
        <w:t>-</w:t>
      </w:r>
      <w:r w:rsidR="00641D16">
        <w:rPr>
          <w:rFonts w:ascii="Times New Roman" w:hAnsi="Times New Roman"/>
          <w:sz w:val="26"/>
          <w:szCs w:val="26"/>
        </w:rPr>
        <w:t>т</w:t>
      </w:r>
      <w:r w:rsidR="008F0DC9" w:rsidRPr="00021BCA">
        <w:rPr>
          <w:rFonts w:ascii="Times New Roman" w:hAnsi="Times New Roman"/>
          <w:sz w:val="26"/>
          <w:szCs w:val="26"/>
        </w:rPr>
        <w:t>и</w:t>
      </w:r>
      <w:r w:rsidRPr="00021BCA">
        <w:rPr>
          <w:rFonts w:ascii="Times New Roman" w:hAnsi="Times New Roman"/>
          <w:b/>
          <w:sz w:val="26"/>
          <w:szCs w:val="26"/>
        </w:rPr>
        <w:t xml:space="preserve"> </w:t>
      </w:r>
      <w:r w:rsidR="0014020C" w:rsidRPr="00021BCA">
        <w:rPr>
          <w:rFonts w:ascii="Times New Roman" w:hAnsi="Times New Roman"/>
          <w:b/>
          <w:sz w:val="26"/>
          <w:szCs w:val="26"/>
        </w:rPr>
        <w:t>государственных</w:t>
      </w:r>
      <w:r w:rsidRPr="00021BCA">
        <w:rPr>
          <w:rFonts w:ascii="Times New Roman" w:hAnsi="Times New Roman"/>
          <w:b/>
          <w:sz w:val="26"/>
          <w:szCs w:val="26"/>
        </w:rPr>
        <w:t xml:space="preserve"> программ</w:t>
      </w:r>
      <w:r w:rsidRPr="00021BCA">
        <w:rPr>
          <w:rFonts w:ascii="Times New Roman" w:hAnsi="Times New Roman"/>
          <w:sz w:val="26"/>
          <w:szCs w:val="26"/>
        </w:rPr>
        <w:t xml:space="preserve"> на сумму </w:t>
      </w:r>
      <w:r w:rsidR="00641D16">
        <w:rPr>
          <w:rFonts w:ascii="Times New Roman" w:hAnsi="Times New Roman"/>
          <w:sz w:val="26"/>
          <w:szCs w:val="26"/>
        </w:rPr>
        <w:t>26 190 848</w:t>
      </w:r>
      <w:r w:rsidRPr="00021BCA">
        <w:rPr>
          <w:rFonts w:ascii="Times New Roman" w:hAnsi="Times New Roman"/>
          <w:sz w:val="26"/>
          <w:szCs w:val="26"/>
        </w:rPr>
        <w:t xml:space="preserve"> тыс.</w:t>
      </w:r>
      <w:r w:rsidR="008F0DC9" w:rsidRPr="00021BCA">
        <w:rPr>
          <w:rFonts w:ascii="Times New Roman" w:hAnsi="Times New Roman"/>
          <w:sz w:val="26"/>
          <w:szCs w:val="26"/>
        </w:rPr>
        <w:t xml:space="preserve"> </w:t>
      </w:r>
      <w:r w:rsidRPr="00021BCA">
        <w:rPr>
          <w:rFonts w:ascii="Times New Roman" w:hAnsi="Times New Roman"/>
          <w:sz w:val="26"/>
          <w:szCs w:val="26"/>
        </w:rPr>
        <w:t xml:space="preserve">рублей, что составляет </w:t>
      </w:r>
      <w:r w:rsidR="00021BCA" w:rsidRPr="00021BCA">
        <w:rPr>
          <w:rFonts w:ascii="Times New Roman" w:hAnsi="Times New Roman"/>
          <w:sz w:val="26"/>
          <w:szCs w:val="26"/>
        </w:rPr>
        <w:t>97,9</w:t>
      </w:r>
      <w:r w:rsidRPr="00021BCA">
        <w:rPr>
          <w:rFonts w:ascii="Times New Roman" w:hAnsi="Times New Roman"/>
          <w:sz w:val="26"/>
          <w:szCs w:val="26"/>
        </w:rPr>
        <w:t xml:space="preserve">% от общего объема расходов республиканского бюджета. </w:t>
      </w:r>
      <w:r w:rsidRPr="007C4ED0">
        <w:rPr>
          <w:rFonts w:ascii="Times New Roman" w:hAnsi="Times New Roman"/>
          <w:sz w:val="26"/>
          <w:szCs w:val="26"/>
        </w:rPr>
        <w:t xml:space="preserve">Реализация </w:t>
      </w:r>
      <w:r w:rsidR="0014020C" w:rsidRPr="007C4ED0">
        <w:rPr>
          <w:rFonts w:ascii="Times New Roman" w:hAnsi="Times New Roman"/>
          <w:sz w:val="26"/>
          <w:szCs w:val="26"/>
        </w:rPr>
        <w:t xml:space="preserve">государственных </w:t>
      </w:r>
      <w:r w:rsidRPr="007C4ED0">
        <w:rPr>
          <w:rFonts w:ascii="Times New Roman" w:hAnsi="Times New Roman"/>
          <w:sz w:val="26"/>
          <w:szCs w:val="26"/>
        </w:rPr>
        <w:t xml:space="preserve">программ предусмотрена по </w:t>
      </w:r>
      <w:r w:rsidR="00641D16">
        <w:rPr>
          <w:rFonts w:ascii="Times New Roman" w:hAnsi="Times New Roman"/>
          <w:sz w:val="26"/>
          <w:szCs w:val="26"/>
        </w:rPr>
        <w:t>30</w:t>
      </w:r>
      <w:r w:rsidR="0014020C" w:rsidRPr="007C4ED0">
        <w:rPr>
          <w:rFonts w:ascii="Times New Roman" w:hAnsi="Times New Roman"/>
          <w:sz w:val="26"/>
          <w:szCs w:val="26"/>
        </w:rPr>
        <w:t>-ти</w:t>
      </w:r>
      <w:r w:rsidRPr="007C4ED0">
        <w:rPr>
          <w:rFonts w:ascii="Times New Roman" w:hAnsi="Times New Roman"/>
          <w:sz w:val="26"/>
          <w:szCs w:val="26"/>
        </w:rPr>
        <w:t xml:space="preserve"> главным распорядителям бюджетных средств.</w:t>
      </w:r>
    </w:p>
    <w:p w:rsidR="00E5497A" w:rsidRPr="00392F70" w:rsidRDefault="00E5497A" w:rsidP="00B102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Основной объем бюджетных назначений по </w:t>
      </w:r>
      <w:r w:rsidRPr="00392F70">
        <w:rPr>
          <w:rFonts w:ascii="Times New Roman" w:hAnsi="Times New Roman"/>
          <w:sz w:val="26"/>
          <w:szCs w:val="26"/>
        </w:rPr>
        <w:t xml:space="preserve">программам </w:t>
      </w:r>
      <w:r w:rsidR="002312E9" w:rsidRPr="00392F70">
        <w:rPr>
          <w:rFonts w:ascii="Times New Roman" w:hAnsi="Times New Roman"/>
          <w:sz w:val="26"/>
          <w:szCs w:val="26"/>
        </w:rPr>
        <w:t>(</w:t>
      </w:r>
      <w:r w:rsidR="00780742" w:rsidRPr="00392F70">
        <w:rPr>
          <w:rFonts w:ascii="Times New Roman" w:hAnsi="Times New Roman"/>
          <w:sz w:val="26"/>
          <w:szCs w:val="26"/>
        </w:rPr>
        <w:t>7</w:t>
      </w:r>
      <w:r w:rsidR="00392F70" w:rsidRPr="00392F70">
        <w:rPr>
          <w:rFonts w:ascii="Times New Roman" w:hAnsi="Times New Roman"/>
          <w:sz w:val="26"/>
          <w:szCs w:val="26"/>
        </w:rPr>
        <w:t>2</w:t>
      </w:r>
      <w:r w:rsidR="002A11FA">
        <w:rPr>
          <w:rFonts w:ascii="Times New Roman" w:hAnsi="Times New Roman"/>
          <w:sz w:val="26"/>
          <w:szCs w:val="26"/>
        </w:rPr>
        <w:t>,4</w:t>
      </w:r>
      <w:r w:rsidRPr="00392F70">
        <w:rPr>
          <w:rFonts w:ascii="Times New Roman" w:hAnsi="Times New Roman"/>
          <w:sz w:val="26"/>
          <w:szCs w:val="26"/>
        </w:rPr>
        <w:t>%</w:t>
      </w:r>
      <w:r w:rsidR="002312E9" w:rsidRPr="00392F70">
        <w:rPr>
          <w:rFonts w:ascii="Times New Roman" w:hAnsi="Times New Roman"/>
          <w:sz w:val="26"/>
          <w:szCs w:val="26"/>
        </w:rPr>
        <w:t>)</w:t>
      </w:r>
      <w:r w:rsidRPr="00392F70">
        <w:rPr>
          <w:rFonts w:ascii="Times New Roman" w:hAnsi="Times New Roman"/>
          <w:sz w:val="26"/>
          <w:szCs w:val="26"/>
        </w:rPr>
        <w:t xml:space="preserve"> приходится на 4 </w:t>
      </w:r>
      <w:r w:rsidR="00EE7CA7" w:rsidRPr="00392F70">
        <w:rPr>
          <w:rFonts w:ascii="Times New Roman" w:hAnsi="Times New Roman"/>
          <w:sz w:val="26"/>
          <w:szCs w:val="26"/>
        </w:rPr>
        <w:t xml:space="preserve">государственные </w:t>
      </w:r>
      <w:r w:rsidRPr="00392F70">
        <w:rPr>
          <w:rFonts w:ascii="Times New Roman" w:hAnsi="Times New Roman"/>
          <w:bCs/>
          <w:sz w:val="26"/>
          <w:szCs w:val="26"/>
        </w:rPr>
        <w:t>программ</w:t>
      </w:r>
      <w:r w:rsidRPr="00392F70">
        <w:rPr>
          <w:rFonts w:ascii="Times New Roman" w:hAnsi="Times New Roman"/>
          <w:sz w:val="26"/>
          <w:szCs w:val="26"/>
        </w:rPr>
        <w:t>ы:</w:t>
      </w:r>
    </w:p>
    <w:p w:rsidR="00E5497A" w:rsidRPr="00392F70" w:rsidRDefault="00FB465D" w:rsidP="00D3796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F70">
        <w:rPr>
          <w:rFonts w:ascii="Times New Roman" w:hAnsi="Times New Roman"/>
          <w:sz w:val="26"/>
          <w:szCs w:val="26"/>
        </w:rPr>
        <w:t>-</w:t>
      </w:r>
      <w:r w:rsidR="00E5497A" w:rsidRPr="00392F70">
        <w:rPr>
          <w:rFonts w:ascii="Times New Roman" w:hAnsi="Times New Roman"/>
          <w:sz w:val="26"/>
          <w:szCs w:val="26"/>
        </w:rPr>
        <w:t> «</w:t>
      </w:r>
      <w:r w:rsidR="00E5497A" w:rsidRPr="00392F70">
        <w:rPr>
          <w:rFonts w:ascii="Times New Roman" w:hAnsi="Times New Roman"/>
          <w:bCs/>
          <w:sz w:val="26"/>
          <w:szCs w:val="26"/>
        </w:rPr>
        <w:t>Развитие образования в Республике Хакасия (201</w:t>
      </w:r>
      <w:r w:rsidR="00641D16">
        <w:rPr>
          <w:rFonts w:ascii="Times New Roman" w:hAnsi="Times New Roman"/>
          <w:bCs/>
          <w:sz w:val="26"/>
          <w:szCs w:val="26"/>
        </w:rPr>
        <w:t>6</w:t>
      </w:r>
      <w:r w:rsidR="00E5497A" w:rsidRPr="00392F70">
        <w:rPr>
          <w:rFonts w:ascii="Times New Roman" w:hAnsi="Times New Roman"/>
          <w:bCs/>
          <w:sz w:val="26"/>
          <w:szCs w:val="26"/>
        </w:rPr>
        <w:t>-</w:t>
      </w:r>
      <w:r w:rsidR="006D2856">
        <w:rPr>
          <w:rFonts w:ascii="Times New Roman" w:hAnsi="Times New Roman"/>
          <w:bCs/>
          <w:sz w:val="26"/>
          <w:szCs w:val="26"/>
        </w:rPr>
        <w:t>20</w:t>
      </w:r>
      <w:r w:rsidR="00641D16">
        <w:rPr>
          <w:rFonts w:ascii="Times New Roman" w:hAnsi="Times New Roman"/>
          <w:bCs/>
          <w:sz w:val="26"/>
          <w:szCs w:val="26"/>
        </w:rPr>
        <w:t>20</w:t>
      </w:r>
      <w:r w:rsidR="00E5497A" w:rsidRPr="00392F70">
        <w:rPr>
          <w:rFonts w:ascii="Times New Roman" w:hAnsi="Times New Roman"/>
          <w:bCs/>
          <w:sz w:val="26"/>
          <w:szCs w:val="26"/>
        </w:rPr>
        <w:t xml:space="preserve"> годы)» - </w:t>
      </w:r>
      <w:r w:rsidR="007C4ED0" w:rsidRPr="00392F70">
        <w:rPr>
          <w:rFonts w:ascii="Times New Roman" w:hAnsi="Times New Roman"/>
          <w:bCs/>
          <w:sz w:val="26"/>
          <w:szCs w:val="26"/>
        </w:rPr>
        <w:t>6</w:t>
      </w:r>
      <w:r w:rsidR="00641D16">
        <w:rPr>
          <w:rFonts w:ascii="Times New Roman" w:hAnsi="Times New Roman"/>
          <w:bCs/>
          <w:sz w:val="26"/>
          <w:szCs w:val="26"/>
        </w:rPr>
        <w:t> 283 787</w:t>
      </w:r>
      <w:r w:rsidR="007C4ED0" w:rsidRPr="00392F70">
        <w:rPr>
          <w:rFonts w:ascii="Times New Roman" w:hAnsi="Times New Roman"/>
          <w:bCs/>
          <w:sz w:val="26"/>
          <w:szCs w:val="26"/>
        </w:rPr>
        <w:t xml:space="preserve"> </w:t>
      </w:r>
      <w:r w:rsidRPr="00392F70">
        <w:rPr>
          <w:rFonts w:ascii="Times New Roman" w:hAnsi="Times New Roman"/>
          <w:bCs/>
          <w:sz w:val="26"/>
          <w:szCs w:val="26"/>
        </w:rPr>
        <w:t xml:space="preserve"> тыс. </w:t>
      </w:r>
      <w:r w:rsidR="00E5497A" w:rsidRPr="00392F70">
        <w:rPr>
          <w:rFonts w:ascii="Times New Roman" w:hAnsi="Times New Roman"/>
          <w:bCs/>
          <w:sz w:val="26"/>
          <w:szCs w:val="26"/>
        </w:rPr>
        <w:t>рублей</w:t>
      </w:r>
      <w:r w:rsidR="00103F7C">
        <w:rPr>
          <w:rFonts w:ascii="Times New Roman" w:hAnsi="Times New Roman"/>
          <w:bCs/>
          <w:sz w:val="26"/>
          <w:szCs w:val="26"/>
        </w:rPr>
        <w:t>,</w:t>
      </w:r>
      <w:r w:rsidR="00E5497A" w:rsidRPr="00392F70">
        <w:rPr>
          <w:rFonts w:ascii="Times New Roman" w:hAnsi="Times New Roman"/>
          <w:bCs/>
          <w:sz w:val="26"/>
          <w:szCs w:val="26"/>
        </w:rPr>
        <w:t xml:space="preserve"> или </w:t>
      </w:r>
      <w:r w:rsidR="00641D16">
        <w:rPr>
          <w:rFonts w:ascii="Times New Roman" w:hAnsi="Times New Roman"/>
          <w:bCs/>
          <w:sz w:val="26"/>
          <w:szCs w:val="26"/>
        </w:rPr>
        <w:t>24</w:t>
      </w:r>
      <w:r w:rsidR="00E5497A" w:rsidRPr="00392F70">
        <w:rPr>
          <w:rFonts w:ascii="Times New Roman" w:hAnsi="Times New Roman"/>
          <w:bCs/>
          <w:sz w:val="26"/>
          <w:szCs w:val="26"/>
        </w:rPr>
        <w:t>%</w:t>
      </w:r>
      <w:r w:rsidR="002A11FA" w:rsidRPr="002A11FA">
        <w:rPr>
          <w:rFonts w:ascii="Times New Roman" w:hAnsi="Times New Roman"/>
          <w:bCs/>
          <w:sz w:val="26"/>
          <w:szCs w:val="26"/>
        </w:rPr>
        <w:t xml:space="preserve"> </w:t>
      </w:r>
      <w:r w:rsidR="002A11FA" w:rsidRPr="00392F70">
        <w:rPr>
          <w:rFonts w:ascii="Times New Roman" w:hAnsi="Times New Roman"/>
          <w:bCs/>
          <w:sz w:val="26"/>
          <w:szCs w:val="26"/>
        </w:rPr>
        <w:t>от общего объема бюджетных назначений по программам</w:t>
      </w:r>
      <w:r w:rsidR="003438FB" w:rsidRPr="00392F70">
        <w:rPr>
          <w:rFonts w:ascii="Times New Roman" w:hAnsi="Times New Roman"/>
          <w:bCs/>
          <w:sz w:val="26"/>
          <w:szCs w:val="26"/>
        </w:rPr>
        <w:t>.</w:t>
      </w:r>
      <w:r w:rsidR="00E5497A" w:rsidRPr="00392F70">
        <w:rPr>
          <w:rFonts w:ascii="Times New Roman" w:hAnsi="Times New Roman"/>
          <w:bCs/>
          <w:sz w:val="26"/>
          <w:szCs w:val="26"/>
        </w:rPr>
        <w:t xml:space="preserve"> </w:t>
      </w:r>
      <w:r w:rsidR="00103F7C" w:rsidRPr="00392F70">
        <w:rPr>
          <w:rFonts w:ascii="Times New Roman" w:hAnsi="Times New Roman"/>
          <w:bCs/>
          <w:sz w:val="26"/>
          <w:szCs w:val="26"/>
        </w:rPr>
        <w:t xml:space="preserve">Исполнение по данной программе за 1 квартал </w:t>
      </w:r>
      <w:r w:rsidR="00103F7C">
        <w:rPr>
          <w:rFonts w:ascii="Times New Roman" w:hAnsi="Times New Roman"/>
          <w:bCs/>
          <w:sz w:val="26"/>
          <w:szCs w:val="26"/>
        </w:rPr>
        <w:t>2017</w:t>
      </w:r>
      <w:r w:rsidR="00103F7C" w:rsidRPr="00392F70">
        <w:rPr>
          <w:rFonts w:ascii="Times New Roman" w:hAnsi="Times New Roman"/>
          <w:bCs/>
          <w:sz w:val="26"/>
          <w:szCs w:val="26"/>
        </w:rPr>
        <w:t xml:space="preserve"> года составило</w:t>
      </w:r>
      <w:r w:rsidR="00103F7C" w:rsidRPr="00392F70">
        <w:rPr>
          <w:rFonts w:ascii="Times New Roman" w:hAnsi="Times New Roman"/>
          <w:sz w:val="26"/>
          <w:szCs w:val="26"/>
        </w:rPr>
        <w:t xml:space="preserve"> </w:t>
      </w:r>
      <w:r w:rsidR="009B70B0" w:rsidRPr="00392F70">
        <w:rPr>
          <w:rFonts w:ascii="Times New Roman" w:hAnsi="Times New Roman"/>
          <w:sz w:val="26"/>
          <w:szCs w:val="26"/>
        </w:rPr>
        <w:t>2</w:t>
      </w:r>
      <w:r w:rsidR="002A11FA">
        <w:rPr>
          <w:rFonts w:ascii="Times New Roman" w:hAnsi="Times New Roman"/>
          <w:sz w:val="26"/>
          <w:szCs w:val="26"/>
        </w:rPr>
        <w:t>1,3</w:t>
      </w:r>
      <w:r w:rsidR="00E5497A" w:rsidRPr="00392F70">
        <w:rPr>
          <w:rFonts w:ascii="Times New Roman" w:hAnsi="Times New Roman"/>
          <w:sz w:val="26"/>
          <w:szCs w:val="26"/>
        </w:rPr>
        <w:t>% годовых бюджетных ассигнований</w:t>
      </w:r>
      <w:r w:rsidR="00103F7C">
        <w:rPr>
          <w:rFonts w:ascii="Times New Roman" w:hAnsi="Times New Roman"/>
          <w:sz w:val="26"/>
          <w:szCs w:val="26"/>
        </w:rPr>
        <w:t>,</w:t>
      </w:r>
      <w:r w:rsidR="00EE7CA7" w:rsidRPr="00392F70">
        <w:rPr>
          <w:rFonts w:ascii="Times New Roman" w:hAnsi="Times New Roman"/>
          <w:sz w:val="26"/>
          <w:szCs w:val="26"/>
        </w:rPr>
        <w:t xml:space="preserve"> </w:t>
      </w:r>
      <w:r w:rsidR="00D3796C" w:rsidRPr="00392F70">
        <w:rPr>
          <w:rFonts w:ascii="Times New Roman" w:hAnsi="Times New Roman"/>
          <w:sz w:val="26"/>
          <w:szCs w:val="26"/>
        </w:rPr>
        <w:t xml:space="preserve">или </w:t>
      </w:r>
      <w:r w:rsidR="00EE7CA7" w:rsidRPr="00392F70">
        <w:rPr>
          <w:rFonts w:ascii="Times New Roman" w:hAnsi="Times New Roman"/>
          <w:sz w:val="26"/>
          <w:szCs w:val="26"/>
        </w:rPr>
        <w:t xml:space="preserve"> </w:t>
      </w:r>
      <w:r w:rsidR="007C4ED0" w:rsidRPr="00392F70">
        <w:rPr>
          <w:rFonts w:ascii="Times New Roman" w:hAnsi="Times New Roman"/>
          <w:sz w:val="26"/>
          <w:szCs w:val="26"/>
        </w:rPr>
        <w:t>1</w:t>
      </w:r>
      <w:r w:rsidR="00641D16">
        <w:rPr>
          <w:rFonts w:ascii="Times New Roman" w:hAnsi="Times New Roman"/>
          <w:sz w:val="26"/>
          <w:szCs w:val="26"/>
        </w:rPr>
        <w:t> 338 454</w:t>
      </w:r>
      <w:r w:rsidR="007C4ED0" w:rsidRPr="00392F70">
        <w:rPr>
          <w:rFonts w:ascii="Times New Roman" w:hAnsi="Times New Roman"/>
          <w:sz w:val="26"/>
          <w:szCs w:val="26"/>
        </w:rPr>
        <w:t xml:space="preserve"> </w:t>
      </w:r>
      <w:r w:rsidR="00EE7CA7" w:rsidRPr="00392F70">
        <w:rPr>
          <w:rFonts w:ascii="Times New Roman" w:hAnsi="Times New Roman"/>
          <w:sz w:val="26"/>
          <w:szCs w:val="26"/>
        </w:rPr>
        <w:t>тыс. рублей</w:t>
      </w:r>
      <w:r w:rsidR="00E5497A" w:rsidRPr="00392F70">
        <w:rPr>
          <w:rFonts w:ascii="Times New Roman" w:hAnsi="Times New Roman"/>
          <w:sz w:val="26"/>
          <w:szCs w:val="26"/>
        </w:rPr>
        <w:t>;</w:t>
      </w:r>
    </w:p>
    <w:p w:rsidR="00A13999" w:rsidRPr="00392F70" w:rsidRDefault="00A13999" w:rsidP="00A1399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92F70">
        <w:rPr>
          <w:rFonts w:ascii="Times New Roman" w:hAnsi="Times New Roman"/>
          <w:sz w:val="26"/>
          <w:szCs w:val="26"/>
        </w:rPr>
        <w:t>- «</w:t>
      </w:r>
      <w:r w:rsidRPr="00392F70">
        <w:rPr>
          <w:rFonts w:ascii="Times New Roman" w:hAnsi="Times New Roman"/>
          <w:bCs/>
          <w:sz w:val="26"/>
          <w:szCs w:val="26"/>
        </w:rPr>
        <w:t xml:space="preserve">Развитие здравоохранения Республики Хакасия до 2020 года» - </w:t>
      </w:r>
      <w:r>
        <w:rPr>
          <w:rFonts w:ascii="Times New Roman" w:hAnsi="Times New Roman"/>
          <w:bCs/>
          <w:sz w:val="26"/>
          <w:szCs w:val="26"/>
        </w:rPr>
        <w:t xml:space="preserve">5 308 595 </w:t>
      </w:r>
      <w:r w:rsidRPr="00392F70">
        <w:rPr>
          <w:rFonts w:ascii="Times New Roman" w:hAnsi="Times New Roman"/>
          <w:bCs/>
          <w:sz w:val="26"/>
          <w:szCs w:val="26"/>
        </w:rPr>
        <w:t>тыс.</w:t>
      </w:r>
      <w:r w:rsidRPr="00392F70">
        <w:t xml:space="preserve"> </w:t>
      </w:r>
      <w:r w:rsidRPr="00392F70">
        <w:rPr>
          <w:rFonts w:ascii="Times New Roman" w:hAnsi="Times New Roman"/>
          <w:bCs/>
          <w:sz w:val="26"/>
          <w:szCs w:val="26"/>
        </w:rPr>
        <w:t>рублей</w:t>
      </w:r>
      <w:r w:rsidR="00103F7C">
        <w:rPr>
          <w:rFonts w:ascii="Times New Roman" w:hAnsi="Times New Roman"/>
          <w:bCs/>
          <w:sz w:val="26"/>
          <w:szCs w:val="26"/>
        </w:rPr>
        <w:t>,</w:t>
      </w:r>
      <w:r w:rsidRPr="00392F70">
        <w:rPr>
          <w:rFonts w:ascii="Times New Roman" w:hAnsi="Times New Roman"/>
          <w:bCs/>
          <w:sz w:val="26"/>
          <w:szCs w:val="26"/>
        </w:rPr>
        <w:t xml:space="preserve"> или </w:t>
      </w:r>
      <w:r>
        <w:rPr>
          <w:rFonts w:ascii="Times New Roman" w:hAnsi="Times New Roman"/>
          <w:bCs/>
          <w:sz w:val="26"/>
          <w:szCs w:val="26"/>
        </w:rPr>
        <w:t>20,3</w:t>
      </w:r>
      <w:r w:rsidRPr="00392F70">
        <w:rPr>
          <w:rFonts w:ascii="Times New Roman" w:hAnsi="Times New Roman"/>
          <w:bCs/>
          <w:sz w:val="26"/>
          <w:szCs w:val="26"/>
        </w:rPr>
        <w:t xml:space="preserve">%. </w:t>
      </w:r>
      <w:r w:rsidR="00103F7C" w:rsidRPr="00392F70">
        <w:rPr>
          <w:rFonts w:ascii="Times New Roman" w:hAnsi="Times New Roman"/>
          <w:sz w:val="26"/>
          <w:szCs w:val="26"/>
        </w:rPr>
        <w:t xml:space="preserve">Исполнено </w:t>
      </w:r>
      <w:r w:rsidRPr="00392F70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>2</w:t>
      </w:r>
      <w:r w:rsidRPr="00392F70">
        <w:rPr>
          <w:rFonts w:ascii="Times New Roman" w:hAnsi="Times New Roman"/>
          <w:bCs/>
          <w:sz w:val="26"/>
          <w:szCs w:val="26"/>
        </w:rPr>
        <w:t>,</w:t>
      </w:r>
      <w:r w:rsidR="00E840D7">
        <w:rPr>
          <w:rFonts w:ascii="Times New Roman" w:hAnsi="Times New Roman"/>
          <w:bCs/>
          <w:sz w:val="26"/>
          <w:szCs w:val="26"/>
        </w:rPr>
        <w:t>5</w:t>
      </w:r>
      <w:r w:rsidRPr="00392F70">
        <w:rPr>
          <w:rFonts w:ascii="Times New Roman" w:hAnsi="Times New Roman"/>
          <w:bCs/>
          <w:sz w:val="26"/>
          <w:szCs w:val="26"/>
        </w:rPr>
        <w:t xml:space="preserve">% </w:t>
      </w:r>
      <w:r w:rsidRPr="00392F70">
        <w:rPr>
          <w:rFonts w:ascii="Times New Roman" w:hAnsi="Times New Roman"/>
          <w:sz w:val="26"/>
          <w:szCs w:val="26"/>
        </w:rPr>
        <w:t>годовых бюджетных ассигнований</w:t>
      </w:r>
      <w:r w:rsidR="00103F7C">
        <w:rPr>
          <w:rFonts w:ascii="Times New Roman" w:hAnsi="Times New Roman"/>
          <w:sz w:val="26"/>
          <w:szCs w:val="26"/>
        </w:rPr>
        <w:t>,</w:t>
      </w:r>
      <w:r w:rsidRPr="00392F70">
        <w:rPr>
          <w:rFonts w:ascii="Times New Roman" w:hAnsi="Times New Roman"/>
          <w:sz w:val="26"/>
          <w:szCs w:val="26"/>
        </w:rPr>
        <w:t xml:space="preserve"> или 1</w:t>
      </w:r>
      <w:r>
        <w:rPr>
          <w:rFonts w:ascii="Times New Roman" w:hAnsi="Times New Roman"/>
          <w:sz w:val="26"/>
          <w:szCs w:val="26"/>
        </w:rPr>
        <w:t> 194 576</w:t>
      </w:r>
      <w:r w:rsidRPr="00392F70">
        <w:rPr>
          <w:rFonts w:ascii="Times New Roman" w:hAnsi="Times New Roman"/>
          <w:sz w:val="26"/>
          <w:szCs w:val="26"/>
        </w:rPr>
        <w:t xml:space="preserve"> тыс. рублей</w:t>
      </w:r>
      <w:r w:rsidRPr="00392F70">
        <w:rPr>
          <w:rFonts w:ascii="Times New Roman" w:hAnsi="Times New Roman"/>
          <w:bCs/>
          <w:sz w:val="26"/>
          <w:szCs w:val="26"/>
        </w:rPr>
        <w:t>;</w:t>
      </w:r>
    </w:p>
    <w:p w:rsidR="00E5497A" w:rsidRPr="000E34E1" w:rsidRDefault="00E5497A" w:rsidP="00D3796C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92F70">
        <w:rPr>
          <w:rFonts w:ascii="Times New Roman" w:hAnsi="Times New Roman"/>
          <w:bCs/>
          <w:sz w:val="26"/>
          <w:szCs w:val="26"/>
        </w:rPr>
        <w:t>- «</w:t>
      </w:r>
      <w:r w:rsidR="00CA7929" w:rsidRPr="00392F70">
        <w:rPr>
          <w:rFonts w:ascii="Times New Roman" w:hAnsi="Times New Roman"/>
          <w:bCs/>
          <w:sz w:val="26"/>
          <w:szCs w:val="26"/>
        </w:rPr>
        <w:t>Повышение эффективности управления общественными (государственными и муниципальными) финансами</w:t>
      </w:r>
      <w:r w:rsidR="00EE7CA7" w:rsidRPr="00392F70">
        <w:rPr>
          <w:rFonts w:ascii="Times New Roman" w:hAnsi="Times New Roman"/>
          <w:bCs/>
          <w:sz w:val="26"/>
          <w:szCs w:val="26"/>
        </w:rPr>
        <w:t xml:space="preserve"> </w:t>
      </w:r>
      <w:r w:rsidR="00CA7929" w:rsidRPr="00392F70">
        <w:rPr>
          <w:rFonts w:ascii="Times New Roman" w:hAnsi="Times New Roman"/>
          <w:bCs/>
          <w:sz w:val="26"/>
          <w:szCs w:val="26"/>
        </w:rPr>
        <w:t xml:space="preserve">Республики Хакасия на период до </w:t>
      </w:r>
      <w:r w:rsidRPr="00392F70">
        <w:rPr>
          <w:rFonts w:ascii="Times New Roman" w:hAnsi="Times New Roman"/>
          <w:bCs/>
          <w:sz w:val="26"/>
          <w:szCs w:val="26"/>
        </w:rPr>
        <w:t>20</w:t>
      </w:r>
      <w:r w:rsidR="00CA7929" w:rsidRPr="00392F70">
        <w:rPr>
          <w:rFonts w:ascii="Times New Roman" w:hAnsi="Times New Roman"/>
          <w:bCs/>
          <w:sz w:val="26"/>
          <w:szCs w:val="26"/>
        </w:rPr>
        <w:t>20 года»</w:t>
      </w:r>
      <w:r w:rsidRPr="00392F70">
        <w:rPr>
          <w:rFonts w:ascii="Times New Roman" w:hAnsi="Times New Roman"/>
          <w:bCs/>
          <w:sz w:val="26"/>
          <w:szCs w:val="26"/>
        </w:rPr>
        <w:t xml:space="preserve"> - </w:t>
      </w:r>
      <w:r w:rsidR="005E74D3">
        <w:rPr>
          <w:rFonts w:ascii="Times New Roman" w:hAnsi="Times New Roman"/>
          <w:bCs/>
          <w:sz w:val="26"/>
          <w:szCs w:val="26"/>
        </w:rPr>
        <w:t>3 792 778</w:t>
      </w:r>
      <w:r w:rsidR="00CA7929" w:rsidRPr="00392F70">
        <w:rPr>
          <w:rFonts w:ascii="Times New Roman" w:hAnsi="Times New Roman"/>
          <w:bCs/>
          <w:sz w:val="26"/>
          <w:szCs w:val="26"/>
        </w:rPr>
        <w:t xml:space="preserve"> тыс. </w:t>
      </w:r>
      <w:r w:rsidRPr="00392F70">
        <w:rPr>
          <w:rFonts w:ascii="Times New Roman" w:hAnsi="Times New Roman"/>
          <w:bCs/>
          <w:sz w:val="26"/>
          <w:szCs w:val="26"/>
        </w:rPr>
        <w:t>рублей</w:t>
      </w:r>
      <w:r w:rsidR="00103F7C">
        <w:rPr>
          <w:rFonts w:ascii="Times New Roman" w:hAnsi="Times New Roman"/>
          <w:bCs/>
          <w:sz w:val="26"/>
          <w:szCs w:val="26"/>
        </w:rPr>
        <w:t>,</w:t>
      </w:r>
      <w:r w:rsidRPr="00392F70">
        <w:rPr>
          <w:rFonts w:ascii="Times New Roman" w:hAnsi="Times New Roman"/>
          <w:bCs/>
          <w:sz w:val="26"/>
          <w:szCs w:val="26"/>
        </w:rPr>
        <w:t xml:space="preserve"> или </w:t>
      </w:r>
      <w:r w:rsidR="005E74D3">
        <w:rPr>
          <w:rFonts w:ascii="Times New Roman" w:hAnsi="Times New Roman"/>
          <w:bCs/>
          <w:sz w:val="26"/>
          <w:szCs w:val="26"/>
        </w:rPr>
        <w:t>14,5</w:t>
      </w:r>
      <w:r w:rsidRPr="00392F70">
        <w:rPr>
          <w:rFonts w:ascii="Times New Roman" w:hAnsi="Times New Roman"/>
          <w:bCs/>
          <w:sz w:val="26"/>
          <w:szCs w:val="26"/>
        </w:rPr>
        <w:t xml:space="preserve">%. Исполнено </w:t>
      </w:r>
      <w:r w:rsidR="00E840D7">
        <w:rPr>
          <w:rFonts w:ascii="Times New Roman" w:hAnsi="Times New Roman"/>
          <w:bCs/>
          <w:sz w:val="26"/>
          <w:szCs w:val="26"/>
        </w:rPr>
        <w:t>24</w:t>
      </w:r>
      <w:r w:rsidRPr="00392F70">
        <w:rPr>
          <w:rFonts w:ascii="Times New Roman" w:hAnsi="Times New Roman"/>
          <w:bCs/>
          <w:sz w:val="26"/>
          <w:szCs w:val="26"/>
        </w:rPr>
        <w:t xml:space="preserve">% </w:t>
      </w:r>
      <w:r w:rsidRPr="00392F70">
        <w:rPr>
          <w:rFonts w:ascii="Times New Roman" w:hAnsi="Times New Roman"/>
          <w:sz w:val="26"/>
          <w:szCs w:val="26"/>
        </w:rPr>
        <w:t>годовых бюджетных ассигнований</w:t>
      </w:r>
      <w:r w:rsidR="00103F7C">
        <w:rPr>
          <w:rFonts w:ascii="Times New Roman" w:hAnsi="Times New Roman"/>
          <w:sz w:val="26"/>
          <w:szCs w:val="26"/>
        </w:rPr>
        <w:t>,</w:t>
      </w:r>
      <w:r w:rsidR="00EE7CA7" w:rsidRPr="000E34E1">
        <w:rPr>
          <w:rFonts w:ascii="Times New Roman" w:hAnsi="Times New Roman"/>
          <w:sz w:val="26"/>
          <w:szCs w:val="26"/>
        </w:rPr>
        <w:t xml:space="preserve"> </w:t>
      </w:r>
      <w:r w:rsidR="00D3796C">
        <w:rPr>
          <w:rFonts w:ascii="Times New Roman" w:hAnsi="Times New Roman"/>
          <w:sz w:val="26"/>
          <w:szCs w:val="26"/>
        </w:rPr>
        <w:t xml:space="preserve">или </w:t>
      </w:r>
      <w:r w:rsidR="005E74D3">
        <w:rPr>
          <w:rFonts w:ascii="Times New Roman" w:hAnsi="Times New Roman"/>
          <w:sz w:val="26"/>
          <w:szCs w:val="26"/>
        </w:rPr>
        <w:t>909 463</w:t>
      </w:r>
      <w:r w:rsidR="00EE7CA7"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A13999">
        <w:rPr>
          <w:rFonts w:ascii="Times New Roman" w:hAnsi="Times New Roman"/>
          <w:bCs/>
          <w:sz w:val="26"/>
          <w:szCs w:val="26"/>
        </w:rPr>
        <w:t>;</w:t>
      </w:r>
    </w:p>
    <w:p w:rsidR="00A13999" w:rsidRPr="00392F70" w:rsidRDefault="00A13999" w:rsidP="00A1399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92F70">
        <w:rPr>
          <w:rFonts w:ascii="Times New Roman" w:hAnsi="Times New Roman"/>
          <w:bCs/>
          <w:sz w:val="26"/>
          <w:szCs w:val="26"/>
        </w:rPr>
        <w:t>- «Социальная поддержка граждан (</w:t>
      </w:r>
      <w:r>
        <w:rPr>
          <w:rFonts w:ascii="Times New Roman" w:hAnsi="Times New Roman"/>
          <w:bCs/>
          <w:sz w:val="26"/>
          <w:szCs w:val="26"/>
        </w:rPr>
        <w:t>2014</w:t>
      </w:r>
      <w:r w:rsidRPr="00392F70">
        <w:rPr>
          <w:rFonts w:ascii="Times New Roman" w:hAnsi="Times New Roman"/>
          <w:bCs/>
          <w:sz w:val="26"/>
          <w:szCs w:val="26"/>
        </w:rPr>
        <w:t xml:space="preserve">-2020 годы)» - </w:t>
      </w:r>
      <w:r>
        <w:rPr>
          <w:rFonts w:ascii="Times New Roman" w:hAnsi="Times New Roman"/>
          <w:bCs/>
          <w:sz w:val="26"/>
          <w:szCs w:val="26"/>
        </w:rPr>
        <w:t>3 572 538</w:t>
      </w:r>
      <w:r w:rsidRPr="00392F70">
        <w:rPr>
          <w:rFonts w:ascii="Times New Roman" w:hAnsi="Times New Roman"/>
          <w:bCs/>
          <w:sz w:val="26"/>
          <w:szCs w:val="26"/>
        </w:rPr>
        <w:t xml:space="preserve"> тыс. рублей</w:t>
      </w:r>
      <w:r w:rsidR="00103F7C">
        <w:rPr>
          <w:rFonts w:ascii="Times New Roman" w:hAnsi="Times New Roman"/>
          <w:bCs/>
          <w:sz w:val="26"/>
          <w:szCs w:val="26"/>
        </w:rPr>
        <w:t>,</w:t>
      </w:r>
      <w:r w:rsidRPr="00392F70">
        <w:rPr>
          <w:rFonts w:ascii="Times New Roman" w:hAnsi="Times New Roman"/>
          <w:bCs/>
          <w:sz w:val="26"/>
          <w:szCs w:val="26"/>
        </w:rPr>
        <w:t xml:space="preserve"> или 1</w:t>
      </w:r>
      <w:r>
        <w:rPr>
          <w:rFonts w:ascii="Times New Roman" w:hAnsi="Times New Roman"/>
          <w:bCs/>
          <w:sz w:val="26"/>
          <w:szCs w:val="26"/>
        </w:rPr>
        <w:t>3,6</w:t>
      </w:r>
      <w:r w:rsidRPr="00392F70">
        <w:rPr>
          <w:rFonts w:ascii="Times New Roman" w:hAnsi="Times New Roman"/>
          <w:bCs/>
          <w:sz w:val="26"/>
          <w:szCs w:val="26"/>
        </w:rPr>
        <w:t xml:space="preserve">%. Исполнено </w:t>
      </w:r>
      <w:r w:rsidR="00E840D7">
        <w:rPr>
          <w:rFonts w:ascii="Times New Roman" w:hAnsi="Times New Roman"/>
          <w:bCs/>
          <w:sz w:val="26"/>
          <w:szCs w:val="26"/>
        </w:rPr>
        <w:t>21,9</w:t>
      </w:r>
      <w:r w:rsidRPr="00392F70">
        <w:rPr>
          <w:rFonts w:ascii="Times New Roman" w:hAnsi="Times New Roman"/>
          <w:bCs/>
          <w:sz w:val="26"/>
          <w:szCs w:val="26"/>
        </w:rPr>
        <w:t xml:space="preserve">% </w:t>
      </w:r>
      <w:r w:rsidRPr="00392F70">
        <w:rPr>
          <w:rFonts w:ascii="Times New Roman" w:hAnsi="Times New Roman"/>
          <w:sz w:val="26"/>
          <w:szCs w:val="26"/>
        </w:rPr>
        <w:t>годовых бюджетных ассигнований</w:t>
      </w:r>
      <w:r w:rsidR="00103F7C">
        <w:rPr>
          <w:rFonts w:ascii="Times New Roman" w:hAnsi="Times New Roman"/>
          <w:sz w:val="26"/>
          <w:szCs w:val="26"/>
        </w:rPr>
        <w:t>,</w:t>
      </w:r>
      <w:r w:rsidRPr="00392F70">
        <w:rPr>
          <w:rFonts w:ascii="Times New Roman" w:hAnsi="Times New Roman"/>
          <w:sz w:val="26"/>
          <w:szCs w:val="26"/>
        </w:rPr>
        <w:t xml:space="preserve"> или </w:t>
      </w:r>
      <w:r>
        <w:rPr>
          <w:rFonts w:ascii="Times New Roman" w:hAnsi="Times New Roman"/>
          <w:sz w:val="26"/>
          <w:szCs w:val="26"/>
        </w:rPr>
        <w:t>783 802 тыс. рублей.</w:t>
      </w:r>
    </w:p>
    <w:p w:rsidR="0018387C" w:rsidRPr="000E34E1" w:rsidRDefault="00E5497A" w:rsidP="00D3796C">
      <w:pPr>
        <w:spacing w:after="0" w:line="240" w:lineRule="auto"/>
        <w:ind w:firstLine="708"/>
        <w:jc w:val="both"/>
        <w:rPr>
          <w:b/>
          <w:bCs/>
        </w:rPr>
      </w:pPr>
      <w:r w:rsidRPr="000E34E1">
        <w:rPr>
          <w:rFonts w:ascii="Times New Roman" w:hAnsi="Times New Roman"/>
          <w:sz w:val="26"/>
          <w:szCs w:val="26"/>
        </w:rPr>
        <w:t xml:space="preserve">Фактически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исполнение по всем </w:t>
      </w:r>
      <w:r w:rsidR="00EE7CA7" w:rsidRPr="000E34E1">
        <w:rPr>
          <w:rFonts w:ascii="Times New Roman" w:hAnsi="Times New Roman"/>
          <w:sz w:val="26"/>
          <w:szCs w:val="26"/>
        </w:rPr>
        <w:t xml:space="preserve">государственным </w:t>
      </w:r>
      <w:r w:rsidRPr="000E34E1">
        <w:rPr>
          <w:rFonts w:ascii="Times New Roman" w:hAnsi="Times New Roman"/>
          <w:sz w:val="26"/>
          <w:szCs w:val="26"/>
        </w:rPr>
        <w:t xml:space="preserve">программам составило </w:t>
      </w:r>
      <w:r w:rsidR="005E74D3">
        <w:rPr>
          <w:rFonts w:ascii="Times New Roman" w:hAnsi="Times New Roman"/>
          <w:sz w:val="26"/>
          <w:szCs w:val="26"/>
        </w:rPr>
        <w:t>5</w:t>
      </w:r>
      <w:r w:rsidR="008D7992">
        <w:rPr>
          <w:rFonts w:ascii="Times New Roman" w:hAnsi="Times New Roman"/>
          <w:sz w:val="26"/>
          <w:szCs w:val="26"/>
        </w:rPr>
        <w:t> </w:t>
      </w:r>
      <w:r w:rsidR="005E74D3">
        <w:rPr>
          <w:rFonts w:ascii="Times New Roman" w:hAnsi="Times New Roman"/>
          <w:sz w:val="26"/>
          <w:szCs w:val="26"/>
        </w:rPr>
        <w:t>238</w:t>
      </w:r>
      <w:r w:rsidR="008D7992">
        <w:rPr>
          <w:rFonts w:ascii="Times New Roman" w:hAnsi="Times New Roman"/>
          <w:sz w:val="26"/>
          <w:szCs w:val="26"/>
        </w:rPr>
        <w:t> </w:t>
      </w:r>
      <w:r w:rsidR="005E74D3">
        <w:rPr>
          <w:rFonts w:ascii="Times New Roman" w:hAnsi="Times New Roman"/>
          <w:sz w:val="26"/>
          <w:szCs w:val="26"/>
        </w:rPr>
        <w:t>184</w:t>
      </w:r>
      <w:r w:rsidR="003438FB">
        <w:rPr>
          <w:rFonts w:ascii="Times New Roman" w:hAnsi="Times New Roman"/>
          <w:sz w:val="26"/>
          <w:szCs w:val="26"/>
        </w:rPr>
        <w:t xml:space="preserve"> тыс. </w:t>
      </w:r>
      <w:r w:rsidRPr="000E34E1">
        <w:rPr>
          <w:rFonts w:ascii="Times New Roman" w:hAnsi="Times New Roman"/>
          <w:sz w:val="26"/>
          <w:szCs w:val="26"/>
        </w:rPr>
        <w:t>рублей</w:t>
      </w:r>
      <w:r w:rsidR="00103F7C"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</w:t>
      </w:r>
      <w:r w:rsidR="003438FB">
        <w:rPr>
          <w:rFonts w:ascii="Times New Roman" w:hAnsi="Times New Roman"/>
          <w:sz w:val="26"/>
          <w:szCs w:val="26"/>
        </w:rPr>
        <w:t>2</w:t>
      </w:r>
      <w:r w:rsidR="005E74D3">
        <w:rPr>
          <w:rFonts w:ascii="Times New Roman" w:hAnsi="Times New Roman"/>
          <w:sz w:val="26"/>
          <w:szCs w:val="26"/>
        </w:rPr>
        <w:t>0</w:t>
      </w:r>
      <w:r w:rsidRPr="000E34E1">
        <w:rPr>
          <w:rFonts w:ascii="Times New Roman" w:hAnsi="Times New Roman"/>
          <w:sz w:val="26"/>
          <w:szCs w:val="26"/>
        </w:rPr>
        <w:t xml:space="preserve">% от годовых бюджетных ассигнований, что </w:t>
      </w:r>
      <w:r w:rsidR="003438FB">
        <w:rPr>
          <w:rFonts w:ascii="Times New Roman" w:hAnsi="Times New Roman"/>
          <w:sz w:val="26"/>
          <w:szCs w:val="26"/>
        </w:rPr>
        <w:t>соответствует среднему уровню</w:t>
      </w:r>
      <w:r w:rsidRPr="000E34E1">
        <w:rPr>
          <w:rFonts w:ascii="Times New Roman" w:hAnsi="Times New Roman"/>
          <w:sz w:val="26"/>
          <w:szCs w:val="26"/>
        </w:rPr>
        <w:t xml:space="preserve"> исполнения всех расходов республиканского бюджета.</w:t>
      </w:r>
    </w:p>
    <w:p w:rsidR="00AA7914" w:rsidRDefault="00E1765C" w:rsidP="004521F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3438">
        <w:rPr>
          <w:rFonts w:ascii="Times New Roman" w:hAnsi="Times New Roman"/>
          <w:sz w:val="26"/>
          <w:szCs w:val="26"/>
        </w:rPr>
        <w:t xml:space="preserve">В 1 квартале </w:t>
      </w:r>
      <w:r w:rsidR="006D2856" w:rsidRPr="003F3438">
        <w:rPr>
          <w:rFonts w:ascii="Times New Roman" w:hAnsi="Times New Roman"/>
          <w:sz w:val="26"/>
          <w:szCs w:val="26"/>
        </w:rPr>
        <w:t>2017</w:t>
      </w:r>
      <w:r w:rsidRPr="003F3438">
        <w:rPr>
          <w:rFonts w:ascii="Times New Roman" w:hAnsi="Times New Roman"/>
          <w:sz w:val="26"/>
          <w:szCs w:val="26"/>
        </w:rPr>
        <w:t xml:space="preserve"> года н</w:t>
      </w:r>
      <w:r w:rsidR="00E5497A" w:rsidRPr="003F3438">
        <w:rPr>
          <w:rFonts w:ascii="Times New Roman" w:hAnsi="Times New Roman"/>
          <w:sz w:val="26"/>
          <w:szCs w:val="26"/>
        </w:rPr>
        <w:t xml:space="preserve">е начато освоение бюджетных ассигнований по </w:t>
      </w:r>
      <w:r w:rsidR="00E64B2F">
        <w:rPr>
          <w:rFonts w:ascii="Times New Roman" w:hAnsi="Times New Roman"/>
          <w:sz w:val="26"/>
          <w:szCs w:val="26"/>
        </w:rPr>
        <w:t xml:space="preserve">2-м </w:t>
      </w:r>
      <w:r w:rsidR="00EE7CA7" w:rsidRPr="003F3438">
        <w:rPr>
          <w:rFonts w:ascii="Times New Roman" w:hAnsi="Times New Roman"/>
          <w:sz w:val="26"/>
          <w:szCs w:val="26"/>
        </w:rPr>
        <w:t>государственн</w:t>
      </w:r>
      <w:r w:rsidR="00E64B2F">
        <w:rPr>
          <w:rFonts w:ascii="Times New Roman" w:hAnsi="Times New Roman"/>
          <w:sz w:val="26"/>
          <w:szCs w:val="26"/>
        </w:rPr>
        <w:t>ым</w:t>
      </w:r>
      <w:r w:rsidR="00EE7CA7" w:rsidRPr="003F3438">
        <w:rPr>
          <w:rFonts w:ascii="Times New Roman" w:hAnsi="Times New Roman"/>
          <w:sz w:val="26"/>
          <w:szCs w:val="26"/>
        </w:rPr>
        <w:t xml:space="preserve"> </w:t>
      </w:r>
      <w:r w:rsidR="003438FB" w:rsidRPr="003F3438">
        <w:rPr>
          <w:rFonts w:ascii="Times New Roman" w:hAnsi="Times New Roman"/>
          <w:sz w:val="26"/>
          <w:szCs w:val="26"/>
        </w:rPr>
        <w:t>программ</w:t>
      </w:r>
      <w:r w:rsidR="00E64B2F">
        <w:rPr>
          <w:rFonts w:ascii="Times New Roman" w:hAnsi="Times New Roman"/>
          <w:sz w:val="26"/>
          <w:szCs w:val="26"/>
        </w:rPr>
        <w:t>ам:</w:t>
      </w:r>
      <w:r w:rsidR="003438FB" w:rsidRPr="003F3438">
        <w:rPr>
          <w:rFonts w:ascii="Times New Roman" w:hAnsi="Times New Roman"/>
          <w:sz w:val="26"/>
          <w:szCs w:val="26"/>
        </w:rPr>
        <w:t xml:space="preserve"> </w:t>
      </w:r>
      <w:r w:rsidR="003F3438" w:rsidRPr="003F3438">
        <w:rPr>
          <w:rFonts w:ascii="Times New Roman" w:hAnsi="Times New Roman"/>
          <w:sz w:val="26"/>
          <w:szCs w:val="26"/>
        </w:rPr>
        <w:t>«</w:t>
      </w:r>
      <w:r w:rsidR="003F3438" w:rsidRPr="003F3438">
        <w:rPr>
          <w:rFonts w:ascii="Times New Roman" w:hAnsi="Times New Roman"/>
          <w:bCs/>
          <w:color w:val="000000"/>
          <w:sz w:val="26"/>
          <w:szCs w:val="26"/>
        </w:rPr>
        <w:t>Противодействие незаконному обороту наркотиков, снижение масштабов наркотизации и алкоголизации населения в Республике Хакасия (2017 - 2021 годы)»</w:t>
      </w:r>
      <w:r w:rsidR="00E64B2F">
        <w:rPr>
          <w:rFonts w:ascii="Times New Roman" w:hAnsi="Times New Roman"/>
          <w:bCs/>
          <w:color w:val="000000"/>
          <w:sz w:val="26"/>
          <w:szCs w:val="26"/>
        </w:rPr>
        <w:t xml:space="preserve"> и </w:t>
      </w:r>
      <w:r w:rsidR="00E64B2F" w:rsidRPr="00E64B2F">
        <w:rPr>
          <w:rFonts w:ascii="Times New Roman" w:hAnsi="Times New Roman"/>
          <w:bCs/>
          <w:sz w:val="26"/>
          <w:szCs w:val="26"/>
        </w:rPr>
        <w:t>«Развитие промышленности и повышение ее конкурентоспособности (2017 - 2019 годы)»</w:t>
      </w:r>
      <w:r w:rsidR="00E64B2F">
        <w:rPr>
          <w:rFonts w:ascii="Times New Roman" w:hAnsi="Times New Roman"/>
          <w:bCs/>
          <w:sz w:val="26"/>
          <w:szCs w:val="26"/>
        </w:rPr>
        <w:t xml:space="preserve"> </w:t>
      </w:r>
      <w:r w:rsidRPr="003F3438">
        <w:rPr>
          <w:rFonts w:ascii="Times New Roman" w:hAnsi="Times New Roman"/>
          <w:bCs/>
          <w:sz w:val="26"/>
          <w:szCs w:val="26"/>
        </w:rPr>
        <w:t>и</w:t>
      </w:r>
      <w:r w:rsidRPr="003F3438">
        <w:rPr>
          <w:rFonts w:ascii="Times New Roman" w:hAnsi="Times New Roman"/>
          <w:sz w:val="26"/>
          <w:szCs w:val="26"/>
        </w:rPr>
        <w:t xml:space="preserve"> </w:t>
      </w:r>
      <w:r w:rsidR="008D4F15" w:rsidRPr="003F3438">
        <w:rPr>
          <w:rFonts w:ascii="Times New Roman" w:hAnsi="Times New Roman"/>
          <w:sz w:val="26"/>
          <w:szCs w:val="26"/>
        </w:rPr>
        <w:t>1</w:t>
      </w:r>
      <w:r w:rsidR="003F3438" w:rsidRPr="003F3438">
        <w:rPr>
          <w:rFonts w:ascii="Times New Roman" w:hAnsi="Times New Roman"/>
          <w:sz w:val="26"/>
          <w:szCs w:val="26"/>
        </w:rPr>
        <w:t>9</w:t>
      </w:r>
      <w:r w:rsidR="00591653" w:rsidRPr="003F3438">
        <w:rPr>
          <w:rFonts w:ascii="Times New Roman" w:hAnsi="Times New Roman"/>
          <w:sz w:val="26"/>
          <w:szCs w:val="26"/>
        </w:rPr>
        <w:t>-ти подпрограммам</w:t>
      </w:r>
      <w:r w:rsidRPr="003F3438">
        <w:rPr>
          <w:rFonts w:ascii="Times New Roman" w:hAnsi="Times New Roman"/>
          <w:sz w:val="26"/>
          <w:szCs w:val="26"/>
        </w:rPr>
        <w:t xml:space="preserve"> с общим объемом </w:t>
      </w:r>
      <w:r w:rsidRPr="00E64B2F">
        <w:rPr>
          <w:rFonts w:ascii="Times New Roman" w:hAnsi="Times New Roman"/>
          <w:sz w:val="26"/>
          <w:szCs w:val="26"/>
        </w:rPr>
        <w:t xml:space="preserve">финансирования </w:t>
      </w:r>
      <w:r w:rsidR="003F3438" w:rsidRPr="00E64B2F">
        <w:rPr>
          <w:rFonts w:ascii="Times New Roman" w:hAnsi="Times New Roman"/>
          <w:sz w:val="26"/>
          <w:szCs w:val="26"/>
        </w:rPr>
        <w:t>5</w:t>
      </w:r>
      <w:r w:rsidR="00E64B2F" w:rsidRPr="00E64B2F">
        <w:rPr>
          <w:rFonts w:ascii="Times New Roman" w:hAnsi="Times New Roman"/>
          <w:sz w:val="26"/>
          <w:szCs w:val="26"/>
        </w:rPr>
        <w:t>74 843</w:t>
      </w:r>
      <w:r w:rsidRPr="00E64B2F">
        <w:rPr>
          <w:rFonts w:ascii="Times New Roman" w:hAnsi="Times New Roman"/>
          <w:bCs/>
          <w:sz w:val="26"/>
          <w:szCs w:val="26"/>
        </w:rPr>
        <w:t xml:space="preserve"> тыс</w:t>
      </w:r>
      <w:r w:rsidRPr="003F3438">
        <w:rPr>
          <w:rFonts w:ascii="Times New Roman" w:hAnsi="Times New Roman"/>
          <w:bCs/>
          <w:sz w:val="26"/>
          <w:szCs w:val="26"/>
        </w:rPr>
        <w:t>. рублей. Информация</w:t>
      </w:r>
      <w:r w:rsidR="00591653" w:rsidRPr="003F3438">
        <w:rPr>
          <w:rFonts w:ascii="Times New Roman" w:hAnsi="Times New Roman"/>
          <w:sz w:val="26"/>
          <w:szCs w:val="26"/>
        </w:rPr>
        <w:t xml:space="preserve"> о</w:t>
      </w:r>
      <w:r w:rsidRPr="003F3438">
        <w:rPr>
          <w:rFonts w:ascii="Times New Roman" w:hAnsi="Times New Roman"/>
          <w:sz w:val="26"/>
          <w:szCs w:val="26"/>
        </w:rPr>
        <w:t xml:space="preserve"> планируемых</w:t>
      </w:r>
      <w:r w:rsidR="00B65CCD" w:rsidRPr="003F3438">
        <w:rPr>
          <w:rFonts w:ascii="Times New Roman" w:hAnsi="Times New Roman"/>
          <w:sz w:val="26"/>
          <w:szCs w:val="26"/>
        </w:rPr>
        <w:t>, но не</w:t>
      </w:r>
      <w:r w:rsidR="00964816" w:rsidRPr="003F3438">
        <w:rPr>
          <w:rFonts w:ascii="Times New Roman" w:hAnsi="Times New Roman"/>
          <w:sz w:val="26"/>
          <w:szCs w:val="26"/>
        </w:rPr>
        <w:t xml:space="preserve"> </w:t>
      </w:r>
      <w:r w:rsidR="00B65CCD" w:rsidRPr="003F3438">
        <w:rPr>
          <w:rFonts w:ascii="Times New Roman" w:hAnsi="Times New Roman"/>
          <w:sz w:val="26"/>
          <w:szCs w:val="26"/>
        </w:rPr>
        <w:t>исполненных</w:t>
      </w:r>
      <w:r w:rsidR="00DE40E5" w:rsidRPr="003F3438">
        <w:rPr>
          <w:rFonts w:ascii="Times New Roman" w:hAnsi="Times New Roman"/>
          <w:sz w:val="26"/>
          <w:szCs w:val="26"/>
        </w:rPr>
        <w:t xml:space="preserve"> объемах </w:t>
      </w:r>
      <w:r w:rsidR="00591653" w:rsidRPr="003F3438">
        <w:rPr>
          <w:rFonts w:ascii="Times New Roman" w:hAnsi="Times New Roman"/>
          <w:sz w:val="26"/>
          <w:szCs w:val="26"/>
        </w:rPr>
        <w:t>бюджетных ассигнований</w:t>
      </w:r>
      <w:r w:rsidR="00DE40E5" w:rsidRPr="003F3438">
        <w:rPr>
          <w:rFonts w:ascii="Times New Roman" w:hAnsi="Times New Roman"/>
          <w:sz w:val="26"/>
          <w:szCs w:val="26"/>
        </w:rPr>
        <w:t xml:space="preserve"> </w:t>
      </w:r>
      <w:r w:rsidRPr="003F3438">
        <w:rPr>
          <w:rFonts w:ascii="Times New Roman" w:hAnsi="Times New Roman"/>
          <w:sz w:val="26"/>
          <w:szCs w:val="26"/>
        </w:rPr>
        <w:t xml:space="preserve">в разрезе программ и подпрограмм </w:t>
      </w:r>
      <w:r w:rsidR="007751E2" w:rsidRPr="003F3438">
        <w:rPr>
          <w:rFonts w:ascii="Times New Roman" w:hAnsi="Times New Roman"/>
          <w:sz w:val="26"/>
          <w:szCs w:val="26"/>
        </w:rPr>
        <w:t>приведен</w:t>
      </w:r>
      <w:r w:rsidR="00B65CCD" w:rsidRPr="003F3438">
        <w:rPr>
          <w:rFonts w:ascii="Times New Roman" w:hAnsi="Times New Roman"/>
          <w:sz w:val="26"/>
          <w:szCs w:val="26"/>
        </w:rPr>
        <w:t>а</w:t>
      </w:r>
      <w:r w:rsidR="008F0DC9" w:rsidRPr="003F3438">
        <w:rPr>
          <w:rFonts w:ascii="Times New Roman" w:hAnsi="Times New Roman"/>
          <w:sz w:val="26"/>
          <w:szCs w:val="26"/>
        </w:rPr>
        <w:t xml:space="preserve"> в таблице № </w:t>
      </w:r>
      <w:r w:rsidR="00110BAD">
        <w:rPr>
          <w:rFonts w:ascii="Times New Roman" w:hAnsi="Times New Roman"/>
          <w:sz w:val="26"/>
          <w:szCs w:val="26"/>
        </w:rPr>
        <w:t>8</w:t>
      </w:r>
      <w:r w:rsidR="007751E2" w:rsidRPr="003F3438">
        <w:rPr>
          <w:rFonts w:ascii="Times New Roman" w:hAnsi="Times New Roman"/>
          <w:sz w:val="26"/>
          <w:szCs w:val="26"/>
        </w:rPr>
        <w:t>.</w:t>
      </w:r>
    </w:p>
    <w:p w:rsidR="007751E2" w:rsidRPr="000E34E1" w:rsidRDefault="008F0DC9" w:rsidP="004521F7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 </w:t>
      </w:r>
      <w:r w:rsidR="00110BAD">
        <w:rPr>
          <w:rFonts w:ascii="Times New Roman" w:hAnsi="Times New Roman"/>
          <w:sz w:val="26"/>
          <w:szCs w:val="26"/>
        </w:rPr>
        <w:t>8</w:t>
      </w:r>
    </w:p>
    <w:p w:rsidR="007751E2" w:rsidRDefault="007751E2" w:rsidP="004521F7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</w:t>
      </w:r>
      <w:r w:rsidRPr="000E34E1">
        <w:t> </w:t>
      </w:r>
      <w:r w:rsidRPr="000E34E1">
        <w:rPr>
          <w:rFonts w:ascii="Times New Roman" w:hAnsi="Times New Roman"/>
          <w:sz w:val="26"/>
          <w:szCs w:val="26"/>
        </w:rPr>
        <w:t>рублей</w:t>
      </w:r>
    </w:p>
    <w:tbl>
      <w:tblPr>
        <w:tblW w:w="10140" w:type="dxa"/>
        <w:tblInd w:w="95" w:type="dxa"/>
        <w:tblLook w:val="04A0"/>
      </w:tblPr>
      <w:tblGrid>
        <w:gridCol w:w="620"/>
        <w:gridCol w:w="1340"/>
        <w:gridCol w:w="6984"/>
        <w:gridCol w:w="1196"/>
      </w:tblGrid>
      <w:tr w:rsidR="003F3438" w:rsidRPr="003F3438" w:rsidTr="00D63F76">
        <w:trPr>
          <w:trHeight w:val="28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Назначено</w:t>
            </w:r>
          </w:p>
        </w:tc>
      </w:tr>
      <w:tr w:rsidR="003F3438" w:rsidRPr="003F3438" w:rsidTr="00D63F76">
        <w:trPr>
          <w:trHeight w:val="255"/>
          <w:tblHeader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3438" w:rsidRPr="003F3438" w:rsidTr="00D63F76">
        <w:trPr>
          <w:trHeight w:val="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«Социальная поддержка граждан (2014 - 2020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38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51700 00000</w:t>
            </w:r>
          </w:p>
        </w:tc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«Повышение эффективности государственной поддержки негосударственных некоммерческих организаций»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582</w:t>
            </w:r>
          </w:p>
        </w:tc>
      </w:tr>
      <w:tr w:rsidR="003F3438" w:rsidRPr="003F3438" w:rsidTr="00D63F76">
        <w:trPr>
          <w:trHeight w:val="3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«Обеспечение общественного порядка и противодействие преступности в Республике Хакасия (2017 - 2021 годы)»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1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54200 00000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D63F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Противодействие коррупции в Республике Хакасия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</w:tr>
      <w:tr w:rsidR="003F3438" w:rsidRPr="003F3438" w:rsidTr="00D63F76">
        <w:trPr>
          <w:trHeight w:val="403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54300 00000</w:t>
            </w:r>
          </w:p>
        </w:tc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438" w:rsidRPr="003F3438" w:rsidRDefault="003F3438" w:rsidP="00D63F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«Повышение безопасности дорожного движения в Республике Хакасия»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3F3438" w:rsidRPr="003F3438" w:rsidTr="00D63F76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«Региональная политика Республики Хакасия (2017 - 2021 годы)»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F3438" w:rsidRPr="003F3438" w:rsidTr="00BC1B60">
        <w:trPr>
          <w:trHeight w:val="3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55400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D63F76" w:rsidP="00D63F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</w:t>
            </w:r>
            <w:r w:rsidR="003F3438"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Оказание содействия добровольному переселению в Республику Хакасия соотечественников, проживающих за рубежом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1036</w:t>
            </w:r>
          </w:p>
        </w:tc>
      </w:tr>
      <w:tr w:rsidR="003F3438" w:rsidRPr="003F3438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55600 00000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«Развитие социально ориентированной журналистики»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7 000</w:t>
            </w:r>
          </w:p>
        </w:tc>
      </w:tr>
      <w:tr w:rsidR="003F3438" w:rsidRPr="003F3438" w:rsidTr="00D63F76">
        <w:trPr>
          <w:trHeight w:val="29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«Охрана окружающей среды, воспроизводство и использование природных ресурсов в Республике Хакасия (2014 - 2020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2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56100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 использование сырьевой базы общераспространенных полезных ископаемых Республики Хакасия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F3438" w:rsidRPr="003F3438" w:rsidTr="00D63F76">
        <w:trPr>
          <w:trHeight w:val="19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56300 00000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Зеленый стандарт Республики Хакасия на 2014 - 2020 годы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490</w:t>
            </w:r>
          </w:p>
        </w:tc>
      </w:tr>
      <w:tr w:rsidR="003F3438" w:rsidRPr="003F3438" w:rsidTr="00D63F76">
        <w:trPr>
          <w:trHeight w:val="15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Государственная программа «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Противодействие незаконному обороту наркотиков, снижение масштабов наркотизации и алкоголизации населения в Республике Хакасия (2017 - 2021 годы)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521F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320</w:t>
            </w:r>
          </w:p>
        </w:tc>
      </w:tr>
      <w:tr w:rsidR="003F3438" w:rsidRPr="003F3438" w:rsidTr="00D63F76">
        <w:trPr>
          <w:trHeight w:val="2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C032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«Экономическое развитие и повышение инвестиционной привлекательности Республики Хакасия    (201</w:t>
            </w:r>
            <w:r w:rsidR="00C03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- 20</w:t>
            </w:r>
            <w:r w:rsidR="00C03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3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58100 00000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D63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</w:rPr>
              <w:t>Подпрограмма «Формирование благоприятной инвестицио</w:t>
            </w:r>
            <w:r w:rsidR="00D63F76">
              <w:rPr>
                <w:rFonts w:ascii="Times New Roman" w:hAnsi="Times New Roman"/>
                <w:sz w:val="20"/>
              </w:rPr>
              <w:t>нной среды в Республике Хакасия</w:t>
            </w:r>
            <w:r w:rsidRPr="003F3438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</w:tr>
      <w:tr w:rsidR="003F3438" w:rsidRPr="003F3438" w:rsidTr="00D63F76">
        <w:trPr>
          <w:trHeight w:val="19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образования в Республике Хакасия (2016 - 2020 годы)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7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61400 00000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Создание в Республике Хакасия новых мест в общеобразовательных организациях в соответствии с прогнозируемой потребностью и современными условиями обучения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207 300</w:t>
            </w:r>
          </w:p>
        </w:tc>
      </w:tr>
      <w:tr w:rsidR="003F3438" w:rsidRPr="003F3438" w:rsidTr="00D63F76">
        <w:trPr>
          <w:trHeight w:val="1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C032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«Жилище (201</w:t>
            </w:r>
            <w:r w:rsidR="00C03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- 20</w:t>
            </w:r>
            <w:r w:rsidR="00C03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63100 00000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4032B5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3F3438" w:rsidRPr="003F3438">
                <w:rPr>
                  <w:rFonts w:ascii="Times New Roman" w:hAnsi="Times New Roman"/>
                  <w:sz w:val="20"/>
                </w:rPr>
                <w:t>Подпрограмма «Обеспечение жильем молодых семей»</w:t>
              </w:r>
            </w:hyperlink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5 861</w:t>
            </w:r>
          </w:p>
        </w:tc>
      </w:tr>
      <w:tr w:rsidR="003F3438" w:rsidRPr="003F3438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63300 00000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4032B5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3F3438" w:rsidRPr="003F3438">
                <w:rPr>
                  <w:rFonts w:ascii="Times New Roman" w:hAnsi="Times New Roman"/>
                  <w:sz w:val="20"/>
                </w:rPr>
                <w:t>Подпрограмма «Свой дом»</w:t>
              </w:r>
            </w:hyperlink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6 530</w:t>
            </w:r>
          </w:p>
        </w:tc>
      </w:tr>
      <w:tr w:rsidR="003F3438" w:rsidRPr="003F3438" w:rsidTr="00D63F76">
        <w:trPr>
          <w:trHeight w:val="3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63400 00000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Переселение жителей Республики Хакасия из аварийного и непригодного для проживания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67 889</w:t>
            </w:r>
          </w:p>
        </w:tc>
      </w:tr>
      <w:tr w:rsidR="003F3438" w:rsidRPr="003F3438" w:rsidTr="00D63F7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Государственная программа «</w:t>
            </w: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агропромышленного комплекса Республики Хакасия и социальной сферы на селе на 2013 - 2020 годы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F3438" w:rsidRPr="003F3438" w:rsidTr="00D63F76">
        <w:trPr>
          <w:trHeight w:val="3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70300 00000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3F3438">
              <w:rPr>
                <w:rFonts w:ascii="Times New Roman" w:hAnsi="Times New Roman"/>
                <w:sz w:val="20"/>
                <w:szCs w:val="20"/>
              </w:rPr>
              <w:t>подотрасли</w:t>
            </w:r>
            <w:proofErr w:type="spellEnd"/>
            <w:r w:rsidRPr="003F3438">
              <w:rPr>
                <w:rFonts w:ascii="Times New Roman" w:hAnsi="Times New Roman"/>
                <w:sz w:val="20"/>
                <w:szCs w:val="20"/>
              </w:rPr>
              <w:t xml:space="preserve"> растениеводства, переработки и реализации продукции растениеводства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162 332</w:t>
            </w:r>
          </w:p>
        </w:tc>
      </w:tr>
      <w:tr w:rsidR="003F3438" w:rsidRPr="003F3438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70500 00000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4032B5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3F3438" w:rsidRPr="003F3438">
                <w:rPr>
                  <w:rFonts w:ascii="Times New Roman" w:hAnsi="Times New Roman"/>
                  <w:sz w:val="20"/>
                </w:rPr>
                <w:t>Подпрограмма «Устойчивое развитие сельских территорий»</w:t>
              </w:r>
            </w:hyperlink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30 892</w:t>
            </w:r>
          </w:p>
        </w:tc>
      </w:tr>
      <w:tr w:rsidR="003F3438" w:rsidRPr="003F3438" w:rsidTr="00D63F76">
        <w:trPr>
          <w:trHeight w:val="3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70700 00000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4032B5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3F3438" w:rsidRPr="003F3438">
                <w:rPr>
                  <w:rFonts w:ascii="Times New Roman" w:hAnsi="Times New Roman"/>
                  <w:sz w:val="20"/>
                </w:rPr>
                <w:t>Подпрограмма «Развитие садоводческих, огороднических и дачных некоммерческих объединений граждан»</w:t>
              </w:r>
            </w:hyperlink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15 000</w:t>
            </w:r>
          </w:p>
        </w:tc>
      </w:tr>
      <w:tr w:rsidR="003F3438" w:rsidRPr="003F3438" w:rsidTr="00D63F76">
        <w:trPr>
          <w:trHeight w:val="2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438" w:rsidRPr="003F3438" w:rsidRDefault="003F3438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3F3438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70800 00000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438" w:rsidRPr="003F3438" w:rsidRDefault="004032B5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3F3438" w:rsidRPr="003F3438">
                <w:rPr>
                  <w:rFonts w:ascii="Times New Roman" w:hAnsi="Times New Roman"/>
                  <w:sz w:val="20"/>
                </w:rPr>
                <w:t>Подпрограмма «Развитие мелиорируемых земель сельскохозяйственного назначения на территории Республики Хакасия»</w:t>
              </w:r>
            </w:hyperlink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438" w:rsidRPr="003F3438" w:rsidRDefault="003F3438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</w:tr>
      <w:tr w:rsidR="00E64B2F" w:rsidRPr="003F3438" w:rsidTr="00D63F76">
        <w:trPr>
          <w:trHeight w:val="4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B2F" w:rsidRDefault="00E64B2F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4B2F" w:rsidRPr="003F3438" w:rsidRDefault="00E64B2F" w:rsidP="00C032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4B2F">
              <w:rPr>
                <w:rFonts w:ascii="Times New Roman" w:hAnsi="Times New Roman"/>
                <w:b/>
                <w:bCs/>
                <w:sz w:val="20"/>
                <w:szCs w:val="20"/>
              </w:rPr>
              <w:t>Государственная программа «Развитие промышленности и повышение ее конкурентоспособности (2017 - 2019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2F" w:rsidRPr="003F3438" w:rsidRDefault="00E64B2F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52 500</w:t>
            </w:r>
          </w:p>
        </w:tc>
      </w:tr>
      <w:tr w:rsidR="008D7992" w:rsidRPr="003F3438" w:rsidTr="00D63F76">
        <w:trPr>
          <w:trHeight w:val="4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C032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7992" w:rsidRPr="003F3438" w:rsidRDefault="008D7992" w:rsidP="00C032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ГП «Сохранение и развитие малых и отдаленных сел Республики Хакасия (201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D7992" w:rsidRPr="003F3438" w:rsidTr="00D63F76">
        <w:trPr>
          <w:trHeight w:val="63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8D79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7520000000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Содействие в строительстве жилья и проведении ремонта кровли жилых домов отдельным категориям населения, проживающим в сельской местности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</w:tr>
      <w:tr w:rsidR="008D7992" w:rsidRPr="003F3438" w:rsidTr="00D63F76">
        <w:trPr>
          <w:trHeight w:val="3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8D79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75300 00000</w:t>
            </w:r>
          </w:p>
        </w:tc>
        <w:tc>
          <w:tcPr>
            <w:tcW w:w="6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Развитие потребительской кооперации в Республике Хакасия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3438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8D7992" w:rsidRPr="003F3438" w:rsidTr="00D63F76">
        <w:trPr>
          <w:trHeight w:val="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8D79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ГП «Молодежь Хакасии (2015-2020 годы)»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D7992" w:rsidRPr="003F3438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8D799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92" w:rsidRPr="003F3438" w:rsidRDefault="008D7992" w:rsidP="003F3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76200 00000</w:t>
            </w:r>
          </w:p>
        </w:tc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«Патриотическое воспитание молодежи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3F3438" w:rsidRDefault="008D7992" w:rsidP="003F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</w:tr>
      <w:tr w:rsidR="008D7992" w:rsidRPr="00E64B2F" w:rsidTr="00D63F7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992" w:rsidRPr="003F3438" w:rsidRDefault="008D7992" w:rsidP="00C032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34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7992" w:rsidRPr="00E64B2F" w:rsidRDefault="008D7992" w:rsidP="003F34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4B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7992" w:rsidRPr="00E64B2F" w:rsidRDefault="008D7992" w:rsidP="00E64B2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4B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E64B2F" w:rsidRPr="00E64B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74 843</w:t>
            </w:r>
          </w:p>
        </w:tc>
      </w:tr>
    </w:tbl>
    <w:p w:rsidR="001717E1" w:rsidRDefault="001717E1" w:rsidP="007751E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2A5C88" w:rsidRPr="000E34E1" w:rsidRDefault="00E05233" w:rsidP="00BC1B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1B60">
        <w:rPr>
          <w:rFonts w:ascii="Times New Roman" w:hAnsi="Times New Roman"/>
          <w:sz w:val="26"/>
          <w:szCs w:val="26"/>
        </w:rPr>
        <w:t xml:space="preserve">За 1 квартал </w:t>
      </w:r>
      <w:r w:rsidR="006D2856" w:rsidRPr="00BC1B60">
        <w:rPr>
          <w:rFonts w:ascii="Times New Roman" w:hAnsi="Times New Roman"/>
          <w:sz w:val="26"/>
          <w:szCs w:val="26"/>
        </w:rPr>
        <w:t>2017</w:t>
      </w:r>
      <w:r w:rsidR="002A5C88" w:rsidRPr="00BC1B60">
        <w:rPr>
          <w:rFonts w:ascii="Times New Roman" w:hAnsi="Times New Roman"/>
          <w:sz w:val="26"/>
          <w:szCs w:val="26"/>
        </w:rPr>
        <w:t xml:space="preserve"> года исполнение бюджетных ассигнований по </w:t>
      </w:r>
      <w:r w:rsidR="002A5C88" w:rsidRPr="00BC1B60">
        <w:rPr>
          <w:rFonts w:ascii="Times New Roman" w:hAnsi="Times New Roman"/>
          <w:b/>
          <w:sz w:val="26"/>
          <w:szCs w:val="26"/>
        </w:rPr>
        <w:t>дорожному фонду Республики Хакасия</w:t>
      </w:r>
      <w:r w:rsidR="002A5C88" w:rsidRPr="00BC1B60">
        <w:rPr>
          <w:rFonts w:ascii="Times New Roman" w:hAnsi="Times New Roman"/>
          <w:sz w:val="26"/>
          <w:szCs w:val="26"/>
        </w:rPr>
        <w:t xml:space="preserve"> составило </w:t>
      </w:r>
      <w:r w:rsidR="00AF583D" w:rsidRPr="00BC1B60">
        <w:rPr>
          <w:rFonts w:ascii="Times New Roman" w:hAnsi="Times New Roman"/>
          <w:sz w:val="26"/>
          <w:szCs w:val="26"/>
        </w:rPr>
        <w:t>109</w:t>
      </w:r>
      <w:r w:rsidR="00E31F50" w:rsidRPr="00BC1B60">
        <w:rPr>
          <w:rFonts w:ascii="Times New Roman" w:hAnsi="Times New Roman"/>
          <w:sz w:val="26"/>
          <w:szCs w:val="26"/>
        </w:rPr>
        <w:t> </w:t>
      </w:r>
      <w:r w:rsidR="00BC1B60" w:rsidRPr="00BC1B60">
        <w:rPr>
          <w:rFonts w:ascii="Times New Roman" w:hAnsi="Times New Roman"/>
          <w:sz w:val="26"/>
          <w:szCs w:val="26"/>
        </w:rPr>
        <w:t>864</w:t>
      </w:r>
      <w:r w:rsidRPr="00BC1B60">
        <w:rPr>
          <w:rFonts w:ascii="Times New Roman" w:hAnsi="Times New Roman"/>
          <w:sz w:val="26"/>
          <w:szCs w:val="26"/>
        </w:rPr>
        <w:t xml:space="preserve"> тыс. рублей</w:t>
      </w:r>
      <w:r w:rsidR="00BC1B60" w:rsidRPr="00BC1B60">
        <w:rPr>
          <w:rFonts w:ascii="Times New Roman" w:hAnsi="Times New Roman"/>
          <w:sz w:val="26"/>
          <w:szCs w:val="26"/>
        </w:rPr>
        <w:t>,</w:t>
      </w:r>
      <w:r w:rsidRPr="00BC1B60">
        <w:rPr>
          <w:rFonts w:ascii="Times New Roman" w:hAnsi="Times New Roman"/>
          <w:sz w:val="26"/>
          <w:szCs w:val="26"/>
        </w:rPr>
        <w:t xml:space="preserve"> или </w:t>
      </w:r>
      <w:r w:rsidR="00BC1B60" w:rsidRPr="00BC1B60">
        <w:rPr>
          <w:rFonts w:ascii="Times New Roman" w:hAnsi="Times New Roman"/>
          <w:sz w:val="26"/>
          <w:szCs w:val="26"/>
        </w:rPr>
        <w:t>7,9</w:t>
      </w:r>
      <w:r w:rsidR="002A5C88" w:rsidRPr="00BC1B60">
        <w:rPr>
          <w:rFonts w:ascii="Times New Roman" w:hAnsi="Times New Roman"/>
          <w:sz w:val="26"/>
          <w:szCs w:val="26"/>
        </w:rPr>
        <w:t>% годов</w:t>
      </w:r>
      <w:r w:rsidR="004521F7">
        <w:rPr>
          <w:rFonts w:ascii="Times New Roman" w:hAnsi="Times New Roman"/>
          <w:sz w:val="26"/>
          <w:szCs w:val="26"/>
        </w:rPr>
        <w:t>ых</w:t>
      </w:r>
      <w:r w:rsidR="002A5C88" w:rsidRPr="00BC1B60">
        <w:rPr>
          <w:rFonts w:ascii="Times New Roman" w:hAnsi="Times New Roman"/>
          <w:sz w:val="26"/>
          <w:szCs w:val="26"/>
        </w:rPr>
        <w:t xml:space="preserve"> на</w:t>
      </w:r>
      <w:r w:rsidR="004521F7">
        <w:rPr>
          <w:rFonts w:ascii="Times New Roman" w:hAnsi="Times New Roman"/>
          <w:sz w:val="26"/>
          <w:szCs w:val="26"/>
        </w:rPr>
        <w:t>значений</w:t>
      </w:r>
      <w:r w:rsidR="002A5C88" w:rsidRPr="00BC1B60">
        <w:rPr>
          <w:rFonts w:ascii="Times New Roman" w:hAnsi="Times New Roman"/>
          <w:sz w:val="26"/>
          <w:szCs w:val="26"/>
        </w:rPr>
        <w:t xml:space="preserve"> (</w:t>
      </w:r>
      <w:r w:rsidR="00BC1B60" w:rsidRPr="00BC1B60">
        <w:rPr>
          <w:rFonts w:ascii="Times New Roman" w:hAnsi="Times New Roman"/>
          <w:sz w:val="26"/>
          <w:szCs w:val="26"/>
        </w:rPr>
        <w:t>1 388 695</w:t>
      </w:r>
      <w:r w:rsidRPr="00BC1B60">
        <w:rPr>
          <w:rFonts w:ascii="Times New Roman" w:hAnsi="Times New Roman"/>
          <w:sz w:val="26"/>
          <w:szCs w:val="26"/>
        </w:rPr>
        <w:t xml:space="preserve"> тыс. </w:t>
      </w:r>
      <w:r w:rsidR="002A5C88" w:rsidRPr="00BC1B60">
        <w:rPr>
          <w:rFonts w:ascii="Times New Roman" w:hAnsi="Times New Roman"/>
          <w:sz w:val="26"/>
          <w:szCs w:val="26"/>
        </w:rPr>
        <w:t>рублей), вся</w:t>
      </w:r>
      <w:r w:rsidRPr="00BC1B60">
        <w:rPr>
          <w:rFonts w:ascii="Times New Roman" w:hAnsi="Times New Roman"/>
          <w:sz w:val="26"/>
          <w:szCs w:val="26"/>
        </w:rPr>
        <w:t xml:space="preserve"> сумма исполнения приходится на </w:t>
      </w:r>
      <w:r w:rsidR="002A5C88" w:rsidRPr="00BC1B60">
        <w:rPr>
          <w:rFonts w:ascii="Times New Roman" w:hAnsi="Times New Roman"/>
          <w:sz w:val="26"/>
          <w:szCs w:val="26"/>
        </w:rPr>
        <w:t>Министерство транспорта и дорожного х</w:t>
      </w:r>
      <w:r w:rsidR="000B2D3F" w:rsidRPr="00BC1B60">
        <w:rPr>
          <w:rFonts w:ascii="Times New Roman" w:hAnsi="Times New Roman"/>
          <w:sz w:val="26"/>
          <w:szCs w:val="26"/>
        </w:rPr>
        <w:t>озяйства Республики Хакасия.</w:t>
      </w:r>
      <w:r w:rsidR="00DA4A73" w:rsidRPr="00BC1B60">
        <w:rPr>
          <w:rFonts w:ascii="Times New Roman" w:hAnsi="Times New Roman"/>
          <w:sz w:val="26"/>
          <w:szCs w:val="26"/>
        </w:rPr>
        <w:t xml:space="preserve"> По Министерству финансов Республики Хакасия годовые бюджетные ассигнования</w:t>
      </w:r>
      <w:r w:rsidR="00DA4A73">
        <w:rPr>
          <w:rFonts w:ascii="Times New Roman" w:hAnsi="Times New Roman"/>
          <w:sz w:val="26"/>
          <w:szCs w:val="26"/>
        </w:rPr>
        <w:t xml:space="preserve"> на процентные платежи, связанные с использованием кредитов на строительство (реконструкцию), капитальный ремонт, ремонт и содержание автомобильных дорог общего пользования запланированы в сумме </w:t>
      </w:r>
      <w:r w:rsidR="00AF583D">
        <w:rPr>
          <w:rFonts w:ascii="Times New Roman" w:hAnsi="Times New Roman"/>
          <w:sz w:val="26"/>
          <w:szCs w:val="26"/>
        </w:rPr>
        <w:t>477</w:t>
      </w:r>
      <w:r w:rsidR="00DA4A73">
        <w:rPr>
          <w:rFonts w:ascii="Times New Roman" w:hAnsi="Times New Roman"/>
          <w:sz w:val="26"/>
          <w:szCs w:val="26"/>
        </w:rPr>
        <w:t xml:space="preserve"> тыс. рублей, фактическое исполнение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DA4A73">
        <w:rPr>
          <w:rFonts w:ascii="Times New Roman" w:hAnsi="Times New Roman"/>
          <w:sz w:val="26"/>
          <w:szCs w:val="26"/>
        </w:rPr>
        <w:t xml:space="preserve"> года отсутствует</w:t>
      </w:r>
      <w:r w:rsidR="00205BA1">
        <w:rPr>
          <w:rFonts w:ascii="Times New Roman" w:hAnsi="Times New Roman"/>
          <w:sz w:val="26"/>
          <w:szCs w:val="26"/>
        </w:rPr>
        <w:t xml:space="preserve">. </w:t>
      </w:r>
    </w:p>
    <w:p w:rsidR="00CB1658" w:rsidRPr="000E34E1" w:rsidRDefault="00CB1658" w:rsidP="00CB16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Исполнение мероприятий, предусмотренных з</w:t>
      </w:r>
      <w:r w:rsidR="00E31F50">
        <w:rPr>
          <w:rFonts w:ascii="Times New Roman" w:hAnsi="Times New Roman"/>
          <w:sz w:val="26"/>
          <w:szCs w:val="26"/>
        </w:rPr>
        <w:t>а счет</w:t>
      </w:r>
      <w:r w:rsidRPr="000E34E1">
        <w:rPr>
          <w:rFonts w:ascii="Times New Roman" w:hAnsi="Times New Roman"/>
          <w:sz w:val="26"/>
          <w:szCs w:val="26"/>
        </w:rPr>
        <w:t xml:space="preserve"> дорожного фонда Республики</w:t>
      </w:r>
      <w:r w:rsidR="000B2D3F">
        <w:rPr>
          <w:rFonts w:ascii="Times New Roman" w:hAnsi="Times New Roman"/>
          <w:sz w:val="26"/>
          <w:szCs w:val="26"/>
        </w:rPr>
        <w:t xml:space="preserve"> Хакасия, приведено в таблице № </w:t>
      </w:r>
      <w:r w:rsidR="00110BAD">
        <w:rPr>
          <w:rFonts w:ascii="Times New Roman" w:hAnsi="Times New Roman"/>
          <w:sz w:val="26"/>
          <w:szCs w:val="26"/>
        </w:rPr>
        <w:t>9</w:t>
      </w:r>
      <w:r w:rsidRPr="000E34E1">
        <w:rPr>
          <w:rFonts w:ascii="Times New Roman" w:hAnsi="Times New Roman"/>
          <w:sz w:val="26"/>
          <w:szCs w:val="26"/>
        </w:rPr>
        <w:t>.</w:t>
      </w:r>
    </w:p>
    <w:p w:rsidR="00DD6128" w:rsidRDefault="00DD6128" w:rsidP="00CB165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CB1658" w:rsidRPr="000E34E1" w:rsidRDefault="000B2D3F" w:rsidP="00CB165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№ </w:t>
      </w:r>
      <w:r w:rsidR="00110BAD">
        <w:rPr>
          <w:rFonts w:ascii="Times New Roman" w:hAnsi="Times New Roman"/>
          <w:sz w:val="26"/>
          <w:szCs w:val="26"/>
        </w:rPr>
        <w:t>9</w:t>
      </w:r>
    </w:p>
    <w:p w:rsidR="00CB1658" w:rsidRDefault="00CB1658" w:rsidP="00CB165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</w:t>
      </w:r>
      <w:r w:rsidR="000B2D3F">
        <w:t xml:space="preserve"> </w:t>
      </w:r>
      <w:r w:rsidRPr="000E34E1">
        <w:rPr>
          <w:rFonts w:ascii="Times New Roman" w:hAnsi="Times New Roman"/>
          <w:sz w:val="26"/>
          <w:szCs w:val="26"/>
        </w:rPr>
        <w:t>рублей</w:t>
      </w:r>
    </w:p>
    <w:tbl>
      <w:tblPr>
        <w:tblW w:w="10077" w:type="dxa"/>
        <w:tblInd w:w="96" w:type="dxa"/>
        <w:tblLayout w:type="fixed"/>
        <w:tblLook w:val="04A0"/>
      </w:tblPr>
      <w:tblGrid>
        <w:gridCol w:w="5541"/>
        <w:gridCol w:w="1275"/>
        <w:gridCol w:w="1134"/>
        <w:gridCol w:w="993"/>
        <w:gridCol w:w="1134"/>
      </w:tblGrid>
      <w:tr w:rsidR="00A530D5" w:rsidRPr="00A530D5" w:rsidTr="00711CF7">
        <w:trPr>
          <w:trHeight w:val="151"/>
          <w:tblHeader/>
        </w:trPr>
        <w:tc>
          <w:tcPr>
            <w:tcW w:w="5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статей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</w:tr>
      <w:tr w:rsidR="00A530D5" w:rsidRPr="00A530D5" w:rsidTr="00711CF7">
        <w:trPr>
          <w:trHeight w:val="325"/>
          <w:tblHeader/>
        </w:trPr>
        <w:tc>
          <w:tcPr>
            <w:tcW w:w="5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Факт 1 квартал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</w:t>
            </w:r>
            <w:r w:rsidRPr="00FD14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</w:t>
            </w: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(гр.2/гр.1)</w:t>
            </w:r>
          </w:p>
        </w:tc>
      </w:tr>
      <w:tr w:rsidR="00A530D5" w:rsidRPr="00A530D5" w:rsidTr="00711CF7">
        <w:trPr>
          <w:trHeight w:val="56"/>
          <w:tblHeader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530D5" w:rsidRPr="00A530D5" w:rsidTr="00A530D5">
        <w:trPr>
          <w:trHeight w:val="56"/>
        </w:trPr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 транспорта и дорожного хозяйства Республики Хакасия</w:t>
            </w:r>
          </w:p>
        </w:tc>
      </w:tr>
      <w:tr w:rsidR="00A530D5" w:rsidRPr="00A530D5" w:rsidTr="00A530D5">
        <w:trPr>
          <w:trHeight w:val="98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1 388 218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A530D5" w:rsidRPr="002A572E" w:rsidTr="00A530D5">
        <w:trPr>
          <w:trHeight w:val="317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2A572E" w:rsidRDefault="00A530D5" w:rsidP="00A530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2A572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Государственная программа «Развитие транспортной системы Республики Хакасия (2017 - 2022 годы)»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2A572E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2A572E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2A572E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2A572E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1 388 218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2A572E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2A572E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109 864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2A572E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A572E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7,9</w:t>
            </w:r>
          </w:p>
        </w:tc>
      </w:tr>
      <w:tr w:rsidR="00A530D5" w:rsidRPr="00A530D5" w:rsidTr="00A530D5">
        <w:trPr>
          <w:trHeight w:val="56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«Дорожное хозяйство»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1 388 218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109 864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7,9</w:t>
            </w:r>
          </w:p>
        </w:tc>
      </w:tr>
      <w:tr w:rsidR="00A530D5" w:rsidRPr="00A530D5" w:rsidTr="00FD1482">
        <w:trPr>
          <w:trHeight w:val="642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5310104100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312 458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1 423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A530D5" w:rsidRPr="00A530D5" w:rsidTr="00A530D5">
        <w:trPr>
          <w:trHeight w:val="656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Содержание, ремонт, капитальный ремонт автомобильных дорог общего пользования регионального и межмуниципального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5310120010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585 832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96 322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16,4</w:t>
            </w:r>
          </w:p>
        </w:tc>
      </w:tr>
      <w:tr w:rsidR="00A530D5" w:rsidRPr="00A530D5" w:rsidTr="00A530D5">
        <w:trPr>
          <w:trHeight w:val="396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повышению безопасности дорожного движения в Республике Хакасия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5310120030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56 812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2,7</w:t>
            </w:r>
          </w:p>
        </w:tc>
      </w:tr>
      <w:tr w:rsidR="00A530D5" w:rsidRPr="00A530D5" w:rsidTr="00A530D5">
        <w:trPr>
          <w:trHeight w:val="915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на капитальный ремонт, ремонт автомобильных дорог общего пользования местного значения городских округов и поселений, малых и отдаленных сел Республики Хакасия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5310271140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230 092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A530D5" w:rsidRPr="00A530D5" w:rsidTr="00A530D5">
        <w:trPr>
          <w:trHeight w:val="545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Субсидии на капитальный ремонт, ремонт и содержание автомобильных </w:t>
            </w:r>
            <w:proofErr w:type="gramStart"/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дорог общего пользования местного значения муниципальных районов Республики</w:t>
            </w:r>
            <w:proofErr w:type="gramEnd"/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Хакасия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5310271150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22 908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530D5" w:rsidRPr="00A530D5" w:rsidTr="00A530D5">
        <w:trPr>
          <w:trHeight w:val="697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Субсидии на проектирование, строительство, реконструкцию автомобильных </w:t>
            </w:r>
            <w:proofErr w:type="gramStart"/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дорог общего пользования местного значения муниципальных образований Республики</w:t>
            </w:r>
            <w:proofErr w:type="gramEnd"/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Хакасия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5310273130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34 000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</w:tr>
      <w:tr w:rsidR="00A530D5" w:rsidRPr="00A530D5" w:rsidTr="00A530D5">
        <w:trPr>
          <w:trHeight w:val="287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(в сфере дорожного хозяйства)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5310320090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131 292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9 640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7,3</w:t>
            </w:r>
          </w:p>
        </w:tc>
      </w:tr>
      <w:tr w:rsidR="00A530D5" w:rsidRPr="00A530D5" w:rsidTr="00A530D5">
        <w:trPr>
          <w:trHeight w:val="641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подготовке и оформлению правоустанавливающей документации на автомобильные дороги регионального и межмуниципального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5310320140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6 824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530D5" w:rsidRPr="00A530D5" w:rsidTr="00A530D5">
        <w:trPr>
          <w:trHeight w:val="573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D5" w:rsidRPr="00A530D5" w:rsidRDefault="00A530D5" w:rsidP="00A5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дорожно-строительной техники для осуществления дорожной деятельности на автомобильных дорогах общего пользования Республики Хакасия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5310320150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D5" w:rsidRPr="00A530D5" w:rsidRDefault="00A530D5" w:rsidP="00A530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30D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BC1B60" w:rsidRDefault="00BC1B60" w:rsidP="00CB165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871396" w:rsidRPr="00D37119" w:rsidRDefault="00871396" w:rsidP="009925F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Законом о республиканском бюджете </w:t>
      </w:r>
      <w:r w:rsidR="005239E6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рамках реализации г</w:t>
      </w:r>
      <w:r w:rsidRPr="00871396">
        <w:rPr>
          <w:rFonts w:ascii="Times New Roman" w:hAnsi="Times New Roman"/>
          <w:iCs/>
          <w:color w:val="000000"/>
          <w:sz w:val="26"/>
          <w:szCs w:val="26"/>
        </w:rPr>
        <w:t>осударственн</w:t>
      </w:r>
      <w:r>
        <w:rPr>
          <w:rFonts w:ascii="Times New Roman" w:hAnsi="Times New Roman"/>
          <w:iCs/>
          <w:color w:val="000000"/>
          <w:sz w:val="26"/>
          <w:szCs w:val="26"/>
        </w:rPr>
        <w:t>ой</w:t>
      </w:r>
      <w:r w:rsidRPr="00871396">
        <w:rPr>
          <w:rFonts w:ascii="Times New Roman" w:hAnsi="Times New Roman"/>
          <w:iCs/>
          <w:color w:val="000000"/>
          <w:sz w:val="26"/>
          <w:szCs w:val="26"/>
        </w:rPr>
        <w:t xml:space="preserve"> программ</w:t>
      </w:r>
      <w:r>
        <w:rPr>
          <w:rFonts w:ascii="Times New Roman" w:hAnsi="Times New Roman"/>
          <w:iCs/>
          <w:color w:val="000000"/>
          <w:sz w:val="26"/>
          <w:szCs w:val="26"/>
        </w:rPr>
        <w:t>ы</w:t>
      </w:r>
      <w:r w:rsidRPr="00871396">
        <w:rPr>
          <w:rFonts w:ascii="Times New Roman" w:hAnsi="Times New Roman"/>
          <w:iCs/>
          <w:color w:val="000000"/>
          <w:sz w:val="26"/>
          <w:szCs w:val="26"/>
        </w:rPr>
        <w:t xml:space="preserve"> «Развитие транспортной системы Республики Хакасия (2017 - 2022 годы)»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предусмотрено 9 основных мероприятий, в том числе ранее </w:t>
      </w:r>
      <w:proofErr w:type="spellStart"/>
      <w:r>
        <w:rPr>
          <w:rFonts w:ascii="Times New Roman" w:hAnsi="Times New Roman"/>
          <w:sz w:val="26"/>
          <w:szCs w:val="26"/>
        </w:rPr>
        <w:t>непланируемое</w:t>
      </w:r>
      <w:proofErr w:type="spellEnd"/>
      <w:r>
        <w:rPr>
          <w:rFonts w:ascii="Times New Roman" w:hAnsi="Times New Roman"/>
          <w:sz w:val="26"/>
          <w:szCs w:val="26"/>
        </w:rPr>
        <w:t xml:space="preserve"> мероприятие по п</w:t>
      </w:r>
      <w:r w:rsidRPr="00871396">
        <w:rPr>
          <w:rFonts w:ascii="Times New Roman" w:hAnsi="Times New Roman"/>
          <w:color w:val="000000"/>
          <w:sz w:val="26"/>
          <w:szCs w:val="26"/>
        </w:rPr>
        <w:t>риобретени</w:t>
      </w:r>
      <w:r>
        <w:rPr>
          <w:rFonts w:ascii="Times New Roman" w:hAnsi="Times New Roman"/>
          <w:color w:val="000000"/>
          <w:sz w:val="26"/>
          <w:szCs w:val="26"/>
        </w:rPr>
        <w:t>ю</w:t>
      </w:r>
      <w:r w:rsidRPr="00871396">
        <w:rPr>
          <w:rFonts w:ascii="Times New Roman" w:hAnsi="Times New Roman"/>
          <w:color w:val="000000"/>
          <w:sz w:val="26"/>
          <w:szCs w:val="26"/>
        </w:rPr>
        <w:t xml:space="preserve"> дорожно-строительной техники</w:t>
      </w:r>
      <w:r w:rsidRPr="00A530D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871396">
        <w:rPr>
          <w:rFonts w:ascii="Times New Roman" w:hAnsi="Times New Roman"/>
          <w:color w:val="000000"/>
          <w:sz w:val="26"/>
          <w:szCs w:val="26"/>
        </w:rPr>
        <w:t xml:space="preserve">для осуществления дорожной деятельности на </w:t>
      </w:r>
      <w:r w:rsidRPr="00D37119">
        <w:rPr>
          <w:rFonts w:ascii="Times New Roman" w:hAnsi="Times New Roman"/>
          <w:color w:val="000000"/>
          <w:sz w:val="26"/>
          <w:szCs w:val="26"/>
        </w:rPr>
        <w:t>автомобильных дорогах общего пользования Республики Хакасия на сумму 8000 тыс. рублей.</w:t>
      </w:r>
    </w:p>
    <w:p w:rsidR="00B1270C" w:rsidRPr="009925FF" w:rsidRDefault="00871396" w:rsidP="009925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37119">
        <w:rPr>
          <w:rFonts w:ascii="Times New Roman" w:hAnsi="Times New Roman"/>
          <w:color w:val="000000"/>
          <w:sz w:val="26"/>
          <w:szCs w:val="26"/>
        </w:rPr>
        <w:t xml:space="preserve">Следует отметить, что </w:t>
      </w:r>
      <w:r w:rsidR="00B1270C" w:rsidRPr="009925FF">
        <w:rPr>
          <w:rFonts w:ascii="Times New Roman" w:hAnsi="Times New Roman"/>
          <w:sz w:val="26"/>
          <w:szCs w:val="26"/>
        </w:rPr>
        <w:t xml:space="preserve">новое направление распределения предельных объемов бюджетных ассигнований дорожного фонда предусмотрено </w:t>
      </w:r>
      <w:r w:rsidRPr="009925FF">
        <w:rPr>
          <w:rFonts w:ascii="Times New Roman" w:hAnsi="Times New Roman"/>
          <w:color w:val="000000"/>
          <w:sz w:val="26"/>
          <w:szCs w:val="26"/>
        </w:rPr>
        <w:t>п</w:t>
      </w:r>
      <w:r w:rsidRPr="009925FF">
        <w:rPr>
          <w:rFonts w:ascii="Times New Roman" w:hAnsi="Times New Roman"/>
          <w:sz w:val="26"/>
          <w:szCs w:val="26"/>
        </w:rPr>
        <w:t>остановлением Правительства Республики Хакасия от 03.03.2017 № 85 «О внесении изменения в Порядок формирования и использования бюджетных ассигнований дорожного фонда Республики Хакасия, утвержденный постановлением Правительства Республики Хакасия от 17.07.2012 № 461»</w:t>
      </w:r>
      <w:r w:rsidR="00B1270C" w:rsidRPr="009925FF">
        <w:rPr>
          <w:rFonts w:ascii="Times New Roman" w:hAnsi="Times New Roman"/>
          <w:sz w:val="26"/>
          <w:szCs w:val="26"/>
        </w:rPr>
        <w:t xml:space="preserve">. </w:t>
      </w:r>
    </w:p>
    <w:p w:rsidR="000603F9" w:rsidRPr="000603F9" w:rsidRDefault="006533C2" w:rsidP="00D3711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37119">
        <w:rPr>
          <w:rFonts w:ascii="Times New Roman" w:hAnsi="Times New Roman"/>
          <w:sz w:val="26"/>
          <w:szCs w:val="26"/>
        </w:rPr>
        <w:t xml:space="preserve">В 1 квартале </w:t>
      </w:r>
      <w:r w:rsidR="006D2856" w:rsidRPr="000603F9">
        <w:rPr>
          <w:rFonts w:ascii="Times New Roman" w:hAnsi="Times New Roman"/>
          <w:sz w:val="26"/>
          <w:szCs w:val="26"/>
        </w:rPr>
        <w:t>2017</w:t>
      </w:r>
      <w:r w:rsidRPr="000603F9">
        <w:rPr>
          <w:rFonts w:ascii="Times New Roman" w:hAnsi="Times New Roman"/>
          <w:sz w:val="26"/>
          <w:szCs w:val="26"/>
        </w:rPr>
        <w:t xml:space="preserve"> года </w:t>
      </w:r>
      <w:r w:rsidR="007C618E" w:rsidRPr="000603F9">
        <w:rPr>
          <w:rFonts w:ascii="Times New Roman" w:hAnsi="Times New Roman"/>
          <w:sz w:val="26"/>
          <w:szCs w:val="26"/>
        </w:rPr>
        <w:t xml:space="preserve">по </w:t>
      </w:r>
      <w:r w:rsidR="007C618E" w:rsidRPr="000603F9">
        <w:rPr>
          <w:rFonts w:ascii="Times New Roman" w:hAnsi="Times New Roman"/>
          <w:bCs/>
          <w:sz w:val="26"/>
          <w:szCs w:val="26"/>
        </w:rPr>
        <w:t xml:space="preserve">Министерству транспорта и дорожного хозяйства за счет дорожного фонда не исполнялись бюджетные ассигнования по </w:t>
      </w:r>
      <w:r w:rsidR="002A572E" w:rsidRPr="000603F9">
        <w:rPr>
          <w:rFonts w:ascii="Times New Roman" w:hAnsi="Times New Roman"/>
          <w:bCs/>
          <w:sz w:val="26"/>
          <w:szCs w:val="26"/>
        </w:rPr>
        <w:t>3</w:t>
      </w:r>
      <w:r w:rsidR="007C618E" w:rsidRPr="000603F9">
        <w:rPr>
          <w:rFonts w:ascii="Times New Roman" w:hAnsi="Times New Roman"/>
          <w:bCs/>
          <w:sz w:val="26"/>
          <w:szCs w:val="26"/>
        </w:rPr>
        <w:t xml:space="preserve">-м целевым статьям расходов из </w:t>
      </w:r>
      <w:r w:rsidR="002A572E" w:rsidRPr="000603F9">
        <w:rPr>
          <w:rFonts w:ascii="Times New Roman" w:hAnsi="Times New Roman"/>
          <w:bCs/>
          <w:sz w:val="26"/>
          <w:szCs w:val="26"/>
        </w:rPr>
        <w:t>9</w:t>
      </w:r>
      <w:r w:rsidR="007519B2" w:rsidRPr="000603F9">
        <w:rPr>
          <w:rFonts w:ascii="Times New Roman" w:hAnsi="Times New Roman"/>
          <w:bCs/>
          <w:sz w:val="26"/>
          <w:szCs w:val="26"/>
        </w:rPr>
        <w:t>-т</w:t>
      </w:r>
      <w:r w:rsidR="007C618E" w:rsidRPr="000603F9">
        <w:rPr>
          <w:rFonts w:ascii="Times New Roman" w:hAnsi="Times New Roman"/>
          <w:bCs/>
          <w:sz w:val="26"/>
          <w:szCs w:val="26"/>
        </w:rPr>
        <w:t>и запланированных</w:t>
      </w:r>
      <w:r w:rsidR="000603F9">
        <w:rPr>
          <w:rFonts w:ascii="Times New Roman" w:hAnsi="Times New Roman"/>
          <w:bCs/>
          <w:sz w:val="26"/>
          <w:szCs w:val="26"/>
        </w:rPr>
        <w:t>, в том числе</w:t>
      </w:r>
      <w:r w:rsidR="000603F9" w:rsidRPr="000603F9">
        <w:rPr>
          <w:rFonts w:ascii="Times New Roman" w:hAnsi="Times New Roman"/>
          <w:bCs/>
          <w:sz w:val="26"/>
          <w:szCs w:val="26"/>
        </w:rPr>
        <w:t>:</w:t>
      </w:r>
    </w:p>
    <w:p w:rsidR="002A572E" w:rsidRPr="000603F9" w:rsidRDefault="000603F9" w:rsidP="00D3711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с</w:t>
      </w:r>
      <w:r w:rsidRPr="000603F9">
        <w:rPr>
          <w:rFonts w:ascii="Times New Roman" w:hAnsi="Times New Roman"/>
          <w:color w:val="000000"/>
          <w:sz w:val="26"/>
          <w:szCs w:val="26"/>
        </w:rPr>
        <w:t xml:space="preserve">убсидии на капитальный ремонт, ремонт и содержание автомобильных </w:t>
      </w:r>
      <w:proofErr w:type="gramStart"/>
      <w:r w:rsidRPr="000603F9">
        <w:rPr>
          <w:rFonts w:ascii="Times New Roman" w:hAnsi="Times New Roman"/>
          <w:color w:val="000000"/>
          <w:sz w:val="26"/>
          <w:szCs w:val="26"/>
        </w:rPr>
        <w:t>дорог общего пользования местного значения муниципальных районов Республики</w:t>
      </w:r>
      <w:proofErr w:type="gramEnd"/>
      <w:r w:rsidRPr="000603F9">
        <w:rPr>
          <w:rFonts w:ascii="Times New Roman" w:hAnsi="Times New Roman"/>
          <w:color w:val="000000"/>
          <w:sz w:val="26"/>
          <w:szCs w:val="26"/>
        </w:rPr>
        <w:t xml:space="preserve"> Хакасия</w:t>
      </w:r>
      <w:r>
        <w:rPr>
          <w:rFonts w:ascii="Times New Roman" w:hAnsi="Times New Roman"/>
          <w:color w:val="000000"/>
          <w:sz w:val="26"/>
          <w:szCs w:val="26"/>
        </w:rPr>
        <w:t>;</w:t>
      </w:r>
      <w:r w:rsidR="007C618E" w:rsidRPr="000603F9">
        <w:rPr>
          <w:rFonts w:ascii="Times New Roman" w:hAnsi="Times New Roman"/>
          <w:bCs/>
          <w:sz w:val="26"/>
          <w:szCs w:val="26"/>
        </w:rPr>
        <w:t xml:space="preserve"> </w:t>
      </w:r>
    </w:p>
    <w:p w:rsidR="000603F9" w:rsidRPr="000603F9" w:rsidRDefault="000603F9" w:rsidP="00D3711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- м</w:t>
      </w:r>
      <w:r w:rsidRPr="000603F9">
        <w:rPr>
          <w:rFonts w:ascii="Times New Roman" w:hAnsi="Times New Roman"/>
          <w:color w:val="000000"/>
          <w:sz w:val="26"/>
          <w:szCs w:val="26"/>
        </w:rPr>
        <w:t>ероприятия по подготовке и оформлению правоустанавливающей документации на автомобильные дороги регионального и межмуниципального значения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0603F9" w:rsidRPr="000603F9" w:rsidRDefault="000603F9" w:rsidP="00D3711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п</w:t>
      </w:r>
      <w:r w:rsidRPr="000603F9">
        <w:rPr>
          <w:rFonts w:ascii="Times New Roman" w:hAnsi="Times New Roman"/>
          <w:color w:val="000000"/>
          <w:sz w:val="26"/>
          <w:szCs w:val="26"/>
        </w:rPr>
        <w:t>риобретение дорожно-строительной техники для осуществления дорожной деятельности на автомобильных дорогах общего пользования Республики Хакасия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E840D7" w:rsidRPr="000603F9" w:rsidRDefault="00DC1C06" w:rsidP="00D3711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603F9">
        <w:rPr>
          <w:rFonts w:ascii="Times New Roman" w:hAnsi="Times New Roman"/>
          <w:bCs/>
          <w:sz w:val="26"/>
          <w:szCs w:val="26"/>
        </w:rPr>
        <w:t>Исполнение</w:t>
      </w:r>
      <w:r w:rsidRPr="000603F9">
        <w:rPr>
          <w:rFonts w:ascii="Times New Roman" w:hAnsi="Times New Roman"/>
          <w:sz w:val="26"/>
          <w:szCs w:val="26"/>
        </w:rPr>
        <w:t xml:space="preserve"> мероприятий </w:t>
      </w:r>
      <w:r w:rsidR="002A572E" w:rsidRPr="000603F9">
        <w:rPr>
          <w:rFonts w:ascii="Times New Roman" w:hAnsi="Times New Roman"/>
          <w:sz w:val="26"/>
          <w:szCs w:val="26"/>
        </w:rPr>
        <w:t>по с</w:t>
      </w:r>
      <w:r w:rsidR="002A572E" w:rsidRPr="000603F9">
        <w:rPr>
          <w:rFonts w:ascii="Times New Roman" w:hAnsi="Times New Roman"/>
          <w:color w:val="000000"/>
          <w:sz w:val="26"/>
          <w:szCs w:val="26"/>
        </w:rPr>
        <w:t>одержанию, ремонту, капитальному ремонту автомобильных дорог общего пользования регионального и межмуниципального значения</w:t>
      </w:r>
      <w:r w:rsidR="002A572E" w:rsidRPr="000603F9">
        <w:rPr>
          <w:rFonts w:ascii="Times New Roman" w:hAnsi="Times New Roman"/>
          <w:bCs/>
          <w:sz w:val="26"/>
          <w:szCs w:val="26"/>
        </w:rPr>
        <w:t xml:space="preserve"> составило 16,4% от годовых бюджетных назначений. </w:t>
      </w:r>
    </w:p>
    <w:p w:rsidR="002A572E" w:rsidRDefault="002A572E" w:rsidP="00D37119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603F9">
        <w:rPr>
          <w:rFonts w:ascii="Times New Roman" w:hAnsi="Times New Roman"/>
          <w:bCs/>
          <w:sz w:val="26"/>
          <w:szCs w:val="26"/>
        </w:rPr>
        <w:t>По остальным 5-ти целевым статьям расходов исполнение годовых бюджетных назначений составило от</w:t>
      </w:r>
      <w:r w:rsidRPr="007C618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0,3% (с</w:t>
      </w:r>
      <w:r w:rsidRPr="002A572E">
        <w:rPr>
          <w:rFonts w:ascii="Times New Roman" w:hAnsi="Times New Roman"/>
          <w:color w:val="000000"/>
          <w:sz w:val="26"/>
          <w:szCs w:val="26"/>
        </w:rPr>
        <w:t>убсидии на капитальный ремонт, ремонт автомобильных дорог общего пользования местного значения городских округов и поселений, малых и отдаленных сел Республики Хакасия</w:t>
      </w:r>
      <w:r>
        <w:rPr>
          <w:rFonts w:ascii="Times New Roman" w:hAnsi="Times New Roman"/>
          <w:color w:val="000000"/>
          <w:sz w:val="26"/>
          <w:szCs w:val="26"/>
        </w:rPr>
        <w:t xml:space="preserve">) до 7,3% </w:t>
      </w:r>
      <w:r w:rsidR="00076902">
        <w:rPr>
          <w:rFonts w:ascii="Times New Roman" w:hAnsi="Times New Roman"/>
          <w:color w:val="000000"/>
          <w:sz w:val="26"/>
          <w:szCs w:val="26"/>
        </w:rPr>
        <w:t>(</w:t>
      </w:r>
      <w:r w:rsidR="000405DD">
        <w:rPr>
          <w:rFonts w:ascii="Times New Roman" w:hAnsi="Times New Roman"/>
          <w:sz w:val="26"/>
          <w:szCs w:val="26"/>
        </w:rPr>
        <w:t>о</w:t>
      </w:r>
      <w:r w:rsidR="000405DD" w:rsidRPr="000405DD">
        <w:rPr>
          <w:rFonts w:ascii="Times New Roman" w:hAnsi="Times New Roman"/>
          <w:sz w:val="26"/>
          <w:szCs w:val="26"/>
        </w:rPr>
        <w:t>беспечени</w:t>
      </w:r>
      <w:r w:rsidR="00076902">
        <w:rPr>
          <w:rFonts w:ascii="Times New Roman" w:hAnsi="Times New Roman"/>
          <w:sz w:val="26"/>
          <w:szCs w:val="26"/>
        </w:rPr>
        <w:t>е</w:t>
      </w:r>
      <w:r w:rsidR="000405DD" w:rsidRPr="000405DD">
        <w:rPr>
          <w:rFonts w:ascii="Times New Roman" w:hAnsi="Times New Roman"/>
          <w:sz w:val="26"/>
          <w:szCs w:val="26"/>
        </w:rPr>
        <w:t xml:space="preserve"> деятельности подведомственных учреждений (в сфере дорожного хозяйства</w:t>
      </w:r>
      <w:r w:rsidR="00076902">
        <w:rPr>
          <w:rFonts w:ascii="Times New Roman" w:hAnsi="Times New Roman"/>
          <w:sz w:val="26"/>
          <w:szCs w:val="26"/>
        </w:rPr>
        <w:t>))</w:t>
      </w:r>
      <w:r w:rsidR="000405DD">
        <w:rPr>
          <w:rFonts w:ascii="Times New Roman" w:hAnsi="Times New Roman"/>
          <w:bCs/>
          <w:sz w:val="26"/>
          <w:szCs w:val="26"/>
        </w:rPr>
        <w:t>.</w:t>
      </w:r>
      <w:r w:rsidR="000405DD" w:rsidRPr="000405DD">
        <w:rPr>
          <w:rFonts w:ascii="Times New Roman" w:hAnsi="Times New Roman"/>
          <w:bCs/>
          <w:sz w:val="26"/>
          <w:szCs w:val="26"/>
        </w:rPr>
        <w:t xml:space="preserve"> </w:t>
      </w:r>
    </w:p>
    <w:p w:rsidR="00076902" w:rsidRDefault="00076902" w:rsidP="00D3711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C618E" w:rsidRPr="00DC1C06" w:rsidRDefault="00E5497A" w:rsidP="00D3711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 w:rsidRPr="000E34E1">
        <w:rPr>
          <w:rFonts w:ascii="Times New Roman" w:hAnsi="Times New Roman"/>
          <w:b/>
          <w:bCs/>
          <w:sz w:val="26"/>
          <w:szCs w:val="26"/>
        </w:rPr>
        <w:t xml:space="preserve">Исполнение бюджетных назначений по источникам финансирования дефицита республиканского бюджета </w:t>
      </w:r>
    </w:p>
    <w:p w:rsidR="006533C2" w:rsidRDefault="0054654D" w:rsidP="00D3711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Республиканский бюджет утвержден с дефицитом в размере </w:t>
      </w:r>
      <w:r w:rsidR="002A572E">
        <w:rPr>
          <w:rFonts w:ascii="Times New Roman" w:hAnsi="Times New Roman"/>
          <w:sz w:val="26"/>
          <w:szCs w:val="26"/>
        </w:rPr>
        <w:t>5 280 076</w:t>
      </w:r>
      <w:r w:rsidRPr="000E34E1">
        <w:rPr>
          <w:rFonts w:ascii="Times New Roman" w:hAnsi="Times New Roman"/>
          <w:sz w:val="26"/>
          <w:szCs w:val="26"/>
        </w:rPr>
        <w:t xml:space="preserve"> тыс. рублей, фактическое исполнение составило </w:t>
      </w:r>
      <w:r w:rsidR="002A572E">
        <w:rPr>
          <w:rFonts w:ascii="Times New Roman" w:hAnsi="Times New Roman"/>
          <w:sz w:val="26"/>
          <w:szCs w:val="26"/>
        </w:rPr>
        <w:t>842 847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6533C2">
        <w:rPr>
          <w:rFonts w:ascii="Times New Roman" w:hAnsi="Times New Roman"/>
          <w:sz w:val="26"/>
          <w:szCs w:val="26"/>
        </w:rPr>
        <w:t>.</w:t>
      </w:r>
      <w:r w:rsidRPr="000E34E1">
        <w:rPr>
          <w:rFonts w:ascii="Times New Roman" w:hAnsi="Times New Roman"/>
          <w:sz w:val="26"/>
          <w:szCs w:val="26"/>
        </w:rPr>
        <w:t xml:space="preserve"> </w:t>
      </w:r>
    </w:p>
    <w:p w:rsidR="004D41FA" w:rsidRDefault="0054654D" w:rsidP="00D3711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hAnsi="Times New Roman"/>
          <w:sz w:val="26"/>
          <w:szCs w:val="26"/>
        </w:rPr>
      </w:pPr>
      <w:r w:rsidRPr="00A662EB">
        <w:rPr>
          <w:rFonts w:ascii="Times New Roman" w:hAnsi="Times New Roman"/>
          <w:sz w:val="26"/>
          <w:szCs w:val="26"/>
        </w:rPr>
        <w:t xml:space="preserve">Исполнение источников финансирования дефицита республиканского бюджета за 1 квартал </w:t>
      </w:r>
      <w:r w:rsidR="006D2856">
        <w:rPr>
          <w:rFonts w:ascii="Times New Roman" w:hAnsi="Times New Roman"/>
          <w:sz w:val="26"/>
          <w:szCs w:val="26"/>
        </w:rPr>
        <w:t>2017</w:t>
      </w:r>
      <w:r w:rsidR="008F0DC9" w:rsidRPr="00A662EB">
        <w:rPr>
          <w:rFonts w:ascii="Times New Roman" w:hAnsi="Times New Roman"/>
          <w:sz w:val="26"/>
          <w:szCs w:val="26"/>
        </w:rPr>
        <w:t xml:space="preserve"> года представлено в таблице № </w:t>
      </w:r>
      <w:r w:rsidR="00110BAD">
        <w:rPr>
          <w:rFonts w:ascii="Times New Roman" w:hAnsi="Times New Roman"/>
          <w:sz w:val="26"/>
          <w:szCs w:val="26"/>
        </w:rPr>
        <w:t>10</w:t>
      </w:r>
      <w:r w:rsidR="008F0DC9" w:rsidRPr="00A662EB">
        <w:rPr>
          <w:rFonts w:ascii="Times New Roman" w:hAnsi="Times New Roman"/>
          <w:sz w:val="26"/>
          <w:szCs w:val="26"/>
        </w:rPr>
        <w:t>.</w:t>
      </w:r>
    </w:p>
    <w:p w:rsidR="0054654D" w:rsidRPr="000E34E1" w:rsidRDefault="0054654D" w:rsidP="005465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Табли</w:t>
      </w:r>
      <w:r w:rsidR="008F0DC9">
        <w:rPr>
          <w:rFonts w:ascii="Times New Roman" w:hAnsi="Times New Roman"/>
          <w:sz w:val="26"/>
          <w:szCs w:val="26"/>
        </w:rPr>
        <w:t>ца № </w:t>
      </w:r>
      <w:r w:rsidR="00110BAD">
        <w:rPr>
          <w:rFonts w:ascii="Times New Roman" w:hAnsi="Times New Roman"/>
          <w:sz w:val="26"/>
          <w:szCs w:val="26"/>
        </w:rPr>
        <w:t>10</w:t>
      </w:r>
    </w:p>
    <w:p w:rsidR="0054654D" w:rsidRDefault="0054654D" w:rsidP="005465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0219" w:type="dxa"/>
        <w:tblInd w:w="95" w:type="dxa"/>
        <w:tblLook w:val="04A0"/>
      </w:tblPr>
      <w:tblGrid>
        <w:gridCol w:w="503"/>
        <w:gridCol w:w="4472"/>
        <w:gridCol w:w="1275"/>
        <w:gridCol w:w="1276"/>
        <w:gridCol w:w="1134"/>
        <w:gridCol w:w="1559"/>
      </w:tblGrid>
      <w:tr w:rsidR="00B51563" w:rsidRPr="00B51563" w:rsidTr="00076902">
        <w:trPr>
          <w:trHeight w:val="570"/>
          <w:tblHeader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источника финансирования дефицита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 на 2017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 за 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B51563" w:rsidRPr="00B51563" w:rsidTr="00076902">
        <w:trPr>
          <w:trHeight w:val="510"/>
          <w:tblHeader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 % </w:t>
            </w: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(гр.2/гр.1)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(гр.2-гр.1)</w:t>
            </w:r>
          </w:p>
        </w:tc>
      </w:tr>
      <w:tr w:rsidR="00B51563" w:rsidRPr="00B51563" w:rsidTr="00076902">
        <w:trPr>
          <w:trHeight w:val="255"/>
          <w:tblHeader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Государственные ценные бумаги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5 000 </w:t>
            </w: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-5 000 </w:t>
            </w: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000</w:t>
            </w:r>
            <w:proofErr w:type="spellEnd"/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размещение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6 100 000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-6 100 000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погашение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1 100 000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-1 100 000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-2 975 338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3 475 338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9 124 662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1 500 000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-7 624 662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погашение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12 100 000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1 000 </w:t>
            </w:r>
            <w:proofErr w:type="spellStart"/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-11 100 000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-2 024 662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2 024 662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1 330 000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-1 330 000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погашение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3 354 662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-3 354 662</w:t>
            </w:r>
          </w:p>
        </w:tc>
      </w:tr>
      <w:tr w:rsidR="00B51563" w:rsidRPr="00B51563" w:rsidTr="00717586">
        <w:trPr>
          <w:trHeight w:val="255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заимствования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E840D7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500 000</w:t>
            </w:r>
          </w:p>
        </w:tc>
      </w:tr>
      <w:tr w:rsidR="00B51563" w:rsidRPr="00B51563" w:rsidTr="007175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Поступления от продажи акций и иных форм участия в капитале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4 675 385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-4 675 385</w:t>
            </w:r>
          </w:p>
        </w:tc>
      </w:tr>
      <w:tr w:rsidR="00B51563" w:rsidRPr="00B51563" w:rsidTr="00D26E71">
        <w:trPr>
          <w:trHeight w:val="34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Разница по бюджетным кредитам  другим бюджетам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-37 688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-54 577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-16 889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выдано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360 000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54 577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-305 423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возврат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322 312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-322 312</w:t>
            </w:r>
          </w:p>
        </w:tc>
      </w:tr>
      <w:tr w:rsidR="00B51563" w:rsidRPr="00B51563" w:rsidTr="00D26E71">
        <w:trPr>
          <w:trHeight w:val="37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Увеличение финансовых активов в собственности субъектов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889 838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889 838</w:t>
            </w:r>
          </w:p>
        </w:tc>
      </w:tr>
      <w:tr w:rsidR="00B51563" w:rsidRPr="00B51563" w:rsidTr="00D26E71">
        <w:trPr>
          <w:trHeight w:val="272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иные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4 637 697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835 261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-3 802 436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0769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Изменения остатков на счетах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642 379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-492 414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-1 134 793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43 035 615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8 070 126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-34 965 489</w:t>
            </w:r>
          </w:p>
        </w:tc>
      </w:tr>
      <w:tr w:rsidR="00B51563" w:rsidRPr="00B51563" w:rsidTr="00717586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B51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уменьшение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43 677 994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7 577 712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color w:val="000000"/>
                <w:sz w:val="20"/>
                <w:szCs w:val="20"/>
              </w:rPr>
              <w:t>-36 100 282</w:t>
            </w:r>
          </w:p>
        </w:tc>
      </w:tr>
      <w:tr w:rsidR="00B51563" w:rsidRPr="00B51563" w:rsidTr="00717586">
        <w:trPr>
          <w:trHeight w:val="255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Дефицит</w:t>
            </w:r>
            <w:proofErr w:type="gramStart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(+), </w:t>
            </w:r>
            <w:proofErr w:type="spellStart"/>
            <w:proofErr w:type="gramEnd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профицит</w:t>
            </w:r>
            <w:proofErr w:type="spellEnd"/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5 280 076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842 847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563" w:rsidRPr="00B51563" w:rsidRDefault="00B51563" w:rsidP="0071758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15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-4 437 229</w:t>
            </w:r>
          </w:p>
        </w:tc>
      </w:tr>
    </w:tbl>
    <w:p w:rsidR="002A572E" w:rsidRDefault="002A572E" w:rsidP="005465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6"/>
          <w:szCs w:val="26"/>
        </w:rPr>
      </w:pPr>
    </w:p>
    <w:p w:rsidR="001F2898" w:rsidRDefault="00E5497A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lastRenderedPageBreak/>
        <w:t>В качестве источник</w:t>
      </w:r>
      <w:r w:rsidR="0034204F">
        <w:rPr>
          <w:rFonts w:ascii="Times New Roman" w:hAnsi="Times New Roman"/>
          <w:sz w:val="26"/>
          <w:szCs w:val="26"/>
        </w:rPr>
        <w:t>ов</w:t>
      </w:r>
      <w:r w:rsidRPr="000E34E1">
        <w:rPr>
          <w:rFonts w:ascii="Times New Roman" w:hAnsi="Times New Roman"/>
          <w:sz w:val="26"/>
          <w:szCs w:val="26"/>
        </w:rPr>
        <w:t xml:space="preserve"> финансирования дефицита республиканского бюджета </w:t>
      </w:r>
      <w:r w:rsidR="009E09D5">
        <w:rPr>
          <w:rFonts w:ascii="Times New Roman" w:hAnsi="Times New Roman"/>
          <w:sz w:val="26"/>
          <w:szCs w:val="26"/>
        </w:rPr>
        <w:t>привлечены кредиты</w:t>
      </w:r>
      <w:r w:rsidR="0054654D" w:rsidRPr="000E34E1">
        <w:rPr>
          <w:rFonts w:ascii="Times New Roman" w:hAnsi="Times New Roman"/>
          <w:sz w:val="26"/>
          <w:szCs w:val="26"/>
        </w:rPr>
        <w:t xml:space="preserve"> </w:t>
      </w:r>
      <w:r w:rsidR="001F2898" w:rsidRPr="000E34E1">
        <w:rPr>
          <w:rFonts w:ascii="Times New Roman" w:hAnsi="Times New Roman"/>
          <w:sz w:val="26"/>
          <w:szCs w:val="26"/>
        </w:rPr>
        <w:t xml:space="preserve">от кредитных организаций </w:t>
      </w:r>
      <w:r w:rsidR="0054654D" w:rsidRPr="000E34E1">
        <w:rPr>
          <w:rFonts w:ascii="Times New Roman" w:hAnsi="Times New Roman"/>
          <w:sz w:val="26"/>
          <w:szCs w:val="26"/>
        </w:rPr>
        <w:t xml:space="preserve">на общую сумму </w:t>
      </w:r>
      <w:r w:rsidR="001F2898">
        <w:rPr>
          <w:rFonts w:ascii="Times New Roman" w:hAnsi="Times New Roman"/>
          <w:sz w:val="26"/>
          <w:szCs w:val="26"/>
        </w:rPr>
        <w:t>1 500 000</w:t>
      </w:r>
      <w:r w:rsidR="0054654D"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1F2898">
        <w:rPr>
          <w:rFonts w:ascii="Times New Roman" w:hAnsi="Times New Roman"/>
          <w:sz w:val="26"/>
          <w:szCs w:val="26"/>
        </w:rPr>
        <w:t>.</w:t>
      </w:r>
    </w:p>
    <w:p w:rsidR="00E64B2F" w:rsidRDefault="003E4963" w:rsidP="00E64B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</w:t>
      </w:r>
      <w:r w:rsidR="00E64B2F">
        <w:rPr>
          <w:rFonts w:ascii="Times New Roman" w:hAnsi="Times New Roman"/>
          <w:sz w:val="26"/>
          <w:szCs w:val="26"/>
        </w:rPr>
        <w:t>дним из иных источников внутреннего финансирования дефицита республиканского бюджета, является увеличение финансовых активов в собственности субъектов Российской Федерации, за счет средств организаций, учредителями которых являются субъекты Российской Федерации</w:t>
      </w:r>
      <w:r w:rsidR="00E71869">
        <w:rPr>
          <w:rFonts w:ascii="Times New Roman" w:hAnsi="Times New Roman"/>
          <w:sz w:val="26"/>
          <w:szCs w:val="26"/>
        </w:rPr>
        <w:t>,</w:t>
      </w:r>
      <w:r w:rsidR="00E64B2F">
        <w:rPr>
          <w:rFonts w:ascii="Times New Roman" w:hAnsi="Times New Roman"/>
          <w:sz w:val="26"/>
          <w:szCs w:val="26"/>
        </w:rPr>
        <w:t xml:space="preserve">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 в сумме 889 838 тыс. рублей. </w:t>
      </w:r>
      <w:proofErr w:type="gramEnd"/>
    </w:p>
    <w:p w:rsidR="00E64B2F" w:rsidRPr="00FA31F8" w:rsidRDefault="00E64B2F" w:rsidP="00E64B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 w:rsidRPr="00017F2A">
        <w:rPr>
          <w:rFonts w:ascii="Times New Roman" w:hAnsi="Times New Roman"/>
          <w:bCs/>
          <w:color w:val="000000"/>
          <w:sz w:val="26"/>
          <w:szCs w:val="26"/>
        </w:rPr>
        <w:t xml:space="preserve">Изменение остатков средств на счетах по учету средств республиканского бюджета составило </w:t>
      </w:r>
      <w:r w:rsidR="003E4963">
        <w:rPr>
          <w:rFonts w:ascii="Times New Roman" w:hAnsi="Times New Roman"/>
          <w:bCs/>
          <w:color w:val="000000"/>
          <w:sz w:val="26"/>
          <w:szCs w:val="26"/>
        </w:rPr>
        <w:t>минус 492 414</w:t>
      </w:r>
      <w:r w:rsidRPr="00017F2A">
        <w:rPr>
          <w:rFonts w:ascii="Times New Roman" w:hAnsi="Times New Roman"/>
          <w:bCs/>
          <w:color w:val="000000"/>
          <w:sz w:val="26"/>
          <w:szCs w:val="26"/>
        </w:rPr>
        <w:t xml:space="preserve"> тыс. рублей при плане </w:t>
      </w:r>
      <w:r w:rsidR="003E4963">
        <w:rPr>
          <w:rFonts w:ascii="Times New Roman" w:hAnsi="Times New Roman"/>
          <w:bCs/>
          <w:color w:val="000000"/>
          <w:sz w:val="26"/>
          <w:szCs w:val="26"/>
        </w:rPr>
        <w:t>642 379</w:t>
      </w:r>
      <w:r w:rsidRPr="00017F2A">
        <w:rPr>
          <w:rFonts w:ascii="Times New Roman" w:hAnsi="Times New Roman"/>
          <w:bCs/>
          <w:color w:val="000000"/>
          <w:sz w:val="26"/>
          <w:szCs w:val="26"/>
        </w:rPr>
        <w:t xml:space="preserve"> тыс. рублей.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</w:p>
    <w:p w:rsidR="00095812" w:rsidRDefault="00770975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В 1 квартале осуществлено погашение </w:t>
      </w:r>
      <w:r w:rsidR="00B562F6">
        <w:rPr>
          <w:rFonts w:ascii="Times New Roman" w:hAnsi="Times New Roman"/>
          <w:sz w:val="26"/>
          <w:szCs w:val="26"/>
        </w:rPr>
        <w:t>кредитов кредитных организаций в сумме</w:t>
      </w:r>
      <w:r w:rsidR="001F2898">
        <w:rPr>
          <w:rFonts w:ascii="Times New Roman" w:hAnsi="Times New Roman"/>
          <w:sz w:val="26"/>
          <w:szCs w:val="26"/>
        </w:rPr>
        <w:t xml:space="preserve"> 1 000</w:t>
      </w:r>
      <w:r w:rsidR="00B53685">
        <w:rPr>
          <w:rFonts w:ascii="Times New Roman" w:hAnsi="Times New Roman"/>
          <w:sz w:val="26"/>
          <w:szCs w:val="26"/>
        </w:rPr>
        <w:t xml:space="preserve"> 000 </w:t>
      </w:r>
      <w:r w:rsidR="00B562F6">
        <w:rPr>
          <w:rFonts w:ascii="Times New Roman" w:hAnsi="Times New Roman"/>
          <w:sz w:val="26"/>
          <w:szCs w:val="26"/>
        </w:rPr>
        <w:t xml:space="preserve">тыс. рублей </w:t>
      </w:r>
      <w:r w:rsidRPr="000E34E1">
        <w:rPr>
          <w:rFonts w:ascii="Times New Roman" w:hAnsi="Times New Roman"/>
          <w:sz w:val="26"/>
          <w:szCs w:val="26"/>
        </w:rPr>
        <w:t xml:space="preserve">и предоставлены бюджетные кредиты из республиканского бюджета </w:t>
      </w:r>
      <w:r w:rsidR="00D06006">
        <w:rPr>
          <w:rFonts w:ascii="Times New Roman" w:hAnsi="Times New Roman"/>
          <w:sz w:val="26"/>
          <w:szCs w:val="26"/>
        </w:rPr>
        <w:t xml:space="preserve">5-ти </w:t>
      </w:r>
      <w:r w:rsidRPr="000E34E1">
        <w:rPr>
          <w:rFonts w:ascii="Times New Roman" w:hAnsi="Times New Roman"/>
          <w:sz w:val="26"/>
          <w:szCs w:val="26"/>
        </w:rPr>
        <w:t>муниципальн</w:t>
      </w:r>
      <w:r w:rsidR="00A9027E">
        <w:rPr>
          <w:rFonts w:ascii="Times New Roman" w:hAnsi="Times New Roman"/>
          <w:sz w:val="26"/>
          <w:szCs w:val="26"/>
        </w:rPr>
        <w:t>ым</w:t>
      </w:r>
      <w:r w:rsidR="008671F5"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 образовани</w:t>
      </w:r>
      <w:r w:rsidR="00A9027E">
        <w:rPr>
          <w:rFonts w:ascii="Times New Roman" w:hAnsi="Times New Roman"/>
          <w:sz w:val="26"/>
          <w:szCs w:val="26"/>
        </w:rPr>
        <w:t>ям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="00A9027E">
        <w:rPr>
          <w:rFonts w:ascii="Times New Roman" w:hAnsi="Times New Roman"/>
          <w:sz w:val="26"/>
          <w:szCs w:val="26"/>
        </w:rPr>
        <w:t xml:space="preserve">общую </w:t>
      </w:r>
      <w:r w:rsidRPr="000E34E1">
        <w:rPr>
          <w:rFonts w:ascii="Times New Roman" w:hAnsi="Times New Roman"/>
          <w:sz w:val="26"/>
          <w:szCs w:val="26"/>
        </w:rPr>
        <w:t xml:space="preserve">сумму </w:t>
      </w:r>
      <w:r w:rsidR="00A9027E">
        <w:rPr>
          <w:rFonts w:ascii="Times New Roman" w:hAnsi="Times New Roman"/>
          <w:sz w:val="26"/>
          <w:szCs w:val="26"/>
        </w:rPr>
        <w:t>54</w:t>
      </w:r>
      <w:r w:rsidR="00717586">
        <w:rPr>
          <w:rFonts w:ascii="Times New Roman" w:hAnsi="Times New Roman"/>
          <w:sz w:val="26"/>
          <w:szCs w:val="26"/>
        </w:rPr>
        <w:t> </w:t>
      </w:r>
      <w:r w:rsidR="00A9027E">
        <w:rPr>
          <w:rFonts w:ascii="Times New Roman" w:hAnsi="Times New Roman"/>
          <w:sz w:val="26"/>
          <w:szCs w:val="26"/>
        </w:rPr>
        <w:t>577</w:t>
      </w:r>
      <w:r w:rsidRPr="000E34E1">
        <w:rPr>
          <w:rFonts w:ascii="Times New Roman" w:hAnsi="Times New Roman"/>
          <w:sz w:val="26"/>
          <w:szCs w:val="26"/>
        </w:rPr>
        <w:t xml:space="preserve"> тыс. рублей</w:t>
      </w:r>
      <w:r w:rsidR="00095812">
        <w:rPr>
          <w:rFonts w:ascii="Times New Roman" w:hAnsi="Times New Roman"/>
          <w:sz w:val="26"/>
          <w:szCs w:val="26"/>
        </w:rPr>
        <w:t xml:space="preserve">. Наибольший объем предоставленных бюджетных кредитов </w:t>
      </w:r>
      <w:r w:rsidR="00717586">
        <w:rPr>
          <w:rFonts w:ascii="Times New Roman" w:hAnsi="Times New Roman"/>
          <w:sz w:val="26"/>
          <w:szCs w:val="26"/>
        </w:rPr>
        <w:t>(</w:t>
      </w:r>
      <w:r w:rsidR="00095812">
        <w:rPr>
          <w:rFonts w:ascii="Times New Roman" w:hAnsi="Times New Roman"/>
          <w:sz w:val="26"/>
          <w:szCs w:val="26"/>
        </w:rPr>
        <w:t>48,4%</w:t>
      </w:r>
      <w:r w:rsidR="00717586">
        <w:rPr>
          <w:rFonts w:ascii="Times New Roman" w:hAnsi="Times New Roman"/>
          <w:sz w:val="26"/>
          <w:szCs w:val="26"/>
        </w:rPr>
        <w:t>)</w:t>
      </w:r>
      <w:r w:rsidR="00095812">
        <w:rPr>
          <w:rFonts w:ascii="Times New Roman" w:hAnsi="Times New Roman"/>
          <w:sz w:val="26"/>
          <w:szCs w:val="26"/>
        </w:rPr>
        <w:t xml:space="preserve"> приходится на муниципальное образование Аскизский район (26 389 тыс. рублей). </w:t>
      </w:r>
    </w:p>
    <w:p w:rsidR="00095812" w:rsidRDefault="00095812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Остальным муниципальным образованиям выделено бюджетных кредитов</w:t>
      </w:r>
      <w:r w:rsidR="00717586">
        <w:rPr>
          <w:rFonts w:ascii="Times New Roman" w:hAnsi="Times New Roman"/>
          <w:sz w:val="26"/>
          <w:szCs w:val="26"/>
        </w:rPr>
        <w:t xml:space="preserve"> в объеме</w:t>
      </w:r>
      <w:r>
        <w:rPr>
          <w:rFonts w:ascii="Times New Roman" w:hAnsi="Times New Roman"/>
          <w:sz w:val="26"/>
          <w:szCs w:val="26"/>
        </w:rPr>
        <w:t>:</w:t>
      </w:r>
    </w:p>
    <w:p w:rsidR="00095812" w:rsidRDefault="00095812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Орджоникидзевский район – 12 100 тыс. рублей;</w:t>
      </w:r>
    </w:p>
    <w:p w:rsidR="00095812" w:rsidRDefault="00095812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Боградский район – 6100 тыс. рублей;</w:t>
      </w:r>
    </w:p>
    <w:p w:rsidR="00095812" w:rsidRDefault="00095812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Таштыпский район – 5956 тыс. рублей;</w:t>
      </w:r>
    </w:p>
    <w:p w:rsidR="00CB1FA2" w:rsidRDefault="00095812" w:rsidP="00E549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6"/>
          <w:szCs w:val="26"/>
        </w:rPr>
      </w:pPr>
      <w:r w:rsidRPr="008E33E7">
        <w:rPr>
          <w:rFonts w:ascii="Times New Roman" w:hAnsi="Times New Roman"/>
          <w:sz w:val="26"/>
          <w:szCs w:val="26"/>
        </w:rPr>
        <w:t>- Ширинский район – 4032 тыс. рублей.</w:t>
      </w:r>
      <w:r w:rsidR="00717586">
        <w:rPr>
          <w:rFonts w:ascii="Times New Roman" w:hAnsi="Times New Roman"/>
          <w:sz w:val="26"/>
          <w:szCs w:val="26"/>
        </w:rPr>
        <w:t xml:space="preserve"> </w:t>
      </w:r>
    </w:p>
    <w:p w:rsidR="00D31B59" w:rsidRDefault="00E5497A" w:rsidP="00D31B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E33E7">
        <w:rPr>
          <w:rFonts w:ascii="Times New Roman" w:hAnsi="Times New Roman"/>
          <w:sz w:val="26"/>
          <w:szCs w:val="26"/>
        </w:rPr>
        <w:t xml:space="preserve">Государственный внутренний долг Республики Хакасия с начала года увеличился на </w:t>
      </w:r>
      <w:r w:rsidR="008E33E7" w:rsidRPr="008E33E7">
        <w:rPr>
          <w:rFonts w:ascii="Times New Roman" w:hAnsi="Times New Roman"/>
          <w:sz w:val="26"/>
          <w:szCs w:val="26"/>
        </w:rPr>
        <w:t>500 000</w:t>
      </w:r>
      <w:r w:rsidRPr="008E33E7">
        <w:rPr>
          <w:rFonts w:ascii="Times New Roman" w:hAnsi="Times New Roman"/>
          <w:sz w:val="26"/>
          <w:szCs w:val="26"/>
        </w:rPr>
        <w:t xml:space="preserve"> тыс. рублей</w:t>
      </w:r>
      <w:r w:rsidR="008E33E7" w:rsidRPr="008E33E7">
        <w:rPr>
          <w:rFonts w:ascii="Times New Roman" w:hAnsi="Times New Roman"/>
          <w:sz w:val="26"/>
          <w:szCs w:val="26"/>
        </w:rPr>
        <w:t>,</w:t>
      </w:r>
      <w:r w:rsidRPr="008E33E7">
        <w:rPr>
          <w:rFonts w:ascii="Times New Roman" w:hAnsi="Times New Roman"/>
          <w:sz w:val="26"/>
          <w:szCs w:val="26"/>
        </w:rPr>
        <w:t xml:space="preserve"> или на </w:t>
      </w:r>
      <w:r w:rsidR="008E33E7" w:rsidRPr="008E33E7">
        <w:rPr>
          <w:rFonts w:ascii="Times New Roman" w:hAnsi="Times New Roman"/>
          <w:sz w:val="26"/>
          <w:szCs w:val="26"/>
        </w:rPr>
        <w:t>2,2</w:t>
      </w:r>
      <w:r w:rsidR="00E15C3B" w:rsidRPr="008E33E7">
        <w:rPr>
          <w:rFonts w:ascii="Times New Roman" w:hAnsi="Times New Roman"/>
          <w:sz w:val="26"/>
          <w:szCs w:val="26"/>
        </w:rPr>
        <w:t xml:space="preserve">% </w:t>
      </w:r>
      <w:r w:rsidRPr="008E33E7">
        <w:rPr>
          <w:rFonts w:ascii="Times New Roman" w:hAnsi="Times New Roman"/>
          <w:sz w:val="26"/>
          <w:szCs w:val="26"/>
        </w:rPr>
        <w:t>и на 01.04.</w:t>
      </w:r>
      <w:r w:rsidR="006D2856" w:rsidRPr="00C54E92">
        <w:rPr>
          <w:rFonts w:ascii="Times New Roman" w:hAnsi="Times New Roman"/>
          <w:sz w:val="26"/>
          <w:szCs w:val="26"/>
        </w:rPr>
        <w:t>2017</w:t>
      </w:r>
      <w:r w:rsidRPr="00C54E92">
        <w:rPr>
          <w:rFonts w:ascii="Times New Roman" w:hAnsi="Times New Roman"/>
          <w:sz w:val="26"/>
          <w:szCs w:val="26"/>
        </w:rPr>
        <w:t xml:space="preserve"> составил </w:t>
      </w:r>
      <w:r w:rsidR="008E33E7" w:rsidRPr="00C54E92">
        <w:rPr>
          <w:rFonts w:ascii="Times New Roman" w:hAnsi="Times New Roman"/>
          <w:sz w:val="26"/>
          <w:szCs w:val="26"/>
        </w:rPr>
        <w:t>23 381 102,2</w:t>
      </w:r>
      <w:r w:rsidR="0084251D" w:rsidRPr="00C54E92">
        <w:rPr>
          <w:rFonts w:ascii="Times New Roman" w:hAnsi="Times New Roman"/>
          <w:sz w:val="26"/>
          <w:szCs w:val="26"/>
        </w:rPr>
        <w:t xml:space="preserve"> </w:t>
      </w:r>
      <w:r w:rsidRPr="00C54E92">
        <w:rPr>
          <w:rFonts w:ascii="Times New Roman" w:hAnsi="Times New Roman"/>
          <w:sz w:val="26"/>
          <w:szCs w:val="26"/>
        </w:rPr>
        <w:t>тыс</w:t>
      </w:r>
      <w:r w:rsidRPr="008E33E7">
        <w:rPr>
          <w:rFonts w:ascii="Times New Roman" w:hAnsi="Times New Roman"/>
          <w:sz w:val="26"/>
          <w:szCs w:val="26"/>
        </w:rPr>
        <w:t xml:space="preserve">. </w:t>
      </w:r>
      <w:r w:rsidR="00D31B59">
        <w:rPr>
          <w:rFonts w:ascii="Times New Roman" w:hAnsi="Times New Roman"/>
          <w:sz w:val="26"/>
          <w:szCs w:val="26"/>
        </w:rPr>
        <w:t xml:space="preserve">рублей </w:t>
      </w:r>
      <w:r w:rsidR="00D31B59" w:rsidRPr="00337776">
        <w:rPr>
          <w:rFonts w:ascii="Times New Roman" w:hAnsi="Times New Roman"/>
          <w:sz w:val="26"/>
          <w:szCs w:val="26"/>
        </w:rPr>
        <w:t>(14</w:t>
      </w:r>
      <w:r w:rsidR="00D31B59">
        <w:rPr>
          <w:rFonts w:ascii="Times New Roman" w:hAnsi="Times New Roman"/>
          <w:sz w:val="26"/>
          <w:szCs w:val="26"/>
        </w:rPr>
        <w:t>6,4</w:t>
      </w:r>
      <w:r w:rsidR="00D31B59" w:rsidRPr="00337776">
        <w:rPr>
          <w:rFonts w:ascii="Times New Roman" w:hAnsi="Times New Roman"/>
          <w:sz w:val="26"/>
          <w:szCs w:val="26"/>
        </w:rPr>
        <w:t xml:space="preserve">% </w:t>
      </w:r>
      <w:r w:rsidR="00D31B59" w:rsidRPr="00337776">
        <w:rPr>
          <w:rFonts w:ascii="Times New Roman" w:eastAsia="Calibri" w:hAnsi="Times New Roman"/>
          <w:sz w:val="26"/>
          <w:szCs w:val="26"/>
        </w:rPr>
        <w:t xml:space="preserve">общего годового объема доходов </w:t>
      </w:r>
      <w:r w:rsidR="00D31B59" w:rsidRPr="00337776">
        <w:rPr>
          <w:rFonts w:ascii="Times New Roman" w:hAnsi="Times New Roman"/>
          <w:sz w:val="26"/>
          <w:szCs w:val="26"/>
        </w:rPr>
        <w:t>республиканского</w:t>
      </w:r>
      <w:r w:rsidR="00D31B59" w:rsidRPr="00337776">
        <w:rPr>
          <w:rFonts w:ascii="Times New Roman" w:eastAsia="Calibri" w:hAnsi="Times New Roman"/>
          <w:sz w:val="26"/>
          <w:szCs w:val="26"/>
        </w:rPr>
        <w:t xml:space="preserve"> бюджета без учета объема безвозмездных поступлений</w:t>
      </w:r>
      <w:r w:rsidR="00D31B59" w:rsidRPr="00337776">
        <w:rPr>
          <w:rFonts w:ascii="Times New Roman" w:hAnsi="Times New Roman"/>
          <w:sz w:val="26"/>
          <w:szCs w:val="26"/>
        </w:rPr>
        <w:t>).</w:t>
      </w:r>
    </w:p>
    <w:p w:rsidR="00D62B56" w:rsidRDefault="008E33E7" w:rsidP="00D62B5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структуре </w:t>
      </w:r>
      <w:r w:rsidR="00E5497A" w:rsidRPr="000E34E1">
        <w:rPr>
          <w:rFonts w:ascii="Times New Roman" w:hAnsi="Times New Roman"/>
          <w:sz w:val="26"/>
          <w:szCs w:val="26"/>
        </w:rPr>
        <w:t xml:space="preserve">государственного внутреннего долга на </w:t>
      </w:r>
      <w:r w:rsidRPr="00796420">
        <w:rPr>
          <w:rFonts w:ascii="Times New Roman" w:hAnsi="Times New Roman"/>
          <w:sz w:val="26"/>
          <w:szCs w:val="26"/>
        </w:rPr>
        <w:t xml:space="preserve">государственные ценные бумаги </w:t>
      </w:r>
      <w:r w:rsidRPr="000E34E1">
        <w:rPr>
          <w:rFonts w:ascii="Times New Roman" w:hAnsi="Times New Roman"/>
          <w:sz w:val="26"/>
          <w:szCs w:val="26"/>
        </w:rPr>
        <w:t>приходится</w:t>
      </w:r>
      <w:r w:rsidRPr="007964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48,8</w:t>
      </w:r>
      <w:r w:rsidRPr="00796420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,</w:t>
      </w:r>
      <w:r w:rsidRPr="007964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B42EB7" w:rsidRPr="000E34E1">
        <w:rPr>
          <w:rFonts w:ascii="Times New Roman" w:hAnsi="Times New Roman"/>
          <w:sz w:val="26"/>
          <w:szCs w:val="26"/>
        </w:rPr>
        <w:t xml:space="preserve">кредиты кредитных организаций </w:t>
      </w:r>
      <w:r>
        <w:rPr>
          <w:rFonts w:ascii="Times New Roman" w:hAnsi="Times New Roman"/>
          <w:sz w:val="26"/>
          <w:szCs w:val="26"/>
        </w:rPr>
        <w:t>- 38,7%, на</w:t>
      </w:r>
      <w:r w:rsidR="00B42EB7" w:rsidRPr="00796420">
        <w:rPr>
          <w:rFonts w:ascii="Times New Roman" w:hAnsi="Times New Roman"/>
          <w:sz w:val="26"/>
          <w:szCs w:val="26"/>
        </w:rPr>
        <w:t xml:space="preserve"> </w:t>
      </w:r>
      <w:r w:rsidR="003F1850" w:rsidRPr="00796420">
        <w:rPr>
          <w:rFonts w:ascii="Times New Roman" w:hAnsi="Times New Roman"/>
          <w:sz w:val="26"/>
          <w:szCs w:val="26"/>
        </w:rPr>
        <w:t xml:space="preserve">бюджетные кредиты </w:t>
      </w:r>
      <w:r>
        <w:rPr>
          <w:rFonts w:ascii="Times New Roman" w:hAnsi="Times New Roman"/>
          <w:sz w:val="26"/>
          <w:szCs w:val="26"/>
        </w:rPr>
        <w:t xml:space="preserve">– </w:t>
      </w:r>
      <w:r w:rsidR="00796420" w:rsidRPr="00796420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2,2</w:t>
      </w:r>
      <w:r w:rsidR="003F1850" w:rsidRPr="00796420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и государственные гарантии – 0,3%.</w:t>
      </w:r>
      <w:r w:rsidR="003F1850">
        <w:rPr>
          <w:rFonts w:ascii="Times New Roman" w:hAnsi="Times New Roman"/>
          <w:sz w:val="26"/>
          <w:szCs w:val="26"/>
        </w:rPr>
        <w:t xml:space="preserve"> </w:t>
      </w:r>
    </w:p>
    <w:p w:rsidR="00E71869" w:rsidRDefault="00E71869" w:rsidP="006D66AF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Мониторинг разработки и реализации приоритетных проектов (программ) в Республике Хакасия</w:t>
      </w:r>
    </w:p>
    <w:p w:rsidR="006D66AF" w:rsidRDefault="006D66AF" w:rsidP="006D6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472A7">
        <w:rPr>
          <w:rFonts w:ascii="Times New Roman" w:hAnsi="Times New Roman"/>
          <w:sz w:val="26"/>
          <w:szCs w:val="26"/>
        </w:rPr>
        <w:t>Указ</w:t>
      </w:r>
      <w:r>
        <w:rPr>
          <w:rFonts w:ascii="Times New Roman" w:hAnsi="Times New Roman"/>
          <w:sz w:val="26"/>
          <w:szCs w:val="26"/>
        </w:rPr>
        <w:t>ом</w:t>
      </w:r>
      <w:r w:rsidRPr="00C472A7">
        <w:rPr>
          <w:rFonts w:ascii="Times New Roman" w:hAnsi="Times New Roman"/>
          <w:sz w:val="26"/>
          <w:szCs w:val="26"/>
        </w:rPr>
        <w:t xml:space="preserve"> Президента</w:t>
      </w:r>
      <w:r>
        <w:rPr>
          <w:rFonts w:ascii="Times New Roman" w:hAnsi="Times New Roman"/>
          <w:sz w:val="26"/>
          <w:szCs w:val="26"/>
        </w:rPr>
        <w:t xml:space="preserve"> Российской Федерации от 30.06.2016 № 306 в целях совершенствования деятельности по стратегическому развитию  Российской Федерации и реализации приоритетных проектов</w:t>
      </w:r>
      <w:r w:rsidRPr="00FB634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образован Совет при Президенте Российской Федерации по стратегическому развитию и приоритетным проектам.</w:t>
      </w:r>
    </w:p>
    <w:p w:rsidR="006D66AF" w:rsidRDefault="006D66AF" w:rsidP="006D6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15.10.2016 № 1050 утверждено </w:t>
      </w:r>
      <w:r w:rsidRPr="00FB634E">
        <w:rPr>
          <w:rFonts w:ascii="Times New Roman" w:hAnsi="Times New Roman"/>
          <w:sz w:val="26"/>
          <w:szCs w:val="26"/>
        </w:rPr>
        <w:t>Положение</w:t>
      </w:r>
      <w:r>
        <w:rPr>
          <w:rFonts w:ascii="Times New Roman" w:hAnsi="Times New Roman"/>
          <w:sz w:val="26"/>
          <w:szCs w:val="26"/>
        </w:rPr>
        <w:t xml:space="preserve"> об организации проектной деятельности в Правительстве Российской Федерации и функциональная </w:t>
      </w:r>
      <w:r w:rsidRPr="00FB634E">
        <w:rPr>
          <w:rFonts w:ascii="Times New Roman" w:hAnsi="Times New Roman"/>
          <w:sz w:val="26"/>
          <w:szCs w:val="26"/>
        </w:rPr>
        <w:t>структура</w:t>
      </w:r>
      <w:r>
        <w:rPr>
          <w:rFonts w:ascii="Times New Roman" w:hAnsi="Times New Roman"/>
          <w:sz w:val="26"/>
          <w:szCs w:val="26"/>
        </w:rPr>
        <w:t xml:space="preserve"> системы управления проектной деятельностью в Правительстве Российской Федерации.</w:t>
      </w:r>
    </w:p>
    <w:p w:rsidR="006D66AF" w:rsidRDefault="006D66AF" w:rsidP="006D6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федеральном бюджете по 6-ти из 11-ти основных направлений стратегического развития</w:t>
      </w:r>
      <w:r w:rsidRPr="00786B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предусматривается предоставление межбюджетных трансфертов бюджетам субъектов Российской Федерации. </w:t>
      </w:r>
    </w:p>
    <w:p w:rsidR="006D66AF" w:rsidRDefault="006D66AF" w:rsidP="006D6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пунктом 2 вышеуказанного п</w:t>
      </w:r>
      <w:r w:rsidRPr="003E2F33">
        <w:rPr>
          <w:rFonts w:ascii="Times New Roman" w:hAnsi="Times New Roman"/>
          <w:sz w:val="26"/>
          <w:szCs w:val="26"/>
        </w:rPr>
        <w:t>остановлени</w:t>
      </w:r>
      <w:r>
        <w:rPr>
          <w:rFonts w:ascii="Times New Roman" w:hAnsi="Times New Roman"/>
          <w:sz w:val="26"/>
          <w:szCs w:val="26"/>
        </w:rPr>
        <w:t xml:space="preserve">я принято Постановление Правительства Республики Хакасия от 06.04.2017 № 152 «Об организации проектной деятельности в Правительстве Республики Хакасия», которым утверждены </w:t>
      </w:r>
      <w:r w:rsidRPr="00FB634E">
        <w:rPr>
          <w:rFonts w:ascii="Times New Roman" w:hAnsi="Times New Roman"/>
          <w:sz w:val="26"/>
          <w:szCs w:val="26"/>
        </w:rPr>
        <w:t>Положение</w:t>
      </w:r>
      <w:r>
        <w:rPr>
          <w:rFonts w:ascii="Times New Roman" w:hAnsi="Times New Roman"/>
          <w:sz w:val="26"/>
          <w:szCs w:val="26"/>
        </w:rPr>
        <w:t xml:space="preserve"> об организации проектной деятельности и функциональная </w:t>
      </w:r>
      <w:r w:rsidRPr="00FB634E">
        <w:rPr>
          <w:rFonts w:ascii="Times New Roman" w:hAnsi="Times New Roman"/>
          <w:sz w:val="26"/>
          <w:szCs w:val="26"/>
        </w:rPr>
        <w:t>структура</w:t>
      </w:r>
      <w:r>
        <w:rPr>
          <w:rFonts w:ascii="Times New Roman" w:hAnsi="Times New Roman"/>
          <w:sz w:val="26"/>
          <w:szCs w:val="26"/>
        </w:rPr>
        <w:t xml:space="preserve"> системы управления проектной деятельностью.</w:t>
      </w: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Функции регионального проектного офиса возложены на Министерство экономики Республики Хакасия, Аппарат Правительства Республики Хакасия и Министерство финансов Республики Хакасия. План первоочередных мероприятий по организации проектной деятельности  в Правительстве Республики Хакасия находится в стадии разработки. </w:t>
      </w: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Согласно распоряжениям Правительства Российской Федерации по состоянию на 01.04.2017 Республике Хакасия распределены субсидии по 3-м из 6-ти направлений стратегического развития, в рамках которых предусмотрены межбюджетные трансферты бюджетам субъектов Российской Федерации</w:t>
      </w:r>
      <w:r w:rsidR="00C54E92">
        <w:rPr>
          <w:rFonts w:ascii="Times New Roman" w:hAnsi="Times New Roman"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ЖКХ и городская среда, здравоохранение и образование. </w:t>
      </w:r>
    </w:p>
    <w:p w:rsidR="006D66AF" w:rsidRPr="00172E3B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72E3B">
        <w:rPr>
          <w:rFonts w:ascii="Times New Roman" w:hAnsi="Times New Roman"/>
          <w:bCs/>
          <w:color w:val="000000"/>
          <w:sz w:val="26"/>
          <w:szCs w:val="26"/>
        </w:rPr>
        <w:t>Объем расходов, планируемых на реализацию приоритетных проектов (программ) Республики Хакасия на 2017 год</w:t>
      </w:r>
      <w:r>
        <w:rPr>
          <w:rFonts w:ascii="Times New Roman" w:hAnsi="Times New Roman"/>
          <w:bCs/>
          <w:color w:val="000000"/>
          <w:sz w:val="26"/>
          <w:szCs w:val="26"/>
        </w:rPr>
        <w:t>,</w:t>
      </w:r>
      <w:r w:rsidRPr="00172E3B">
        <w:rPr>
          <w:rFonts w:ascii="Times New Roman" w:hAnsi="Times New Roman"/>
          <w:sz w:val="26"/>
          <w:szCs w:val="26"/>
        </w:rPr>
        <w:t xml:space="preserve"> </w:t>
      </w:r>
      <w:r w:rsidRPr="00A662EB">
        <w:rPr>
          <w:rFonts w:ascii="Times New Roman" w:hAnsi="Times New Roman"/>
          <w:sz w:val="26"/>
          <w:szCs w:val="26"/>
        </w:rPr>
        <w:t>представлен в таблице № </w:t>
      </w:r>
      <w:r>
        <w:rPr>
          <w:rFonts w:ascii="Times New Roman" w:hAnsi="Times New Roman"/>
          <w:sz w:val="26"/>
          <w:szCs w:val="26"/>
        </w:rPr>
        <w:t>1</w:t>
      </w:r>
      <w:r w:rsidR="00110BAD">
        <w:rPr>
          <w:rFonts w:ascii="Times New Roman" w:hAnsi="Times New Roman"/>
          <w:sz w:val="26"/>
          <w:szCs w:val="26"/>
        </w:rPr>
        <w:t>1</w:t>
      </w:r>
      <w:r w:rsidRPr="00A662EB">
        <w:rPr>
          <w:rFonts w:ascii="Times New Roman" w:hAnsi="Times New Roman"/>
          <w:sz w:val="26"/>
          <w:szCs w:val="26"/>
        </w:rPr>
        <w:t>.</w:t>
      </w:r>
    </w:p>
    <w:p w:rsidR="006D66AF" w:rsidRPr="000E34E1" w:rsidRDefault="006D66AF" w:rsidP="006D66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Табли</w:t>
      </w:r>
      <w:r>
        <w:rPr>
          <w:rFonts w:ascii="Times New Roman" w:hAnsi="Times New Roman"/>
          <w:sz w:val="26"/>
          <w:szCs w:val="26"/>
        </w:rPr>
        <w:t>ца № 1</w:t>
      </w:r>
      <w:r w:rsidR="00110BAD">
        <w:rPr>
          <w:rFonts w:ascii="Times New Roman" w:hAnsi="Times New Roman"/>
          <w:sz w:val="26"/>
          <w:szCs w:val="26"/>
        </w:rPr>
        <w:t>1</w:t>
      </w:r>
    </w:p>
    <w:p w:rsidR="006D66AF" w:rsidRDefault="006D66AF" w:rsidP="006D66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3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0065" w:type="dxa"/>
        <w:tblInd w:w="108" w:type="dxa"/>
        <w:tblLayout w:type="fixed"/>
        <w:tblLook w:val="04A0"/>
      </w:tblPr>
      <w:tblGrid>
        <w:gridCol w:w="580"/>
        <w:gridCol w:w="4949"/>
        <w:gridCol w:w="1134"/>
        <w:gridCol w:w="1527"/>
        <w:gridCol w:w="1875"/>
      </w:tblGrid>
      <w:tr w:rsidR="006D66AF" w:rsidRPr="006D66AF" w:rsidTr="006D66AF">
        <w:trPr>
          <w:trHeight w:val="621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направления стратегического развития  Российской Федерации, приоритетных проектов (программ) Российской Федерации, приоритетных проектов (программ) Республики Хакасия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Объем расходов, планируемых на реализацию приоритетных проектов (программ) Республики Хакасия на 2017 год</w:t>
            </w:r>
          </w:p>
        </w:tc>
      </w:tr>
      <w:tr w:rsidR="006D66AF" w:rsidRPr="006D66AF" w:rsidTr="006D66AF">
        <w:trPr>
          <w:trHeight w:val="64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 за счет средств:</w:t>
            </w:r>
          </w:p>
        </w:tc>
      </w:tr>
      <w:tr w:rsidR="006D66AF" w:rsidRPr="006D66AF" w:rsidTr="006D66AF">
        <w:trPr>
          <w:trHeight w:val="300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республиканского бюджета</w:t>
            </w:r>
          </w:p>
        </w:tc>
      </w:tr>
      <w:tr w:rsidR="006D66AF" w:rsidRPr="006D66AF" w:rsidTr="00FD1482">
        <w:trPr>
          <w:trHeight w:val="230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66AF" w:rsidRPr="006D66AF" w:rsidTr="00C54E92">
        <w:trPr>
          <w:trHeight w:val="1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</w:t>
            </w:r>
            <w:r w:rsidR="00C54E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241 792,7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134 665,4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107 127,3</w:t>
            </w:r>
          </w:p>
        </w:tc>
      </w:tr>
      <w:tr w:rsidR="006D66AF" w:rsidRPr="006D66AF" w:rsidTr="00C54E92">
        <w:trPr>
          <w:trHeight w:val="7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4032B5" w:rsidP="006D66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6D66AF" w:rsidRPr="006D66AF">
                <w:rPr>
                  <w:rFonts w:ascii="Times New Roman" w:hAnsi="Times New Roman"/>
                  <w:sz w:val="20"/>
                  <w:szCs w:val="20"/>
                </w:rPr>
                <w:t>приоритетный проект «Обеспечение доступности медицинской помощи гражданам, проживающим в труднодоступных районах Российской Федерации  с использованием санитарной авиации»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138 257,7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123 865,4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14 392,3</w:t>
            </w:r>
          </w:p>
        </w:tc>
      </w:tr>
      <w:tr w:rsidR="006D66AF" w:rsidRPr="006D66AF" w:rsidTr="00C54E92">
        <w:trPr>
          <w:trHeight w:val="4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«Совершенствование организации медицинской помощи матери и ребенку»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79 335,0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79 335,0</w:t>
            </w:r>
          </w:p>
        </w:tc>
      </w:tr>
      <w:tr w:rsidR="006D66AF" w:rsidRPr="006D66AF" w:rsidTr="00C54E92">
        <w:trPr>
          <w:trHeight w:val="2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«Повышение качества оказываемой граждан медицинской помощи путем обеспечения отрасли высококвалифицированными специалистами»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24 200,0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10 800,0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13 400,0</w:t>
            </w:r>
          </w:p>
        </w:tc>
      </w:tr>
      <w:tr w:rsidR="006D66AF" w:rsidRPr="006D66AF" w:rsidTr="00C54E92">
        <w:trPr>
          <w:trHeight w:val="6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«Совершенствование процессов организации медицинской помощи на основе внедрения информационных технологий»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объемы не определены</w:t>
            </w:r>
          </w:p>
        </w:tc>
      </w:tr>
      <w:tr w:rsidR="006D66AF" w:rsidRPr="006D66AF" w:rsidTr="00C54E92">
        <w:trPr>
          <w:trHeight w:val="15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приоритетный проект «Увеличение доступности для населения Российской Федерации современных и качественных лекарственных препаратов путем совершенствования системы </w:t>
            </w:r>
            <w:proofErr w:type="gramStart"/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осуществлением закупок лекарственных препаратов для государственных и муниципальных нужд и их оборотом»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66AF">
              <w:rPr>
                <w:rFonts w:ascii="Times New Roman CYR" w:hAnsi="Times New Roman CYR" w:cs="Times New Roman CYR"/>
                <w:sz w:val="20"/>
                <w:szCs w:val="20"/>
              </w:rPr>
              <w:t>объемы не определены</w:t>
            </w:r>
          </w:p>
        </w:tc>
      </w:tr>
      <w:tr w:rsidR="006D66AF" w:rsidRPr="006D66AF" w:rsidTr="00C54E92">
        <w:trPr>
          <w:trHeight w:val="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336 911,7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276 757,9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60 153,8</w:t>
            </w:r>
          </w:p>
        </w:tc>
      </w:tr>
      <w:tr w:rsidR="006D66AF" w:rsidRPr="006D66AF" w:rsidTr="00C54E92">
        <w:trPr>
          <w:trHeight w:val="3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приоритетный проект «Создание современной образовательной среды для школьников»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250 711,9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219 635,7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31 076,2</w:t>
            </w:r>
          </w:p>
        </w:tc>
      </w:tr>
      <w:tr w:rsidR="006D66AF" w:rsidRPr="006D66AF" w:rsidTr="00C54E92">
        <w:trPr>
          <w:trHeight w:val="6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 «Современная цифровая образовательная среда в Российской Федерации» («Электронное образование Республики Хакасия»)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3 182,2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3 182,2</w:t>
            </w:r>
          </w:p>
        </w:tc>
      </w:tr>
      <w:tr w:rsidR="006D66AF" w:rsidRPr="006D66AF" w:rsidTr="00C54E92">
        <w:trPr>
          <w:trHeight w:val="9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«Подготовка высококвалифицированных специалистов и рабочих кадров с уч</w:t>
            </w:r>
            <w:r w:rsidR="00BE374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том современных стандартов и передовых технологий» («Молодые профессионалы Республики Хакасия»)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1 414,5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1 414,5</w:t>
            </w:r>
          </w:p>
        </w:tc>
      </w:tr>
      <w:tr w:rsidR="006D66AF" w:rsidRPr="006D66AF" w:rsidTr="00C54E92">
        <w:trPr>
          <w:trHeight w:val="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приоритетный проект </w:t>
            </w:r>
            <w:r w:rsidRPr="006D66AF">
              <w:rPr>
                <w:rFonts w:ascii="Times New Roman" w:hAnsi="Times New Roman"/>
                <w:sz w:val="20"/>
                <w:szCs w:val="20"/>
              </w:rPr>
              <w:t xml:space="preserve">«Доступное дополнительное образование для детей»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81 603,1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57 122,2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24 480,9</w:t>
            </w:r>
          </w:p>
        </w:tc>
      </w:tr>
      <w:tr w:rsidR="006D66AF" w:rsidRPr="006D66AF" w:rsidTr="00C54E92">
        <w:trPr>
          <w:trHeight w:val="2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ЖКХ и городская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126 733,0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110 256,8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16 476,2</w:t>
            </w:r>
          </w:p>
        </w:tc>
      </w:tr>
      <w:tr w:rsidR="006D66AF" w:rsidRPr="006D66AF" w:rsidTr="00C54E92">
        <w:trPr>
          <w:trHeight w:val="3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приоритетный проект </w:t>
            </w:r>
            <w:r w:rsidRPr="006D66AF">
              <w:rPr>
                <w:rFonts w:ascii="Times New Roman" w:hAnsi="Times New Roman"/>
                <w:sz w:val="20"/>
                <w:szCs w:val="20"/>
              </w:rPr>
              <w:t>«Формирование комфортной городской среды»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126 733,0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110 256,8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16 476,2</w:t>
            </w:r>
          </w:p>
        </w:tc>
      </w:tr>
      <w:tr w:rsidR="006D66AF" w:rsidRPr="006D66AF" w:rsidTr="00C54E92">
        <w:trPr>
          <w:trHeight w:val="4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Малый бизнес и поддержка индивидуальной предпринимательской инициативы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4 500,0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4 500,0</w:t>
            </w:r>
          </w:p>
        </w:tc>
      </w:tr>
      <w:tr w:rsidR="006D66AF" w:rsidRPr="006D66AF" w:rsidTr="00BE374B">
        <w:trPr>
          <w:trHeight w:val="4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приоритетный проект «Малый бизнес и поддержка индивидуальной предпринимательской инициативы»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4 500,0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4 500,0</w:t>
            </w:r>
          </w:p>
        </w:tc>
      </w:tr>
      <w:tr w:rsidR="006D66AF" w:rsidRPr="006D66AF" w:rsidTr="00C54E92">
        <w:trPr>
          <w:trHeight w:val="1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Безопасные и качественные дороги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66AF" w:rsidRPr="006D66AF" w:rsidTr="00C54E92">
        <w:trPr>
          <w:trHeight w:val="31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«Безопасные и качественные дороги»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66A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66AF" w:rsidRPr="006D66AF" w:rsidTr="00C54E92">
        <w:trPr>
          <w:trHeight w:val="22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66AF" w:rsidRPr="006D66AF" w:rsidTr="00C54E9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6D66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 проект «Чистая страна»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66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66AF" w:rsidRPr="006D66AF" w:rsidTr="00C54E92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6AF" w:rsidRPr="006D66AF" w:rsidRDefault="006D66AF" w:rsidP="00C54E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6AF" w:rsidRPr="006D66AF" w:rsidRDefault="006D66AF" w:rsidP="006D6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709 937,4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521 680,1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6AF" w:rsidRPr="006D66AF" w:rsidRDefault="006D66AF" w:rsidP="006D66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66AF">
              <w:rPr>
                <w:rFonts w:ascii="Times New Roman" w:hAnsi="Times New Roman"/>
                <w:b/>
                <w:bCs/>
                <w:sz w:val="20"/>
                <w:szCs w:val="20"/>
              </w:rPr>
              <w:t>188 257,3</w:t>
            </w:r>
          </w:p>
        </w:tc>
      </w:tr>
    </w:tbl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состоянию на 01.04.2017 в рамках приоритетных проектов планируется направить 709 937,4 тыс. рублей, в том числе за счет средств федерального бюджета 521 680,1 тыс. рублей, республиканского бюджета 188 257,3 тыс. рублей.</w:t>
      </w: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приоритетному направлению </w:t>
      </w:r>
      <w:r w:rsidRPr="005578C3">
        <w:rPr>
          <w:rFonts w:ascii="Times New Roman" w:hAnsi="Times New Roman"/>
          <w:b/>
          <w:sz w:val="26"/>
          <w:szCs w:val="26"/>
        </w:rPr>
        <w:t>«Здравоохранение»</w:t>
      </w:r>
      <w:r>
        <w:rPr>
          <w:rFonts w:ascii="Times New Roman" w:hAnsi="Times New Roman"/>
          <w:sz w:val="26"/>
          <w:szCs w:val="26"/>
        </w:rPr>
        <w:t xml:space="preserve"> планируется 5 приоритетных проектов, при этом по 2-м проектам, финансируемым з</w:t>
      </w:r>
      <w:r w:rsidR="00BE374B">
        <w:rPr>
          <w:rFonts w:ascii="Times New Roman" w:hAnsi="Times New Roman"/>
          <w:sz w:val="26"/>
          <w:szCs w:val="26"/>
        </w:rPr>
        <w:t>а счет</w:t>
      </w:r>
      <w:r>
        <w:rPr>
          <w:rFonts w:ascii="Times New Roman" w:hAnsi="Times New Roman"/>
          <w:sz w:val="26"/>
          <w:szCs w:val="26"/>
        </w:rPr>
        <w:t xml:space="preserve"> средств республиканского бюджета, объемы финансирования не определены. Общий объем бюджетных средств, планируемый к реализации в рамках 3-х приоритетных проектов по данному направлению, на 01.04.2017 составляет 241 792,7 тыс. рублей, в том числе по 2-м проектам предусмотрено финансирование из федерального бюджета - 134 665,4 тыс. рублей, по 3-м проектам из республиканского бюджета - 107 127,3 тыс. рублей.</w:t>
      </w: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приоритетному направлению </w:t>
      </w:r>
      <w:r w:rsidRPr="005578C3">
        <w:rPr>
          <w:rFonts w:ascii="Times New Roman" w:hAnsi="Times New Roman"/>
          <w:b/>
          <w:sz w:val="26"/>
          <w:szCs w:val="26"/>
        </w:rPr>
        <w:t xml:space="preserve">«Образование» </w:t>
      </w:r>
      <w:r w:rsidRPr="005578C3">
        <w:rPr>
          <w:rFonts w:ascii="Times New Roman" w:hAnsi="Times New Roman"/>
          <w:sz w:val="26"/>
          <w:szCs w:val="26"/>
        </w:rPr>
        <w:t xml:space="preserve">планируется </w:t>
      </w:r>
      <w:r>
        <w:rPr>
          <w:rFonts w:ascii="Times New Roman" w:hAnsi="Times New Roman"/>
          <w:sz w:val="26"/>
          <w:szCs w:val="26"/>
        </w:rPr>
        <w:t>4 приоритетных проекта с общим объемом бюджетных средств 336 911,7 тыс. рублей, в том числе за счет средств федерального бюджета 276 757,9 тыс. рублей</w:t>
      </w:r>
      <w:r w:rsidR="00BE374B">
        <w:rPr>
          <w:rFonts w:ascii="Times New Roman" w:hAnsi="Times New Roman"/>
          <w:sz w:val="26"/>
          <w:szCs w:val="26"/>
        </w:rPr>
        <w:t xml:space="preserve"> (2 проекта)</w:t>
      </w:r>
      <w:r>
        <w:rPr>
          <w:rFonts w:ascii="Times New Roman" w:hAnsi="Times New Roman"/>
          <w:sz w:val="26"/>
          <w:szCs w:val="26"/>
        </w:rPr>
        <w:t>, республиканского бюджета 60 153,8 тыс. рублей</w:t>
      </w:r>
      <w:r w:rsidR="00BE374B">
        <w:rPr>
          <w:rFonts w:ascii="Times New Roman" w:hAnsi="Times New Roman"/>
          <w:sz w:val="26"/>
          <w:szCs w:val="26"/>
        </w:rPr>
        <w:t xml:space="preserve"> (4 проекта)</w:t>
      </w:r>
      <w:r>
        <w:rPr>
          <w:rFonts w:ascii="Times New Roman" w:hAnsi="Times New Roman"/>
          <w:sz w:val="26"/>
          <w:szCs w:val="26"/>
        </w:rPr>
        <w:t>.</w:t>
      </w:r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приоритетному направлению </w:t>
      </w:r>
      <w:r w:rsidRPr="00C008E2">
        <w:rPr>
          <w:rFonts w:ascii="Times New Roman" w:hAnsi="Times New Roman"/>
          <w:b/>
          <w:sz w:val="26"/>
          <w:szCs w:val="26"/>
        </w:rPr>
        <w:t>«ЖКХ и городская среда»</w:t>
      </w:r>
      <w:r>
        <w:rPr>
          <w:rFonts w:ascii="Times New Roman" w:hAnsi="Times New Roman"/>
          <w:sz w:val="26"/>
          <w:szCs w:val="26"/>
        </w:rPr>
        <w:t xml:space="preserve"> планируется один приоритетный проект </w:t>
      </w:r>
      <w:r w:rsidRPr="00C008E2">
        <w:rPr>
          <w:rFonts w:ascii="Times New Roman" w:hAnsi="Times New Roman"/>
          <w:sz w:val="26"/>
          <w:szCs w:val="26"/>
        </w:rPr>
        <w:t>«Формирование комфортной городской среды»</w:t>
      </w:r>
      <w:r>
        <w:rPr>
          <w:rFonts w:ascii="Times New Roman" w:hAnsi="Times New Roman"/>
          <w:sz w:val="26"/>
          <w:szCs w:val="26"/>
        </w:rPr>
        <w:t xml:space="preserve"> с общим объемом бюджетных средств 126 733 тыс. рублей, в том числе за счет средств федерального бюджета 110 256,8 тыс. рублей, республиканского бюджета 16 476,2 тыс. рублей.</w:t>
      </w:r>
    </w:p>
    <w:p w:rsidR="006D66AF" w:rsidRPr="00D54F60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приоритетному </w:t>
      </w:r>
      <w:r w:rsidRPr="00977FA1">
        <w:rPr>
          <w:rFonts w:ascii="Times New Roman" w:hAnsi="Times New Roman"/>
          <w:sz w:val="26"/>
          <w:szCs w:val="26"/>
        </w:rPr>
        <w:t>направлению «</w:t>
      </w:r>
      <w:r w:rsidRPr="00977FA1">
        <w:rPr>
          <w:rFonts w:ascii="Times New Roman" w:hAnsi="Times New Roman"/>
          <w:b/>
          <w:bCs/>
          <w:color w:val="000000"/>
          <w:sz w:val="26"/>
          <w:szCs w:val="26"/>
        </w:rPr>
        <w:t>Малый бизнес и поддержка индивидуальной предпринимательской инициативы»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83104C">
        <w:rPr>
          <w:rFonts w:ascii="Times New Roman" w:hAnsi="Times New Roman"/>
          <w:bCs/>
          <w:color w:val="000000"/>
          <w:sz w:val="26"/>
          <w:szCs w:val="26"/>
        </w:rPr>
        <w:t xml:space="preserve">планируется </w:t>
      </w:r>
      <w:r>
        <w:rPr>
          <w:rFonts w:ascii="Times New Roman" w:hAnsi="Times New Roman"/>
          <w:bCs/>
          <w:color w:val="000000"/>
          <w:sz w:val="26"/>
          <w:szCs w:val="26"/>
        </w:rPr>
        <w:t>поддержка сельскохозяйственной кооперации в Республике Хакасия в рамках подпрограммы «Развитие потребительской кооперации в Республике Хакасия» государственной программы «Сохранение и развитие малых и отдаленных сел Республики Хакасия (2016-2018 годы)» в сумме 4500 тыс. рублей за счет республиканского бюдж</w:t>
      </w:r>
      <w:r w:rsidRPr="00D54F60">
        <w:rPr>
          <w:rFonts w:ascii="Times New Roman" w:hAnsi="Times New Roman"/>
          <w:bCs/>
          <w:color w:val="000000"/>
          <w:sz w:val="26"/>
          <w:szCs w:val="26"/>
        </w:rPr>
        <w:t>ета.</w:t>
      </w:r>
    </w:p>
    <w:p w:rsidR="006D66AF" w:rsidRPr="00D54F60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D54F60">
        <w:rPr>
          <w:rFonts w:ascii="Times New Roman" w:hAnsi="Times New Roman"/>
          <w:sz w:val="26"/>
          <w:szCs w:val="26"/>
        </w:rPr>
        <w:t xml:space="preserve">По приоритетному направлению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«Б</w:t>
      </w:r>
      <w:r w:rsidRPr="00D54F60">
        <w:rPr>
          <w:rFonts w:ascii="Times New Roman" w:hAnsi="Times New Roman"/>
          <w:b/>
          <w:bCs/>
          <w:color w:val="000000"/>
          <w:sz w:val="26"/>
          <w:szCs w:val="26"/>
        </w:rPr>
        <w:t>езопасные и качественные дороги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» </w:t>
      </w:r>
      <w:r w:rsidRPr="00D54F60">
        <w:rPr>
          <w:rFonts w:ascii="Times New Roman" w:hAnsi="Times New Roman"/>
          <w:bCs/>
          <w:color w:val="000000"/>
          <w:sz w:val="26"/>
          <w:szCs w:val="26"/>
        </w:rPr>
        <w:t>Ре</w:t>
      </w:r>
      <w:r>
        <w:rPr>
          <w:rFonts w:ascii="Times New Roman" w:hAnsi="Times New Roman"/>
          <w:bCs/>
          <w:color w:val="000000"/>
          <w:sz w:val="26"/>
          <w:szCs w:val="26"/>
        </w:rPr>
        <w:t>спублика Хакасия не вошла в число субъектов Российской Федерации, принимающих участие в реализации данного проекта (привлечены 36 агломераций с численностью населения свыше 500 тыс. человек в каждой в 34-х регионах Российской Федерации).</w:t>
      </w:r>
    </w:p>
    <w:p w:rsidR="006D66AF" w:rsidRPr="00FE545C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По приоритетному </w:t>
      </w:r>
      <w:r w:rsidRPr="00977FA1">
        <w:rPr>
          <w:rFonts w:ascii="Times New Roman" w:hAnsi="Times New Roman"/>
          <w:sz w:val="26"/>
          <w:szCs w:val="26"/>
        </w:rPr>
        <w:t>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FE545C">
        <w:rPr>
          <w:rFonts w:ascii="Times New Roman" w:hAnsi="Times New Roman"/>
          <w:b/>
          <w:sz w:val="26"/>
          <w:szCs w:val="26"/>
        </w:rPr>
        <w:t>«Экология»</w:t>
      </w:r>
      <w:r w:rsidRPr="00FE545C">
        <w:rPr>
          <w:color w:val="000000"/>
        </w:rPr>
        <w:t xml:space="preserve"> </w:t>
      </w:r>
      <w:r w:rsidRPr="00FE545C">
        <w:rPr>
          <w:rFonts w:ascii="Times New Roman" w:hAnsi="Times New Roman"/>
          <w:color w:val="000000"/>
          <w:sz w:val="26"/>
          <w:szCs w:val="26"/>
        </w:rPr>
        <w:t>на федеральном уровне планируется приоритетный проект «Чистая страна»</w:t>
      </w:r>
      <w:r>
        <w:rPr>
          <w:rFonts w:ascii="Times New Roman" w:hAnsi="Times New Roman"/>
          <w:color w:val="000000"/>
          <w:sz w:val="26"/>
          <w:szCs w:val="26"/>
        </w:rPr>
        <w:t xml:space="preserve">, по которому в Республике Хакасия по состоянию на 01.04.2017 средства из </w:t>
      </w:r>
      <w:r w:rsidR="00CB1FA2">
        <w:rPr>
          <w:rFonts w:ascii="Times New Roman" w:hAnsi="Times New Roman"/>
          <w:color w:val="000000"/>
          <w:sz w:val="26"/>
          <w:szCs w:val="26"/>
        </w:rPr>
        <w:t xml:space="preserve">федерального и </w:t>
      </w:r>
      <w:r w:rsidR="00CB1FA2" w:rsidRPr="00CB1FA2">
        <w:rPr>
          <w:rFonts w:ascii="Times New Roman" w:hAnsi="Times New Roman"/>
          <w:color w:val="000000"/>
          <w:sz w:val="26"/>
          <w:szCs w:val="26"/>
        </w:rPr>
        <w:t xml:space="preserve">республиканского </w:t>
      </w:r>
      <w:r w:rsidRPr="00CB1FA2">
        <w:rPr>
          <w:rFonts w:ascii="Times New Roman" w:hAnsi="Times New Roman"/>
          <w:color w:val="000000"/>
          <w:sz w:val="26"/>
          <w:szCs w:val="26"/>
        </w:rPr>
        <w:t>бюджетов не предусмотрены</w:t>
      </w:r>
      <w:r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</w:p>
    <w:p w:rsidR="006D66AF" w:rsidRDefault="006D66AF" w:rsidP="006D66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По приоритетному </w:t>
      </w:r>
      <w:r w:rsidRPr="00CB1FA2">
        <w:rPr>
          <w:rFonts w:ascii="Times New Roman" w:hAnsi="Times New Roman"/>
          <w:sz w:val="26"/>
          <w:szCs w:val="26"/>
        </w:rPr>
        <w:t xml:space="preserve">направлению </w:t>
      </w:r>
      <w:r w:rsidRPr="00CB1FA2">
        <w:rPr>
          <w:rFonts w:ascii="Times New Roman" w:hAnsi="Times New Roman"/>
          <w:b/>
          <w:sz w:val="26"/>
          <w:szCs w:val="26"/>
        </w:rPr>
        <w:t>«Моногорода»</w:t>
      </w:r>
      <w:r w:rsidRPr="00CB1FA2">
        <w:rPr>
          <w:rFonts w:ascii="Times New Roman" w:hAnsi="Times New Roman"/>
          <w:sz w:val="26"/>
          <w:szCs w:val="26"/>
        </w:rPr>
        <w:t xml:space="preserve"> 6 муниципальны</w:t>
      </w:r>
      <w:r w:rsidR="00ED60D9" w:rsidRPr="00CB1FA2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образовани</w:t>
      </w:r>
      <w:r w:rsidR="00ED60D9">
        <w:rPr>
          <w:rFonts w:ascii="Times New Roman" w:hAnsi="Times New Roman"/>
          <w:sz w:val="26"/>
          <w:szCs w:val="26"/>
        </w:rPr>
        <w:t>й республики (</w:t>
      </w:r>
      <w:r>
        <w:rPr>
          <w:rFonts w:ascii="Times New Roman" w:hAnsi="Times New Roman"/>
          <w:sz w:val="26"/>
          <w:szCs w:val="26"/>
        </w:rPr>
        <w:t xml:space="preserve">г. </w:t>
      </w:r>
      <w:r w:rsidRPr="00882799">
        <w:rPr>
          <w:rFonts w:ascii="Times New Roman" w:hAnsi="Times New Roman"/>
          <w:sz w:val="26"/>
          <w:szCs w:val="26"/>
        </w:rPr>
        <w:t xml:space="preserve">Саяногорск, </w:t>
      </w:r>
      <w:r w:rsidR="00CB1FA2" w:rsidRPr="00882799">
        <w:rPr>
          <w:rFonts w:ascii="Times New Roman" w:hAnsi="Times New Roman"/>
          <w:sz w:val="26"/>
          <w:szCs w:val="26"/>
        </w:rPr>
        <w:t xml:space="preserve">г. Сорск, </w:t>
      </w:r>
      <w:r w:rsidRPr="00882799">
        <w:rPr>
          <w:rFonts w:ascii="Times New Roman" w:hAnsi="Times New Roman"/>
          <w:sz w:val="26"/>
          <w:szCs w:val="26"/>
        </w:rPr>
        <w:t>г. Черногорск</w:t>
      </w:r>
      <w:r>
        <w:rPr>
          <w:rFonts w:ascii="Times New Roman" w:hAnsi="Times New Roman"/>
          <w:sz w:val="26"/>
          <w:szCs w:val="26"/>
        </w:rPr>
        <w:t xml:space="preserve">, г. Абаза, </w:t>
      </w:r>
      <w:proofErr w:type="spellStart"/>
      <w:r>
        <w:rPr>
          <w:rFonts w:ascii="Times New Roman" w:hAnsi="Times New Roman"/>
          <w:sz w:val="26"/>
          <w:szCs w:val="26"/>
        </w:rPr>
        <w:t>Вершино-Тейский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поссовет и </w:t>
      </w:r>
      <w:proofErr w:type="spellStart"/>
      <w:r>
        <w:rPr>
          <w:rFonts w:ascii="Times New Roman" w:hAnsi="Times New Roman"/>
          <w:sz w:val="26"/>
          <w:szCs w:val="26"/>
        </w:rPr>
        <w:t>Туимский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</w:t>
      </w:r>
      <w:r w:rsidR="00ED60D9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разработаны паспорта приоритетных программ, которые </w:t>
      </w:r>
      <w:r>
        <w:rPr>
          <w:rFonts w:ascii="Times New Roman" w:hAnsi="Times New Roman"/>
          <w:sz w:val="26"/>
          <w:szCs w:val="26"/>
        </w:rPr>
        <w:lastRenderedPageBreak/>
        <w:t xml:space="preserve">согласованы линейным менеджером НО «Фонд развития моногородов» и утверждены руководителями программ – главами администраций монопрофильных муниципальных образований (кроме г. </w:t>
      </w:r>
      <w:proofErr w:type="spellStart"/>
      <w:r>
        <w:rPr>
          <w:rFonts w:ascii="Times New Roman" w:hAnsi="Times New Roman"/>
          <w:sz w:val="26"/>
          <w:szCs w:val="26"/>
        </w:rPr>
        <w:t>Черногорск</w:t>
      </w:r>
      <w:r w:rsidR="00ED60D9">
        <w:rPr>
          <w:rFonts w:ascii="Times New Roman" w:hAnsi="Times New Roman"/>
          <w:sz w:val="26"/>
          <w:szCs w:val="26"/>
        </w:rPr>
        <w:t>а</w:t>
      </w:r>
      <w:proofErr w:type="spellEnd"/>
      <w:r>
        <w:rPr>
          <w:rFonts w:ascii="Times New Roman" w:hAnsi="Times New Roman"/>
          <w:sz w:val="26"/>
          <w:szCs w:val="26"/>
        </w:rPr>
        <w:t>).</w:t>
      </w:r>
      <w:proofErr w:type="gramEnd"/>
      <w:r>
        <w:rPr>
          <w:rFonts w:ascii="Times New Roman" w:hAnsi="Times New Roman"/>
          <w:sz w:val="26"/>
          <w:szCs w:val="26"/>
        </w:rPr>
        <w:t xml:space="preserve"> Финансирование мероприятий приоритетных программ планируется за счет средств НО «Фонд </w:t>
      </w:r>
      <w:r w:rsidRPr="00CB1FA2">
        <w:rPr>
          <w:rFonts w:ascii="Times New Roman" w:hAnsi="Times New Roman"/>
          <w:sz w:val="26"/>
          <w:szCs w:val="26"/>
        </w:rPr>
        <w:t>развития моногородов».</w:t>
      </w:r>
    </w:p>
    <w:p w:rsidR="00303BDE" w:rsidRDefault="00303BDE" w:rsidP="00303BDE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</w:p>
    <w:p w:rsidR="00303BDE" w:rsidRPr="000E34E1" w:rsidRDefault="00303BDE" w:rsidP="00303BDE">
      <w:pPr>
        <w:spacing w:after="0" w:line="240" w:lineRule="auto"/>
        <w:ind w:firstLine="705"/>
        <w:jc w:val="both"/>
        <w:rPr>
          <w:rFonts w:ascii="Times New Roman" w:hAnsi="Times New Roman"/>
          <w:b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ab/>
      </w:r>
      <w:r w:rsidRPr="00C47F93">
        <w:rPr>
          <w:rFonts w:ascii="Times New Roman" w:hAnsi="Times New Roman"/>
          <w:b/>
          <w:sz w:val="26"/>
          <w:szCs w:val="26"/>
        </w:rPr>
        <w:t>Выводы:</w:t>
      </w:r>
    </w:p>
    <w:p w:rsidR="00ED60D9" w:rsidRPr="00371E93" w:rsidRDefault="00303BDE" w:rsidP="00ED60D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371E93">
        <w:rPr>
          <w:rFonts w:ascii="Times New Roman" w:hAnsi="Times New Roman"/>
          <w:spacing w:val="4"/>
          <w:sz w:val="26"/>
          <w:szCs w:val="26"/>
        </w:rPr>
        <w:t>1.</w:t>
      </w:r>
      <w:r w:rsidRPr="00371E93">
        <w:rPr>
          <w:rFonts w:ascii="Times New Roman" w:hAnsi="Times New Roman"/>
          <w:spacing w:val="4"/>
          <w:sz w:val="26"/>
          <w:szCs w:val="26"/>
          <w:lang w:val="en-US"/>
        </w:rPr>
        <w:t> </w:t>
      </w:r>
      <w:r w:rsidRPr="00371E93">
        <w:rPr>
          <w:rFonts w:ascii="Times New Roman" w:hAnsi="Times New Roman"/>
          <w:spacing w:val="4"/>
          <w:sz w:val="26"/>
          <w:szCs w:val="26"/>
        </w:rPr>
        <w:t xml:space="preserve">Бюджетные назначения за 1 квартал 2017 года по доходам республиканского бюджета исполнены в сумме </w:t>
      </w:r>
      <w:r w:rsidRPr="00371E93">
        <w:rPr>
          <w:rFonts w:ascii="Times New Roman" w:hAnsi="Times New Roman"/>
          <w:color w:val="000000"/>
          <w:sz w:val="26"/>
          <w:szCs w:val="26"/>
        </w:rPr>
        <w:t>4</w:t>
      </w:r>
      <w:r w:rsidR="00ED60D9"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 xml:space="preserve">515 296 </w:t>
      </w:r>
      <w:r w:rsidRPr="00371E93">
        <w:rPr>
          <w:rFonts w:ascii="Times New Roman" w:hAnsi="Times New Roman"/>
          <w:spacing w:val="4"/>
          <w:sz w:val="26"/>
          <w:szCs w:val="26"/>
        </w:rPr>
        <w:t xml:space="preserve">тыс. рублей, или на 21%, по расходам – </w:t>
      </w:r>
      <w:r w:rsidRPr="00371E93">
        <w:rPr>
          <w:rFonts w:ascii="Times New Roman" w:hAnsi="Times New Roman"/>
          <w:color w:val="000000"/>
          <w:sz w:val="26"/>
          <w:szCs w:val="26"/>
        </w:rPr>
        <w:t>5</w:t>
      </w:r>
      <w:r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>358</w:t>
      </w:r>
      <w:r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>143</w:t>
      </w:r>
      <w:r w:rsidRPr="00371E93">
        <w:rPr>
          <w:rFonts w:ascii="Times New Roman" w:hAnsi="Times New Roman"/>
          <w:spacing w:val="4"/>
          <w:sz w:val="26"/>
          <w:szCs w:val="26"/>
        </w:rPr>
        <w:t xml:space="preserve"> тыс. рублей, или на 20%.</w:t>
      </w:r>
      <w:r w:rsidR="00ED60D9" w:rsidRPr="00371E93">
        <w:rPr>
          <w:rFonts w:ascii="Times New Roman" w:hAnsi="Times New Roman"/>
          <w:sz w:val="26"/>
          <w:szCs w:val="26"/>
        </w:rPr>
        <w:t xml:space="preserve"> </w:t>
      </w:r>
      <w:r w:rsidR="00ED60D9">
        <w:rPr>
          <w:rFonts w:ascii="Times New Roman" w:hAnsi="Times New Roman"/>
          <w:sz w:val="26"/>
          <w:szCs w:val="26"/>
        </w:rPr>
        <w:t>Д</w:t>
      </w:r>
      <w:r w:rsidR="00ED60D9" w:rsidRPr="00371E93">
        <w:rPr>
          <w:rFonts w:ascii="Times New Roman" w:hAnsi="Times New Roman"/>
          <w:sz w:val="26"/>
          <w:szCs w:val="26"/>
        </w:rPr>
        <w:t>ефицит</w:t>
      </w:r>
      <w:r w:rsidR="00ED60D9">
        <w:rPr>
          <w:rFonts w:ascii="Times New Roman" w:hAnsi="Times New Roman"/>
          <w:sz w:val="26"/>
          <w:szCs w:val="26"/>
        </w:rPr>
        <w:t xml:space="preserve"> с</w:t>
      </w:r>
      <w:r w:rsidR="00ED60D9" w:rsidRPr="00371E93">
        <w:rPr>
          <w:rFonts w:ascii="Times New Roman" w:hAnsi="Times New Roman"/>
          <w:sz w:val="26"/>
          <w:szCs w:val="26"/>
        </w:rPr>
        <w:t>о</w:t>
      </w:r>
      <w:r w:rsidR="00ED60D9">
        <w:rPr>
          <w:rFonts w:ascii="Times New Roman" w:hAnsi="Times New Roman"/>
          <w:sz w:val="26"/>
          <w:szCs w:val="26"/>
        </w:rPr>
        <w:t>ставил</w:t>
      </w:r>
      <w:r w:rsidR="00ED60D9" w:rsidRPr="00371E93">
        <w:rPr>
          <w:rFonts w:ascii="Times New Roman" w:hAnsi="Times New Roman"/>
          <w:sz w:val="26"/>
          <w:szCs w:val="26"/>
        </w:rPr>
        <w:t xml:space="preserve"> 842 847 тыс. рублей при годовом плане </w:t>
      </w:r>
      <w:r w:rsidR="00ED60D9" w:rsidRPr="00371E93">
        <w:rPr>
          <w:rFonts w:ascii="Times New Roman" w:hAnsi="Times New Roman"/>
          <w:bCs/>
          <w:color w:val="000000"/>
          <w:sz w:val="26"/>
          <w:szCs w:val="26"/>
        </w:rPr>
        <w:t>5 280 076</w:t>
      </w:r>
      <w:r w:rsidR="00ED60D9" w:rsidRPr="00371E93">
        <w:rPr>
          <w:rFonts w:ascii="Times New Roman" w:hAnsi="Times New Roman"/>
          <w:sz w:val="26"/>
          <w:szCs w:val="26"/>
        </w:rPr>
        <w:t xml:space="preserve"> тыс. рублей.</w:t>
      </w:r>
    </w:p>
    <w:p w:rsidR="00303BDE" w:rsidRPr="00371E93" w:rsidRDefault="00303BDE" w:rsidP="00303BD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371E93">
        <w:rPr>
          <w:rFonts w:ascii="Times New Roman" w:hAnsi="Times New Roman"/>
          <w:sz w:val="26"/>
          <w:szCs w:val="26"/>
        </w:rPr>
        <w:t xml:space="preserve">По сравнению с аналогичным периодом прошлого года доходы увеличились на </w:t>
      </w:r>
      <w:r w:rsidRPr="00371E93">
        <w:rPr>
          <w:rFonts w:ascii="Times New Roman" w:hAnsi="Times New Roman"/>
          <w:color w:val="000000"/>
          <w:sz w:val="26"/>
          <w:szCs w:val="26"/>
        </w:rPr>
        <w:t xml:space="preserve">1 775 562 </w:t>
      </w:r>
      <w:r w:rsidRPr="00371E93">
        <w:rPr>
          <w:rFonts w:ascii="Times New Roman" w:hAnsi="Times New Roman"/>
          <w:sz w:val="26"/>
          <w:szCs w:val="26"/>
        </w:rPr>
        <w:t xml:space="preserve">тыс. рублей (темп роста – 164,8%), расходы уменьшились на </w:t>
      </w:r>
      <w:r w:rsidRPr="00371E93">
        <w:rPr>
          <w:rFonts w:ascii="Times New Roman" w:hAnsi="Times New Roman"/>
          <w:color w:val="000000"/>
          <w:sz w:val="26"/>
          <w:szCs w:val="26"/>
        </w:rPr>
        <w:t>290</w:t>
      </w:r>
      <w:r w:rsidR="00ED60D9"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>987</w:t>
      </w:r>
      <w:r w:rsidRPr="00371E93">
        <w:rPr>
          <w:rFonts w:ascii="Times New Roman" w:hAnsi="Times New Roman"/>
          <w:sz w:val="26"/>
          <w:szCs w:val="26"/>
        </w:rPr>
        <w:t xml:space="preserve"> тыс. рублей (94,8%). </w:t>
      </w:r>
    </w:p>
    <w:p w:rsidR="00303BDE" w:rsidRDefault="00303BDE" w:rsidP="00303BD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Государственный внутренний долг Республики Хакасия за 1 квартал </w:t>
      </w:r>
      <w:r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увеличился по сравнению с 01.01.</w:t>
      </w:r>
      <w:r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Pr="00B42EB7">
        <w:rPr>
          <w:rFonts w:ascii="Times New Roman" w:hAnsi="Times New Roman"/>
          <w:sz w:val="26"/>
          <w:szCs w:val="26"/>
        </w:rPr>
        <w:t xml:space="preserve"> </w:t>
      </w:r>
      <w:r w:rsidRPr="008E33E7">
        <w:rPr>
          <w:rFonts w:ascii="Times New Roman" w:hAnsi="Times New Roman"/>
          <w:sz w:val="26"/>
          <w:szCs w:val="26"/>
        </w:rPr>
        <w:t>500</w:t>
      </w:r>
      <w:r>
        <w:rPr>
          <w:rFonts w:ascii="Times New Roman" w:hAnsi="Times New Roman"/>
          <w:sz w:val="26"/>
          <w:szCs w:val="26"/>
        </w:rPr>
        <w:t> </w:t>
      </w:r>
      <w:r w:rsidRPr="008E33E7">
        <w:rPr>
          <w:rFonts w:ascii="Times New Roman" w:hAnsi="Times New Roman"/>
          <w:sz w:val="26"/>
          <w:szCs w:val="26"/>
        </w:rPr>
        <w:t xml:space="preserve">000 </w:t>
      </w:r>
      <w:r w:rsidRPr="000E34E1">
        <w:rPr>
          <w:rFonts w:ascii="Times New Roman" w:hAnsi="Times New Roman"/>
          <w:sz w:val="26"/>
          <w:szCs w:val="26"/>
        </w:rPr>
        <w:t xml:space="preserve">тыс. рублей (на </w:t>
      </w:r>
      <w:r>
        <w:rPr>
          <w:rFonts w:ascii="Times New Roman" w:hAnsi="Times New Roman"/>
          <w:sz w:val="26"/>
          <w:szCs w:val="26"/>
        </w:rPr>
        <w:t>2,2</w:t>
      </w:r>
      <w:r w:rsidRPr="000E34E1">
        <w:rPr>
          <w:rFonts w:ascii="Times New Roman" w:hAnsi="Times New Roman"/>
          <w:sz w:val="26"/>
          <w:szCs w:val="26"/>
        </w:rPr>
        <w:t>%) и на 01.04.</w:t>
      </w:r>
      <w:r>
        <w:rPr>
          <w:rFonts w:ascii="Times New Roman" w:hAnsi="Times New Roman"/>
          <w:sz w:val="26"/>
          <w:szCs w:val="26"/>
        </w:rPr>
        <w:t xml:space="preserve">2017 составил </w:t>
      </w:r>
      <w:r w:rsidRPr="008E33E7">
        <w:rPr>
          <w:rFonts w:ascii="Times New Roman" w:hAnsi="Times New Roman"/>
          <w:sz w:val="26"/>
          <w:szCs w:val="26"/>
        </w:rPr>
        <w:t xml:space="preserve">23 381 102,2 </w:t>
      </w:r>
      <w:r w:rsidRPr="000E34E1">
        <w:rPr>
          <w:rFonts w:ascii="Times New Roman" w:hAnsi="Times New Roman"/>
          <w:sz w:val="26"/>
          <w:szCs w:val="26"/>
        </w:rPr>
        <w:t>тыс. рублей</w:t>
      </w:r>
      <w:r>
        <w:rPr>
          <w:rFonts w:ascii="Times New Roman" w:hAnsi="Times New Roman"/>
          <w:sz w:val="26"/>
          <w:szCs w:val="26"/>
        </w:rPr>
        <w:t xml:space="preserve"> (146,4</w:t>
      </w:r>
      <w:r w:rsidRPr="00796420">
        <w:rPr>
          <w:rFonts w:ascii="Times New Roman" w:hAnsi="Times New Roman"/>
          <w:sz w:val="26"/>
          <w:szCs w:val="26"/>
        </w:rPr>
        <w:t xml:space="preserve">% от годовых плановых </w:t>
      </w:r>
      <w:r w:rsidR="00ED60D9">
        <w:rPr>
          <w:rFonts w:ascii="Times New Roman" w:hAnsi="Times New Roman"/>
          <w:sz w:val="26"/>
          <w:szCs w:val="26"/>
        </w:rPr>
        <w:t>назнач</w:t>
      </w:r>
      <w:r w:rsidRPr="00796420">
        <w:rPr>
          <w:rFonts w:ascii="Times New Roman" w:hAnsi="Times New Roman"/>
          <w:sz w:val="26"/>
          <w:szCs w:val="26"/>
        </w:rPr>
        <w:t xml:space="preserve">ений </w:t>
      </w:r>
      <w:r w:rsidR="00ED60D9">
        <w:rPr>
          <w:rFonts w:ascii="Times New Roman" w:hAnsi="Times New Roman"/>
          <w:sz w:val="26"/>
          <w:szCs w:val="26"/>
        </w:rPr>
        <w:t xml:space="preserve">по </w:t>
      </w:r>
      <w:r w:rsidRPr="00796420">
        <w:rPr>
          <w:rFonts w:ascii="Times New Roman" w:hAnsi="Times New Roman"/>
          <w:sz w:val="26"/>
          <w:szCs w:val="26"/>
        </w:rPr>
        <w:t>налоговы</w:t>
      </w:r>
      <w:r w:rsidR="00ED60D9">
        <w:rPr>
          <w:rFonts w:ascii="Times New Roman" w:hAnsi="Times New Roman"/>
          <w:sz w:val="26"/>
          <w:szCs w:val="26"/>
        </w:rPr>
        <w:t>м</w:t>
      </w:r>
      <w:r w:rsidRPr="00796420">
        <w:rPr>
          <w:rFonts w:ascii="Times New Roman" w:hAnsi="Times New Roman"/>
          <w:sz w:val="26"/>
          <w:szCs w:val="26"/>
        </w:rPr>
        <w:t xml:space="preserve"> и неналоговы</w:t>
      </w:r>
      <w:r w:rsidR="00ED60D9">
        <w:rPr>
          <w:rFonts w:ascii="Times New Roman" w:hAnsi="Times New Roman"/>
          <w:sz w:val="26"/>
          <w:szCs w:val="26"/>
        </w:rPr>
        <w:t>м</w:t>
      </w:r>
      <w:r w:rsidRPr="00796420">
        <w:rPr>
          <w:rFonts w:ascii="Times New Roman" w:hAnsi="Times New Roman"/>
          <w:sz w:val="26"/>
          <w:szCs w:val="26"/>
        </w:rPr>
        <w:t xml:space="preserve"> доход</w:t>
      </w:r>
      <w:r w:rsidR="00ED60D9">
        <w:rPr>
          <w:rFonts w:ascii="Times New Roman" w:hAnsi="Times New Roman"/>
          <w:sz w:val="26"/>
          <w:szCs w:val="26"/>
        </w:rPr>
        <w:t>ам</w:t>
      </w:r>
      <w:r>
        <w:rPr>
          <w:rFonts w:ascii="Times New Roman" w:hAnsi="Times New Roman"/>
          <w:sz w:val="26"/>
          <w:szCs w:val="26"/>
        </w:rPr>
        <w:t>).</w:t>
      </w:r>
    </w:p>
    <w:p w:rsidR="00303BDE" w:rsidRPr="00371E93" w:rsidRDefault="00303BDE" w:rsidP="00303B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1E93">
        <w:rPr>
          <w:rFonts w:ascii="Times New Roman" w:hAnsi="Times New Roman"/>
          <w:sz w:val="26"/>
          <w:szCs w:val="26"/>
        </w:rPr>
        <w:t xml:space="preserve">2. Налоговых доходов поступило в объеме </w:t>
      </w:r>
      <w:r w:rsidRPr="00371E93">
        <w:rPr>
          <w:rFonts w:ascii="Times New Roman" w:hAnsi="Times New Roman"/>
          <w:color w:val="000000"/>
          <w:sz w:val="26"/>
          <w:szCs w:val="26"/>
        </w:rPr>
        <w:t>3</w:t>
      </w:r>
      <w:r w:rsidR="00ED60D9"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 xml:space="preserve">062 746 </w:t>
      </w:r>
      <w:r w:rsidRPr="00371E93">
        <w:rPr>
          <w:rFonts w:ascii="Times New Roman" w:hAnsi="Times New Roman"/>
          <w:sz w:val="26"/>
          <w:szCs w:val="26"/>
        </w:rPr>
        <w:t xml:space="preserve">тыс. рублей, или 20% бюджетных назначений, неналоговых доходов – </w:t>
      </w:r>
      <w:r w:rsidRPr="00371E93">
        <w:rPr>
          <w:rFonts w:ascii="Times New Roman" w:hAnsi="Times New Roman"/>
          <w:color w:val="000000"/>
          <w:sz w:val="26"/>
          <w:szCs w:val="26"/>
        </w:rPr>
        <w:t>102</w:t>
      </w:r>
      <w:r>
        <w:rPr>
          <w:rFonts w:ascii="Times New Roman" w:hAnsi="Times New Roman"/>
          <w:color w:val="000000"/>
          <w:sz w:val="26"/>
          <w:szCs w:val="26"/>
        </w:rPr>
        <w:t> </w:t>
      </w:r>
      <w:r w:rsidRPr="00371E93">
        <w:rPr>
          <w:rFonts w:ascii="Times New Roman" w:hAnsi="Times New Roman"/>
          <w:color w:val="000000"/>
          <w:sz w:val="26"/>
          <w:szCs w:val="26"/>
        </w:rPr>
        <w:t>064</w:t>
      </w:r>
      <w:r w:rsidRPr="00371E93">
        <w:rPr>
          <w:rFonts w:ascii="Times New Roman" w:hAnsi="Times New Roman"/>
          <w:sz w:val="26"/>
          <w:szCs w:val="26"/>
        </w:rPr>
        <w:t xml:space="preserve"> тыс. рублей (15,2%), безвозмездных поступлений – </w:t>
      </w:r>
      <w:r w:rsidRPr="00371E93">
        <w:rPr>
          <w:rFonts w:ascii="Times New Roman" w:hAnsi="Times New Roman"/>
          <w:bCs/>
          <w:color w:val="000000"/>
          <w:sz w:val="26"/>
          <w:szCs w:val="26"/>
        </w:rPr>
        <w:t>1 350 486</w:t>
      </w:r>
      <w:r w:rsidRPr="00371E93">
        <w:rPr>
          <w:rFonts w:ascii="Times New Roman" w:hAnsi="Times New Roman"/>
          <w:sz w:val="26"/>
          <w:szCs w:val="26"/>
        </w:rPr>
        <w:t xml:space="preserve"> тыс. рублей (24,5%).</w:t>
      </w:r>
    </w:p>
    <w:p w:rsidR="00303BDE" w:rsidRPr="00371E93" w:rsidRDefault="00303BDE" w:rsidP="00303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1E93">
        <w:rPr>
          <w:rFonts w:ascii="Times New Roman" w:hAnsi="Times New Roman"/>
          <w:sz w:val="26"/>
          <w:szCs w:val="26"/>
        </w:rPr>
        <w:t xml:space="preserve">По сравнению с 1 кварталом 2016 года </w:t>
      </w:r>
      <w:r w:rsidRPr="00371E93">
        <w:rPr>
          <w:rFonts w:ascii="Times New Roman" w:hAnsi="Times New Roman"/>
          <w:b/>
          <w:sz w:val="26"/>
          <w:szCs w:val="26"/>
        </w:rPr>
        <w:t>налоговые доходы</w:t>
      </w:r>
      <w:r w:rsidRPr="00371E93">
        <w:rPr>
          <w:rFonts w:ascii="Times New Roman" w:hAnsi="Times New Roman"/>
          <w:sz w:val="26"/>
          <w:szCs w:val="26"/>
        </w:rPr>
        <w:t xml:space="preserve">  увеличились на 1 076 673 тыс. рублей (на 54,2%) в основном за счет увеличения поступлений налога на прибыль организаций</w:t>
      </w:r>
      <w:r w:rsidR="00ED60D9">
        <w:rPr>
          <w:rFonts w:ascii="Times New Roman" w:hAnsi="Times New Roman"/>
          <w:sz w:val="26"/>
          <w:szCs w:val="26"/>
        </w:rPr>
        <w:t xml:space="preserve"> -</w:t>
      </w:r>
      <w:r w:rsidRPr="00371E93">
        <w:rPr>
          <w:rFonts w:ascii="Times New Roman" w:hAnsi="Times New Roman"/>
          <w:sz w:val="26"/>
          <w:szCs w:val="26"/>
        </w:rPr>
        <w:t xml:space="preserve"> на 938 574 тыс. рублей (в 25,8 раз).</w:t>
      </w:r>
    </w:p>
    <w:p w:rsidR="00303BDE" w:rsidRDefault="00303BDE" w:rsidP="00303BDE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379B">
        <w:rPr>
          <w:rFonts w:ascii="Times New Roman" w:hAnsi="Times New Roman"/>
          <w:b/>
          <w:sz w:val="26"/>
          <w:szCs w:val="26"/>
        </w:rPr>
        <w:t>Неналоговые доходы</w:t>
      </w:r>
      <w:r w:rsidRPr="000E34E1">
        <w:rPr>
          <w:rFonts w:ascii="Times New Roman" w:hAnsi="Times New Roman"/>
          <w:b/>
          <w:sz w:val="26"/>
          <w:szCs w:val="26"/>
        </w:rPr>
        <w:t xml:space="preserve"> </w:t>
      </w:r>
      <w:r w:rsidRPr="00371E93">
        <w:rPr>
          <w:rFonts w:ascii="Times New Roman" w:hAnsi="Times New Roman"/>
          <w:sz w:val="26"/>
          <w:szCs w:val="26"/>
        </w:rPr>
        <w:t xml:space="preserve">выше </w:t>
      </w:r>
      <w:r w:rsidRPr="000E34E1">
        <w:rPr>
          <w:rFonts w:ascii="Times New Roman" w:hAnsi="Times New Roman"/>
          <w:sz w:val="26"/>
          <w:szCs w:val="26"/>
        </w:rPr>
        <w:t xml:space="preserve">аналогичного показателя прошлого года на </w:t>
      </w:r>
      <w:r w:rsidRPr="000D02B8">
        <w:rPr>
          <w:rFonts w:ascii="Times New Roman" w:hAnsi="Times New Roman"/>
          <w:sz w:val="26"/>
          <w:szCs w:val="26"/>
        </w:rPr>
        <w:t>18</w:t>
      </w:r>
      <w:r>
        <w:rPr>
          <w:rFonts w:ascii="Times New Roman" w:hAnsi="Times New Roman"/>
          <w:sz w:val="26"/>
          <w:szCs w:val="26"/>
        </w:rPr>
        <w:t> </w:t>
      </w:r>
      <w:r w:rsidRPr="000D02B8">
        <w:rPr>
          <w:rFonts w:ascii="Times New Roman" w:hAnsi="Times New Roman"/>
          <w:sz w:val="26"/>
          <w:szCs w:val="26"/>
        </w:rPr>
        <w:t>567</w:t>
      </w:r>
      <w:r w:rsidRPr="000D02B8"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 рублей (на 22,2%), </w:t>
      </w:r>
      <w:r w:rsidRPr="00CB1FA2">
        <w:rPr>
          <w:rFonts w:ascii="Times New Roman" w:hAnsi="Times New Roman"/>
          <w:sz w:val="26"/>
          <w:szCs w:val="26"/>
        </w:rPr>
        <w:t xml:space="preserve">что </w:t>
      </w:r>
      <w:r w:rsidR="00ED60D9" w:rsidRPr="00CB1FA2">
        <w:rPr>
          <w:rFonts w:ascii="Times New Roman" w:hAnsi="Times New Roman"/>
          <w:sz w:val="26"/>
          <w:szCs w:val="26"/>
        </w:rPr>
        <w:t xml:space="preserve">в основном </w:t>
      </w:r>
      <w:r w:rsidRPr="00CB1FA2">
        <w:rPr>
          <w:rFonts w:ascii="Times New Roman" w:hAnsi="Times New Roman"/>
          <w:sz w:val="26"/>
          <w:szCs w:val="26"/>
        </w:rPr>
        <w:t>обусловлено</w:t>
      </w:r>
      <w:r w:rsidRPr="002509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ростом </w:t>
      </w:r>
      <w:r w:rsidRPr="00967FF5">
        <w:rPr>
          <w:rFonts w:ascii="Times New Roman" w:hAnsi="Times New Roman"/>
          <w:sz w:val="26"/>
          <w:szCs w:val="26"/>
        </w:rPr>
        <w:t>поступлений</w:t>
      </w:r>
      <w:r w:rsidRPr="00371E93">
        <w:rPr>
          <w:rFonts w:ascii="Times New Roman" w:hAnsi="Times New Roman"/>
          <w:sz w:val="26"/>
          <w:szCs w:val="26"/>
        </w:rPr>
        <w:t xml:space="preserve"> </w:t>
      </w:r>
      <w:r w:rsidRPr="00D6091A">
        <w:rPr>
          <w:rFonts w:ascii="Times New Roman" w:hAnsi="Times New Roman"/>
          <w:sz w:val="26"/>
          <w:szCs w:val="26"/>
        </w:rPr>
        <w:t>за размещение отходов производства и потребления</w:t>
      </w:r>
      <w:r>
        <w:rPr>
          <w:rFonts w:ascii="Times New Roman" w:hAnsi="Times New Roman"/>
          <w:sz w:val="26"/>
          <w:szCs w:val="26"/>
        </w:rPr>
        <w:t>.</w:t>
      </w:r>
    </w:p>
    <w:p w:rsidR="00303BDE" w:rsidRDefault="00303BDE" w:rsidP="00303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E34E1">
        <w:rPr>
          <w:rFonts w:ascii="Times New Roman" w:hAnsi="Times New Roman"/>
          <w:sz w:val="26"/>
          <w:szCs w:val="26"/>
        </w:rPr>
        <w:t xml:space="preserve">По сравнению с 1 кварталом </w:t>
      </w:r>
      <w:r>
        <w:rPr>
          <w:rFonts w:ascii="Times New Roman" w:hAnsi="Times New Roman"/>
          <w:sz w:val="26"/>
          <w:szCs w:val="26"/>
        </w:rPr>
        <w:t>2016</w:t>
      </w:r>
      <w:r w:rsidRPr="000E34E1">
        <w:rPr>
          <w:rFonts w:ascii="Times New Roman" w:hAnsi="Times New Roman"/>
          <w:sz w:val="26"/>
          <w:szCs w:val="26"/>
        </w:rPr>
        <w:t xml:space="preserve"> года объем</w:t>
      </w:r>
      <w:r w:rsidRPr="000E34E1">
        <w:rPr>
          <w:rFonts w:ascii="Times New Roman" w:hAnsi="Times New Roman"/>
          <w:b/>
          <w:sz w:val="26"/>
          <w:szCs w:val="26"/>
        </w:rPr>
        <w:t xml:space="preserve"> безвозмездных поступлений </w:t>
      </w:r>
      <w:r w:rsidRPr="00371E93">
        <w:rPr>
          <w:rFonts w:ascii="Times New Roman" w:hAnsi="Times New Roman"/>
          <w:sz w:val="26"/>
          <w:szCs w:val="26"/>
        </w:rPr>
        <w:t>увеличилс</w:t>
      </w:r>
      <w:r>
        <w:rPr>
          <w:rFonts w:ascii="Times New Roman" w:hAnsi="Times New Roman"/>
          <w:sz w:val="26"/>
          <w:szCs w:val="26"/>
        </w:rPr>
        <w:t>я</w:t>
      </w:r>
      <w:r w:rsidRPr="000E34E1">
        <w:rPr>
          <w:rFonts w:ascii="Times New Roman" w:hAnsi="Times New Roman"/>
          <w:sz w:val="26"/>
          <w:szCs w:val="26"/>
        </w:rPr>
        <w:t xml:space="preserve"> на </w:t>
      </w:r>
      <w:r w:rsidRPr="00485953">
        <w:rPr>
          <w:rFonts w:ascii="Times New Roman" w:hAnsi="Times New Roman"/>
          <w:sz w:val="26"/>
          <w:szCs w:val="26"/>
        </w:rPr>
        <w:t>680</w:t>
      </w:r>
      <w:r>
        <w:rPr>
          <w:rFonts w:ascii="Times New Roman" w:hAnsi="Times New Roman"/>
          <w:sz w:val="26"/>
          <w:szCs w:val="26"/>
        </w:rPr>
        <w:t> </w:t>
      </w:r>
      <w:r w:rsidRPr="00485953">
        <w:rPr>
          <w:rFonts w:ascii="Times New Roman" w:hAnsi="Times New Roman"/>
          <w:sz w:val="26"/>
          <w:szCs w:val="26"/>
        </w:rPr>
        <w:t xml:space="preserve">322 </w:t>
      </w:r>
      <w:r>
        <w:rPr>
          <w:rFonts w:ascii="Times New Roman" w:hAnsi="Times New Roman"/>
          <w:sz w:val="26"/>
          <w:szCs w:val="26"/>
        </w:rPr>
        <w:t xml:space="preserve"> т</w:t>
      </w:r>
      <w:r w:rsidRPr="000E34E1">
        <w:rPr>
          <w:rFonts w:ascii="Times New Roman" w:hAnsi="Times New Roman"/>
          <w:sz w:val="26"/>
          <w:szCs w:val="26"/>
        </w:rPr>
        <w:t>ыс. рублей</w:t>
      </w:r>
      <w:r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</w:t>
      </w:r>
      <w:r>
        <w:rPr>
          <w:rFonts w:ascii="Times New Roman" w:hAnsi="Times New Roman"/>
          <w:sz w:val="26"/>
          <w:szCs w:val="26"/>
        </w:rPr>
        <w:t xml:space="preserve">в 2 раза, в основном за </w:t>
      </w:r>
      <w:r w:rsidRPr="00CB1FA2">
        <w:rPr>
          <w:rFonts w:ascii="Times New Roman" w:hAnsi="Times New Roman"/>
          <w:sz w:val="26"/>
          <w:szCs w:val="26"/>
        </w:rPr>
        <w:t xml:space="preserve">счет </w:t>
      </w:r>
      <w:r w:rsidR="00B25F09" w:rsidRPr="00CB1FA2">
        <w:rPr>
          <w:rFonts w:ascii="Times New Roman" w:hAnsi="Times New Roman"/>
          <w:sz w:val="26"/>
          <w:szCs w:val="26"/>
        </w:rPr>
        <w:t>значительного</w:t>
      </w:r>
      <w:r w:rsidR="00B25F0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снижения объема 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>возврат</w:t>
      </w:r>
      <w:r>
        <w:rPr>
          <w:rFonts w:ascii="Times New Roman CYR" w:hAnsi="Times New Roman CYR" w:cs="Times New Roman CYR"/>
          <w:sz w:val="26"/>
          <w:szCs w:val="26"/>
          <w:lang w:val="ru-MO"/>
        </w:rPr>
        <w:t>ов</w:t>
      </w:r>
      <w:r w:rsidRPr="000E34E1">
        <w:rPr>
          <w:rFonts w:ascii="Times New Roman CYR" w:hAnsi="Times New Roman CYR" w:cs="Times New Roman CYR"/>
          <w:sz w:val="26"/>
          <w:szCs w:val="26"/>
          <w:lang w:val="ru-MO"/>
        </w:rPr>
        <w:t xml:space="preserve"> остатков субсидий, субвенций и иных межбюджетных трансфертов, имеющих целевое назначение, прошлых </w:t>
      </w:r>
      <w:r w:rsidRPr="00CB1FA2">
        <w:rPr>
          <w:rFonts w:ascii="Times New Roman CYR" w:hAnsi="Times New Roman CYR" w:cs="Times New Roman CYR"/>
          <w:sz w:val="26"/>
          <w:szCs w:val="26"/>
          <w:lang w:val="ru-MO"/>
        </w:rPr>
        <w:t>лет (в 201</w:t>
      </w:r>
      <w:r w:rsidR="00CB1FA2" w:rsidRPr="00CB1FA2">
        <w:rPr>
          <w:rFonts w:ascii="Times New Roman CYR" w:hAnsi="Times New Roman CYR" w:cs="Times New Roman CYR"/>
          <w:sz w:val="26"/>
          <w:szCs w:val="26"/>
          <w:lang w:val="ru-MO"/>
        </w:rPr>
        <w:t>6</w:t>
      </w:r>
      <w:r w:rsidRPr="00CB1FA2">
        <w:rPr>
          <w:rFonts w:ascii="Times New Roman CYR" w:hAnsi="Times New Roman CYR" w:cs="Times New Roman CYR"/>
          <w:sz w:val="26"/>
          <w:szCs w:val="26"/>
          <w:lang w:val="ru-MO"/>
        </w:rPr>
        <w:t xml:space="preserve"> году -</w:t>
      </w:r>
      <w:r w:rsidRPr="00B25F09">
        <w:rPr>
          <w:rFonts w:ascii="Times New Roman CYR" w:hAnsi="Times New Roman CYR" w:cs="Times New Roman CYR"/>
          <w:sz w:val="26"/>
          <w:szCs w:val="26"/>
          <w:lang w:val="ru-MO"/>
        </w:rPr>
        <w:t xml:space="preserve"> 473 630 тыс. рублей), а</w:t>
      </w:r>
      <w:r>
        <w:rPr>
          <w:rFonts w:ascii="Times New Roman CYR" w:hAnsi="Times New Roman CYR" w:cs="Times New Roman CYR"/>
          <w:sz w:val="26"/>
          <w:szCs w:val="26"/>
          <w:lang w:val="ru-MO"/>
        </w:rPr>
        <w:t xml:space="preserve"> также </w:t>
      </w:r>
      <w:r w:rsidR="00B25F09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ве</w:t>
      </w:r>
      <w:r w:rsidR="00B25F09">
        <w:rPr>
          <w:rFonts w:ascii="Times New Roman" w:hAnsi="Times New Roman"/>
          <w:sz w:val="26"/>
          <w:szCs w:val="26"/>
        </w:rPr>
        <w:t>личе</w:t>
      </w:r>
      <w:r>
        <w:rPr>
          <w:rFonts w:ascii="Times New Roman" w:hAnsi="Times New Roman"/>
          <w:sz w:val="26"/>
          <w:szCs w:val="26"/>
        </w:rPr>
        <w:t>ния объема дотаций на 280 612 тыс. рублей</w:t>
      </w:r>
      <w:r w:rsidR="00B25F09">
        <w:rPr>
          <w:rFonts w:ascii="Times New Roman" w:hAnsi="Times New Roman"/>
          <w:sz w:val="26"/>
          <w:szCs w:val="26"/>
        </w:rPr>
        <w:t xml:space="preserve"> (на 39,2</w:t>
      </w:r>
      <w:r w:rsidR="00B25F09" w:rsidRPr="00882799">
        <w:rPr>
          <w:rFonts w:ascii="Times New Roman" w:hAnsi="Times New Roman"/>
          <w:sz w:val="26"/>
          <w:szCs w:val="26"/>
        </w:rPr>
        <w:t>%)</w:t>
      </w:r>
      <w:r w:rsidRPr="00882799">
        <w:rPr>
          <w:rFonts w:ascii="Times New Roman" w:hAnsi="Times New Roman"/>
          <w:sz w:val="26"/>
          <w:szCs w:val="26"/>
        </w:rPr>
        <w:t>.</w:t>
      </w:r>
      <w:proofErr w:type="gramEnd"/>
      <w:r w:rsidR="00B25F09" w:rsidRPr="00882799">
        <w:rPr>
          <w:rFonts w:ascii="Times New Roman" w:hAnsi="Times New Roman"/>
          <w:sz w:val="26"/>
          <w:szCs w:val="26"/>
        </w:rPr>
        <w:t xml:space="preserve"> При этом уменьшился объем субсидий</w:t>
      </w:r>
      <w:r w:rsidR="00882799" w:rsidRPr="00882799">
        <w:rPr>
          <w:rFonts w:ascii="Times New Roman" w:hAnsi="Times New Roman"/>
          <w:sz w:val="26"/>
          <w:szCs w:val="26"/>
        </w:rPr>
        <w:t xml:space="preserve"> на  43 245 тыс. рублей (в 12,1 раза)</w:t>
      </w:r>
      <w:r w:rsidR="00B25F09" w:rsidRPr="00882799">
        <w:rPr>
          <w:rFonts w:ascii="Times New Roman" w:hAnsi="Times New Roman"/>
          <w:sz w:val="26"/>
          <w:szCs w:val="26"/>
        </w:rPr>
        <w:t>,</w:t>
      </w:r>
      <w:r w:rsidR="00882799" w:rsidRPr="00882799">
        <w:rPr>
          <w:rFonts w:ascii="Times New Roman" w:hAnsi="Times New Roman"/>
          <w:sz w:val="26"/>
          <w:szCs w:val="26"/>
        </w:rPr>
        <w:t xml:space="preserve"> субвенций на 17 693 тыс. рублей (на 5,7%), иных межбюджетных трансфертов на 10 729 тыс. рублей (</w:t>
      </w:r>
      <w:proofErr w:type="gramStart"/>
      <w:r w:rsidR="00882799" w:rsidRPr="00882799">
        <w:rPr>
          <w:rFonts w:ascii="Times New Roman" w:hAnsi="Times New Roman"/>
          <w:sz w:val="26"/>
          <w:szCs w:val="26"/>
        </w:rPr>
        <w:t>в</w:t>
      </w:r>
      <w:proofErr w:type="gramEnd"/>
      <w:r w:rsidR="00882799" w:rsidRPr="00882799">
        <w:rPr>
          <w:rFonts w:ascii="Times New Roman" w:hAnsi="Times New Roman"/>
          <w:sz w:val="26"/>
          <w:szCs w:val="26"/>
        </w:rPr>
        <w:t xml:space="preserve"> 4,1 раза)</w:t>
      </w:r>
      <w:r w:rsidR="00B25F09" w:rsidRPr="00882799">
        <w:rPr>
          <w:rFonts w:ascii="Times New Roman" w:hAnsi="Times New Roman"/>
          <w:sz w:val="26"/>
          <w:szCs w:val="26"/>
        </w:rPr>
        <w:t xml:space="preserve"> и составил </w:t>
      </w:r>
      <w:r w:rsidR="00882799" w:rsidRPr="00882799">
        <w:rPr>
          <w:rFonts w:ascii="Times New Roman" w:hAnsi="Times New Roman"/>
          <w:sz w:val="26"/>
          <w:szCs w:val="26"/>
        </w:rPr>
        <w:t xml:space="preserve">3909 </w:t>
      </w:r>
      <w:r w:rsidR="00B25F09" w:rsidRPr="00882799">
        <w:rPr>
          <w:rFonts w:ascii="Times New Roman" w:hAnsi="Times New Roman"/>
          <w:sz w:val="26"/>
          <w:szCs w:val="26"/>
        </w:rPr>
        <w:t>тыс. рублей</w:t>
      </w:r>
      <w:r w:rsidR="00882799" w:rsidRPr="00882799">
        <w:rPr>
          <w:rFonts w:ascii="Times New Roman" w:hAnsi="Times New Roman"/>
          <w:sz w:val="26"/>
          <w:szCs w:val="26"/>
        </w:rPr>
        <w:t xml:space="preserve">,  292 854 тыс. рублей и 3437 тыс. рублей </w:t>
      </w:r>
      <w:r w:rsidR="00B25F09" w:rsidRPr="00882799">
        <w:rPr>
          <w:rFonts w:ascii="Times New Roman" w:hAnsi="Times New Roman"/>
          <w:sz w:val="26"/>
          <w:szCs w:val="26"/>
        </w:rPr>
        <w:t>соответственно.</w:t>
      </w:r>
    </w:p>
    <w:p w:rsidR="00303BDE" w:rsidRPr="00BB4349" w:rsidRDefault="00303BDE" w:rsidP="00303B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3. В структуре расходов наибольший удельный вес занимают расходы следующих разделов бюджетн</w:t>
      </w:r>
      <w:r>
        <w:rPr>
          <w:rFonts w:ascii="Times New Roman" w:hAnsi="Times New Roman"/>
          <w:sz w:val="26"/>
          <w:szCs w:val="26"/>
        </w:rPr>
        <w:t xml:space="preserve">ой классификации: «Социальная политика» - 32,7%,  «Образование» - 28,8%, </w:t>
      </w:r>
      <w:r w:rsidR="00B25F09" w:rsidRPr="00BB4349">
        <w:rPr>
          <w:rFonts w:ascii="Times New Roman" w:hAnsi="Times New Roman"/>
          <w:sz w:val="26"/>
          <w:szCs w:val="26"/>
        </w:rPr>
        <w:t>«О</w:t>
      </w:r>
      <w:r w:rsidR="00B25F09" w:rsidRPr="00BB4349">
        <w:rPr>
          <w:rFonts w:ascii="Times New Roman" w:hAnsi="Times New Roman"/>
          <w:color w:val="000000"/>
          <w:sz w:val="26"/>
          <w:szCs w:val="26"/>
        </w:rPr>
        <w:t xml:space="preserve">бслуживание государственного и муниципального долга» - </w:t>
      </w:r>
      <w:r w:rsidR="00882799">
        <w:rPr>
          <w:rFonts w:ascii="Times New Roman" w:hAnsi="Times New Roman"/>
          <w:color w:val="000000"/>
          <w:sz w:val="26"/>
          <w:szCs w:val="26"/>
        </w:rPr>
        <w:t>11,5%</w:t>
      </w:r>
      <w:r w:rsidR="00B25F09">
        <w:rPr>
          <w:rFonts w:ascii="Times New Roman" w:hAnsi="Times New Roman"/>
          <w:color w:val="000000"/>
          <w:sz w:val="26"/>
          <w:szCs w:val="26"/>
        </w:rPr>
        <w:t>,</w:t>
      </w:r>
      <w:r w:rsidR="0088279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82799" w:rsidRPr="00882799">
        <w:rPr>
          <w:rFonts w:ascii="Times New Roman" w:hAnsi="Times New Roman"/>
          <w:color w:val="000000"/>
          <w:sz w:val="26"/>
          <w:szCs w:val="26"/>
        </w:rPr>
        <w:t xml:space="preserve">«Общегосударственные вопросы» - </w:t>
      </w:r>
      <w:r w:rsidR="00B25F09" w:rsidRPr="00882799">
        <w:rPr>
          <w:rFonts w:ascii="Times New Roman" w:hAnsi="Times New Roman"/>
          <w:color w:val="000000"/>
          <w:sz w:val="26"/>
          <w:szCs w:val="26"/>
        </w:rPr>
        <w:t>6,4%,</w:t>
      </w:r>
      <w:r w:rsidR="00B25F09" w:rsidRPr="00882799">
        <w:rPr>
          <w:rFonts w:ascii="Times New Roman" w:hAnsi="Times New Roman"/>
          <w:sz w:val="26"/>
          <w:szCs w:val="26"/>
        </w:rPr>
        <w:t xml:space="preserve"> </w:t>
      </w:r>
      <w:r w:rsidRPr="00882799">
        <w:rPr>
          <w:rFonts w:ascii="Times New Roman" w:hAnsi="Times New Roman"/>
          <w:sz w:val="26"/>
          <w:szCs w:val="26"/>
        </w:rPr>
        <w:t xml:space="preserve">«Национальная экономика» - 6,3% </w:t>
      </w:r>
      <w:r w:rsidR="00CB1FA2" w:rsidRPr="00882799">
        <w:rPr>
          <w:rFonts w:ascii="Times New Roman" w:hAnsi="Times New Roman"/>
          <w:sz w:val="26"/>
          <w:szCs w:val="26"/>
        </w:rPr>
        <w:t>и</w:t>
      </w:r>
      <w:r w:rsidR="00CB1F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«Здравоохранение» - 5,3%</w:t>
      </w:r>
      <w:r w:rsidR="00CB1FA2">
        <w:rPr>
          <w:rFonts w:ascii="Times New Roman" w:hAnsi="Times New Roman"/>
          <w:color w:val="000000"/>
          <w:sz w:val="26"/>
          <w:szCs w:val="26"/>
        </w:rPr>
        <w:t>.</w:t>
      </w:r>
    </w:p>
    <w:p w:rsidR="00303BDE" w:rsidRDefault="00303BDE" w:rsidP="00303BD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>Бюджетные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0E34E1">
        <w:rPr>
          <w:rFonts w:ascii="Times New Roman" w:hAnsi="Times New Roman"/>
          <w:sz w:val="26"/>
          <w:szCs w:val="26"/>
        </w:rPr>
        <w:t xml:space="preserve">ассигнования </w:t>
      </w:r>
      <w:r>
        <w:rPr>
          <w:rFonts w:ascii="Times New Roman" w:hAnsi="Times New Roman"/>
          <w:sz w:val="26"/>
          <w:szCs w:val="26"/>
        </w:rPr>
        <w:t>п</w:t>
      </w:r>
      <w:r w:rsidRPr="000E34E1">
        <w:rPr>
          <w:rFonts w:ascii="Times New Roman" w:hAnsi="Times New Roman"/>
          <w:sz w:val="26"/>
          <w:szCs w:val="26"/>
        </w:rPr>
        <w:t>о 1</w:t>
      </w:r>
      <w:r>
        <w:rPr>
          <w:rFonts w:ascii="Times New Roman" w:hAnsi="Times New Roman"/>
          <w:sz w:val="26"/>
          <w:szCs w:val="26"/>
        </w:rPr>
        <w:t>5</w:t>
      </w:r>
      <w:r w:rsidRPr="000E34E1">
        <w:rPr>
          <w:rFonts w:ascii="Times New Roman" w:hAnsi="Times New Roman"/>
          <w:sz w:val="26"/>
          <w:szCs w:val="26"/>
        </w:rPr>
        <w:t xml:space="preserve">-ти главным распорядителям бюджетных средств освоены </w:t>
      </w:r>
      <w:r>
        <w:rPr>
          <w:rFonts w:ascii="Times New Roman" w:hAnsi="Times New Roman"/>
          <w:sz w:val="26"/>
          <w:szCs w:val="26"/>
        </w:rPr>
        <w:t>ниже</w:t>
      </w:r>
      <w:r w:rsidRPr="000E34E1">
        <w:rPr>
          <w:rFonts w:ascii="Times New Roman" w:hAnsi="Times New Roman"/>
          <w:sz w:val="26"/>
          <w:szCs w:val="26"/>
        </w:rPr>
        <w:t xml:space="preserve"> среднего уровня исполнения всех расходо</w:t>
      </w:r>
      <w:r>
        <w:rPr>
          <w:rFonts w:ascii="Times New Roman" w:hAnsi="Times New Roman"/>
          <w:sz w:val="26"/>
          <w:szCs w:val="26"/>
        </w:rPr>
        <w:t>в республиканского бюджета (20</w:t>
      </w:r>
      <w:r w:rsidRPr="000E34E1">
        <w:rPr>
          <w:rFonts w:ascii="Times New Roman" w:hAnsi="Times New Roman"/>
          <w:sz w:val="26"/>
          <w:szCs w:val="26"/>
        </w:rPr>
        <w:t>%)</w:t>
      </w:r>
      <w:r>
        <w:rPr>
          <w:rFonts w:ascii="Times New Roman" w:hAnsi="Times New Roman"/>
          <w:sz w:val="26"/>
          <w:szCs w:val="26"/>
        </w:rPr>
        <w:t>.</w:t>
      </w:r>
    </w:p>
    <w:p w:rsidR="00303BDE" w:rsidRPr="000E34E1" w:rsidRDefault="00303BDE" w:rsidP="00303B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4. В 1 квартале </w:t>
      </w:r>
      <w:r>
        <w:rPr>
          <w:rFonts w:ascii="Times New Roman" w:hAnsi="Times New Roman"/>
          <w:sz w:val="26"/>
          <w:szCs w:val="26"/>
        </w:rPr>
        <w:t>2017</w:t>
      </w:r>
      <w:r w:rsidRPr="000E34E1">
        <w:rPr>
          <w:rFonts w:ascii="Times New Roman" w:hAnsi="Times New Roman"/>
          <w:sz w:val="26"/>
          <w:szCs w:val="26"/>
        </w:rPr>
        <w:t xml:space="preserve"> года министерствами и ведомствами Республики Хакасия исполнялись 2</w:t>
      </w:r>
      <w:r>
        <w:rPr>
          <w:rFonts w:ascii="Times New Roman" w:hAnsi="Times New Roman"/>
          <w:sz w:val="26"/>
          <w:szCs w:val="26"/>
        </w:rPr>
        <w:t>7</w:t>
      </w:r>
      <w:r w:rsidRPr="000E34E1">
        <w:rPr>
          <w:rFonts w:ascii="Times New Roman" w:hAnsi="Times New Roman"/>
          <w:sz w:val="26"/>
          <w:szCs w:val="26"/>
        </w:rPr>
        <w:t xml:space="preserve"> </w:t>
      </w:r>
      <w:r w:rsidRPr="00CB1FA2">
        <w:rPr>
          <w:rFonts w:ascii="Times New Roman" w:hAnsi="Times New Roman"/>
          <w:sz w:val="26"/>
          <w:szCs w:val="26"/>
        </w:rPr>
        <w:t>из 2</w:t>
      </w:r>
      <w:r w:rsidR="00CB1FA2" w:rsidRPr="00CB1FA2">
        <w:rPr>
          <w:rFonts w:ascii="Times New Roman" w:hAnsi="Times New Roman"/>
          <w:sz w:val="26"/>
          <w:szCs w:val="26"/>
        </w:rPr>
        <w:t>9</w:t>
      </w:r>
      <w:r w:rsidRPr="000E34E1">
        <w:rPr>
          <w:rFonts w:ascii="Times New Roman" w:hAnsi="Times New Roman"/>
          <w:sz w:val="26"/>
          <w:szCs w:val="26"/>
        </w:rPr>
        <w:t xml:space="preserve"> государственных программ на сумму </w:t>
      </w:r>
      <w:r>
        <w:rPr>
          <w:rFonts w:ascii="Times New Roman" w:hAnsi="Times New Roman"/>
          <w:sz w:val="26"/>
          <w:szCs w:val="26"/>
        </w:rPr>
        <w:t xml:space="preserve">5 238 184 тыс. </w:t>
      </w:r>
      <w:r w:rsidRPr="000E34E1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,</w:t>
      </w:r>
      <w:r w:rsidRPr="000E34E1">
        <w:rPr>
          <w:rFonts w:ascii="Times New Roman" w:hAnsi="Times New Roman"/>
          <w:sz w:val="26"/>
          <w:szCs w:val="26"/>
        </w:rPr>
        <w:t xml:space="preserve"> или </w:t>
      </w:r>
      <w:r>
        <w:rPr>
          <w:rFonts w:ascii="Times New Roman" w:hAnsi="Times New Roman"/>
          <w:sz w:val="26"/>
          <w:szCs w:val="26"/>
        </w:rPr>
        <w:t>20</w:t>
      </w:r>
      <w:r w:rsidRPr="000E34E1">
        <w:rPr>
          <w:rFonts w:ascii="Times New Roman" w:hAnsi="Times New Roman"/>
          <w:sz w:val="26"/>
          <w:szCs w:val="26"/>
        </w:rPr>
        <w:t xml:space="preserve">% годовых бюджетных ассигнований, что </w:t>
      </w:r>
      <w:r>
        <w:rPr>
          <w:rFonts w:ascii="Times New Roman" w:hAnsi="Times New Roman"/>
          <w:sz w:val="26"/>
          <w:szCs w:val="26"/>
        </w:rPr>
        <w:t>соответствует среднему уровню</w:t>
      </w:r>
      <w:r w:rsidRPr="000E34E1">
        <w:rPr>
          <w:rFonts w:ascii="Times New Roman" w:hAnsi="Times New Roman"/>
          <w:sz w:val="26"/>
          <w:szCs w:val="26"/>
        </w:rPr>
        <w:t xml:space="preserve"> исполнения всех расходов республиканского бюджета.</w:t>
      </w:r>
    </w:p>
    <w:p w:rsidR="00303BDE" w:rsidRPr="00882799" w:rsidRDefault="00303BDE" w:rsidP="00303BDE">
      <w:pPr>
        <w:spacing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82799">
        <w:rPr>
          <w:rFonts w:ascii="Times New Roman" w:hAnsi="Times New Roman"/>
          <w:sz w:val="26"/>
          <w:szCs w:val="26"/>
        </w:rPr>
        <w:lastRenderedPageBreak/>
        <w:t>Не начато освоение бюджетных ассигнований по 1</w:t>
      </w:r>
      <w:r w:rsidR="00882799" w:rsidRPr="00882799">
        <w:rPr>
          <w:rFonts w:ascii="Times New Roman" w:hAnsi="Times New Roman"/>
          <w:sz w:val="26"/>
          <w:szCs w:val="26"/>
        </w:rPr>
        <w:t>9</w:t>
      </w:r>
      <w:r w:rsidRPr="00882799">
        <w:rPr>
          <w:rFonts w:ascii="Times New Roman" w:hAnsi="Times New Roman"/>
          <w:sz w:val="26"/>
          <w:szCs w:val="26"/>
        </w:rPr>
        <w:t xml:space="preserve">-ти подпрограммам и </w:t>
      </w:r>
      <w:r w:rsidR="00882799" w:rsidRPr="00882799">
        <w:rPr>
          <w:rFonts w:ascii="Times New Roman" w:hAnsi="Times New Roman"/>
          <w:sz w:val="26"/>
          <w:szCs w:val="26"/>
        </w:rPr>
        <w:t xml:space="preserve">2-м </w:t>
      </w:r>
      <w:r w:rsidRPr="00882799">
        <w:rPr>
          <w:rFonts w:ascii="Times New Roman" w:hAnsi="Times New Roman"/>
          <w:sz w:val="26"/>
          <w:szCs w:val="26"/>
        </w:rPr>
        <w:t>государственн</w:t>
      </w:r>
      <w:r w:rsidR="00882799" w:rsidRPr="00882799">
        <w:rPr>
          <w:rFonts w:ascii="Times New Roman" w:hAnsi="Times New Roman"/>
          <w:sz w:val="26"/>
          <w:szCs w:val="26"/>
        </w:rPr>
        <w:t xml:space="preserve">ым </w:t>
      </w:r>
      <w:r w:rsidRPr="00882799">
        <w:rPr>
          <w:rFonts w:ascii="Times New Roman" w:hAnsi="Times New Roman"/>
          <w:sz w:val="26"/>
          <w:szCs w:val="26"/>
        </w:rPr>
        <w:t>программ</w:t>
      </w:r>
      <w:r w:rsidR="00882799" w:rsidRPr="00882799">
        <w:rPr>
          <w:rFonts w:ascii="Times New Roman" w:hAnsi="Times New Roman"/>
          <w:sz w:val="26"/>
          <w:szCs w:val="26"/>
        </w:rPr>
        <w:t>ам</w:t>
      </w:r>
      <w:r w:rsidRPr="00882799">
        <w:rPr>
          <w:rFonts w:ascii="Times New Roman" w:hAnsi="Times New Roman"/>
          <w:sz w:val="26"/>
          <w:szCs w:val="26"/>
        </w:rPr>
        <w:t xml:space="preserve"> с общим объемом финансирования </w:t>
      </w:r>
      <w:r w:rsidRPr="00882799">
        <w:rPr>
          <w:rFonts w:ascii="Times New Roman" w:hAnsi="Times New Roman"/>
          <w:bCs/>
          <w:sz w:val="26"/>
          <w:szCs w:val="26"/>
        </w:rPr>
        <w:t xml:space="preserve"> </w:t>
      </w:r>
      <w:r w:rsidRPr="00882799">
        <w:rPr>
          <w:rFonts w:ascii="Times New Roman" w:hAnsi="Times New Roman"/>
          <w:bCs/>
          <w:color w:val="000000"/>
          <w:sz w:val="26"/>
          <w:szCs w:val="26"/>
        </w:rPr>
        <w:t>5</w:t>
      </w:r>
      <w:r w:rsidR="00882799" w:rsidRPr="00882799">
        <w:rPr>
          <w:rFonts w:ascii="Times New Roman" w:hAnsi="Times New Roman"/>
          <w:bCs/>
          <w:color w:val="000000"/>
          <w:sz w:val="26"/>
          <w:szCs w:val="26"/>
        </w:rPr>
        <w:t>74 843</w:t>
      </w:r>
      <w:r w:rsidRPr="00882799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882799">
        <w:rPr>
          <w:rFonts w:ascii="Times New Roman" w:hAnsi="Times New Roman"/>
          <w:sz w:val="26"/>
          <w:szCs w:val="26"/>
        </w:rPr>
        <w:t>тыс. рублей.</w:t>
      </w:r>
    </w:p>
    <w:p w:rsidR="00D2573C" w:rsidRDefault="00D2573C" w:rsidP="00D2573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82799">
        <w:rPr>
          <w:rFonts w:ascii="Times New Roman" w:hAnsi="Times New Roman"/>
          <w:sz w:val="26"/>
          <w:szCs w:val="26"/>
        </w:rPr>
        <w:t>5. По состоянию на 01.04.2017 в рамках приоритетных проектов планируется</w:t>
      </w:r>
      <w:r>
        <w:rPr>
          <w:rFonts w:ascii="Times New Roman" w:hAnsi="Times New Roman"/>
          <w:sz w:val="26"/>
          <w:szCs w:val="26"/>
        </w:rPr>
        <w:t xml:space="preserve"> направить 709 937,4 тыс. рублей, в том числе за счет средств федерального бюджета 521 680,1 тыс. рублей, республиканского бюджета 188 257,3 тыс. рублей.</w:t>
      </w:r>
    </w:p>
    <w:p w:rsidR="00303BDE" w:rsidRPr="00B25F09" w:rsidRDefault="00D2573C" w:rsidP="00B25F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303BDE" w:rsidRPr="000E34E1">
        <w:rPr>
          <w:rFonts w:ascii="Times New Roman" w:hAnsi="Times New Roman"/>
          <w:sz w:val="26"/>
          <w:szCs w:val="26"/>
        </w:rPr>
        <w:t xml:space="preserve">. Исполнение бюджетных ассигнований по дорожному фонду Республики </w:t>
      </w:r>
      <w:r w:rsidR="00303BDE" w:rsidRPr="00952C66">
        <w:rPr>
          <w:rFonts w:ascii="Times New Roman" w:hAnsi="Times New Roman"/>
          <w:sz w:val="26"/>
          <w:szCs w:val="26"/>
        </w:rPr>
        <w:t>Хакасия составило 109 864 тыс. рублей, или 7,9% годов</w:t>
      </w:r>
      <w:r w:rsidR="00B25F09" w:rsidRPr="00952C66">
        <w:rPr>
          <w:rFonts w:ascii="Times New Roman" w:hAnsi="Times New Roman"/>
          <w:sz w:val="26"/>
          <w:szCs w:val="26"/>
        </w:rPr>
        <w:t>ых</w:t>
      </w:r>
      <w:r w:rsidR="00303BDE" w:rsidRPr="00952C66">
        <w:rPr>
          <w:rFonts w:ascii="Times New Roman" w:hAnsi="Times New Roman"/>
          <w:sz w:val="26"/>
          <w:szCs w:val="26"/>
        </w:rPr>
        <w:t xml:space="preserve"> </w:t>
      </w:r>
      <w:r w:rsidR="00B25F09" w:rsidRPr="00952C66">
        <w:rPr>
          <w:rFonts w:ascii="Times New Roman" w:hAnsi="Times New Roman"/>
          <w:sz w:val="26"/>
          <w:szCs w:val="26"/>
        </w:rPr>
        <w:t>назначений</w:t>
      </w:r>
      <w:r w:rsidR="00303BDE" w:rsidRPr="00952C66">
        <w:rPr>
          <w:rFonts w:ascii="Times New Roman" w:hAnsi="Times New Roman"/>
          <w:sz w:val="26"/>
          <w:szCs w:val="26"/>
        </w:rPr>
        <w:t xml:space="preserve"> (1 388 695 тыс. рублей). Не исполнялись бюджетные ассигнования </w:t>
      </w:r>
      <w:r w:rsidR="00952C66" w:rsidRPr="00952C66">
        <w:rPr>
          <w:rFonts w:ascii="Times New Roman" w:hAnsi="Times New Roman"/>
          <w:sz w:val="26"/>
          <w:szCs w:val="26"/>
        </w:rPr>
        <w:t xml:space="preserve">по </w:t>
      </w:r>
      <w:r w:rsidR="00952C66" w:rsidRPr="00952C66">
        <w:rPr>
          <w:rFonts w:ascii="Times New Roman" w:hAnsi="Times New Roman"/>
          <w:bCs/>
          <w:sz w:val="26"/>
          <w:szCs w:val="26"/>
        </w:rPr>
        <w:t xml:space="preserve">Министерству транспорта и дорожного хозяйства </w:t>
      </w:r>
      <w:r w:rsidR="00303BDE" w:rsidRPr="00952C66">
        <w:rPr>
          <w:rFonts w:ascii="Times New Roman" w:hAnsi="Times New Roman"/>
          <w:sz w:val="26"/>
          <w:szCs w:val="26"/>
        </w:rPr>
        <w:t xml:space="preserve">по </w:t>
      </w:r>
      <w:r w:rsidR="00303BDE" w:rsidRPr="00952C66">
        <w:rPr>
          <w:rFonts w:ascii="Times New Roman" w:hAnsi="Times New Roman"/>
          <w:bCs/>
          <w:sz w:val="26"/>
          <w:szCs w:val="26"/>
        </w:rPr>
        <w:t>3-м целевым статьям расходов из 9-ти запланированных</w:t>
      </w:r>
      <w:r w:rsidR="00952C66" w:rsidRPr="00952C66">
        <w:rPr>
          <w:rFonts w:ascii="Times New Roman" w:hAnsi="Times New Roman"/>
          <w:bCs/>
          <w:sz w:val="26"/>
          <w:szCs w:val="26"/>
        </w:rPr>
        <w:t>.</w:t>
      </w:r>
      <w:r w:rsidR="00303BDE" w:rsidRPr="00952C66">
        <w:rPr>
          <w:rFonts w:ascii="Times New Roman" w:hAnsi="Times New Roman"/>
          <w:sz w:val="26"/>
          <w:szCs w:val="26"/>
        </w:rPr>
        <w:t xml:space="preserve"> </w:t>
      </w:r>
    </w:p>
    <w:p w:rsidR="00D37119" w:rsidRPr="00B25F09" w:rsidRDefault="00D37119" w:rsidP="00211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B25F09">
        <w:rPr>
          <w:rFonts w:ascii="Times New Roman" w:hAnsi="Times New Roman"/>
          <w:sz w:val="26"/>
          <w:szCs w:val="26"/>
        </w:rPr>
        <w:t xml:space="preserve">Порядок формирования и использования </w:t>
      </w:r>
      <w:r w:rsidR="00B25F09" w:rsidRPr="009925FF">
        <w:rPr>
          <w:rFonts w:ascii="Times New Roman" w:hAnsi="Times New Roman"/>
          <w:sz w:val="26"/>
          <w:szCs w:val="26"/>
        </w:rPr>
        <w:t xml:space="preserve">бюджетных ассигнований </w:t>
      </w:r>
      <w:r w:rsidRPr="00B25F09">
        <w:rPr>
          <w:rFonts w:ascii="Times New Roman" w:hAnsi="Times New Roman"/>
          <w:sz w:val="26"/>
          <w:szCs w:val="26"/>
        </w:rPr>
        <w:t>дорожного фонда</w:t>
      </w:r>
      <w:r w:rsidR="00B25F09">
        <w:rPr>
          <w:rFonts w:ascii="Times New Roman" w:hAnsi="Times New Roman"/>
          <w:sz w:val="26"/>
          <w:szCs w:val="26"/>
        </w:rPr>
        <w:t xml:space="preserve">, </w:t>
      </w:r>
      <w:r w:rsidRPr="00B25F09">
        <w:rPr>
          <w:rFonts w:ascii="Times New Roman" w:hAnsi="Times New Roman"/>
          <w:sz w:val="26"/>
          <w:szCs w:val="26"/>
        </w:rPr>
        <w:t xml:space="preserve"> </w:t>
      </w:r>
      <w:r w:rsidR="00B25F09" w:rsidRPr="009925FF">
        <w:rPr>
          <w:rFonts w:ascii="Times New Roman" w:hAnsi="Times New Roman"/>
          <w:sz w:val="26"/>
          <w:szCs w:val="26"/>
        </w:rPr>
        <w:t>утвержденный постановлением Правительства Республики Хакасия от 17.07.2012 № 461</w:t>
      </w:r>
      <w:r w:rsidR="00211D73">
        <w:rPr>
          <w:rFonts w:ascii="Times New Roman" w:hAnsi="Times New Roman"/>
          <w:sz w:val="26"/>
          <w:szCs w:val="26"/>
        </w:rPr>
        <w:t xml:space="preserve"> (в редакции </w:t>
      </w:r>
      <w:r w:rsidR="00B25F09" w:rsidRPr="009925FF">
        <w:rPr>
          <w:rFonts w:ascii="Times New Roman" w:hAnsi="Times New Roman"/>
          <w:sz w:val="26"/>
          <w:szCs w:val="26"/>
        </w:rPr>
        <w:t>от 03.03.2017</w:t>
      </w:r>
      <w:r w:rsidR="00211D73">
        <w:rPr>
          <w:rFonts w:ascii="Times New Roman" w:hAnsi="Times New Roman"/>
          <w:sz w:val="26"/>
          <w:szCs w:val="26"/>
        </w:rPr>
        <w:t xml:space="preserve">), </w:t>
      </w:r>
      <w:r w:rsidRPr="00B25F09">
        <w:rPr>
          <w:rFonts w:ascii="Times New Roman" w:hAnsi="Times New Roman"/>
          <w:sz w:val="26"/>
          <w:szCs w:val="26"/>
        </w:rPr>
        <w:t xml:space="preserve">в части направления бюджетных ассигнований на приобретение дорожно-строительной техники </w:t>
      </w:r>
      <w:r w:rsidRPr="00B25F09">
        <w:rPr>
          <w:rFonts w:ascii="Times New Roman" w:hAnsi="Times New Roman"/>
          <w:bCs/>
          <w:sz w:val="26"/>
          <w:szCs w:val="26"/>
        </w:rPr>
        <w:t xml:space="preserve">не соответствует установленной Бюджетным </w:t>
      </w:r>
      <w:hyperlink r:id="rId14" w:history="1">
        <w:r w:rsidRPr="00B25F09">
          <w:rPr>
            <w:rFonts w:ascii="Times New Roman" w:hAnsi="Times New Roman"/>
            <w:bCs/>
            <w:sz w:val="26"/>
            <w:szCs w:val="26"/>
          </w:rPr>
          <w:t>кодексом</w:t>
        </w:r>
      </w:hyperlink>
      <w:r w:rsidRPr="00B25F09">
        <w:rPr>
          <w:rFonts w:ascii="Times New Roman" w:hAnsi="Times New Roman"/>
          <w:bCs/>
          <w:sz w:val="26"/>
          <w:szCs w:val="26"/>
        </w:rPr>
        <w:t xml:space="preserve"> Российской Федерации цели создания дорожных фондов, что влечет риск нецелевого расходования средств дорожного фонда. </w:t>
      </w:r>
    </w:p>
    <w:p w:rsidR="00303BDE" w:rsidRPr="0084262E" w:rsidRDefault="00D2573C" w:rsidP="00B25F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303BDE" w:rsidRPr="00B25F09">
        <w:rPr>
          <w:rFonts w:ascii="Times New Roman" w:hAnsi="Times New Roman"/>
          <w:sz w:val="26"/>
          <w:szCs w:val="26"/>
        </w:rPr>
        <w:t>. </w:t>
      </w:r>
      <w:proofErr w:type="gramStart"/>
      <w:r w:rsidR="00303BDE" w:rsidRPr="00B25F09">
        <w:rPr>
          <w:rFonts w:ascii="Times New Roman" w:hAnsi="Times New Roman"/>
          <w:sz w:val="26"/>
          <w:szCs w:val="26"/>
        </w:rPr>
        <w:t>Просроченная кредиторская задолженность главных администраторов бюджетных средств по состоянию</w:t>
      </w:r>
      <w:r w:rsidR="00303BDE" w:rsidRPr="000E34E1">
        <w:rPr>
          <w:rFonts w:ascii="Times New Roman" w:hAnsi="Times New Roman"/>
          <w:sz w:val="26"/>
          <w:szCs w:val="26"/>
        </w:rPr>
        <w:t xml:space="preserve"> на 01.04.</w:t>
      </w:r>
      <w:r w:rsidR="00303BDE">
        <w:rPr>
          <w:rFonts w:ascii="Times New Roman" w:hAnsi="Times New Roman"/>
          <w:sz w:val="26"/>
          <w:szCs w:val="26"/>
        </w:rPr>
        <w:t xml:space="preserve">2017 составила </w:t>
      </w:r>
      <w:r w:rsidR="00303BDE" w:rsidRPr="0084262E">
        <w:rPr>
          <w:rFonts w:ascii="Times New Roman" w:hAnsi="Times New Roman"/>
          <w:bCs/>
          <w:sz w:val="26"/>
          <w:szCs w:val="26"/>
        </w:rPr>
        <w:t>1 538</w:t>
      </w:r>
      <w:r w:rsidR="00303BDE">
        <w:rPr>
          <w:rFonts w:ascii="Times New Roman" w:hAnsi="Times New Roman"/>
          <w:bCs/>
          <w:sz w:val="26"/>
          <w:szCs w:val="26"/>
        </w:rPr>
        <w:t> </w:t>
      </w:r>
      <w:r w:rsidR="00303BDE" w:rsidRPr="0084262E">
        <w:rPr>
          <w:rFonts w:ascii="Times New Roman" w:hAnsi="Times New Roman"/>
          <w:bCs/>
          <w:sz w:val="26"/>
          <w:szCs w:val="26"/>
        </w:rPr>
        <w:t xml:space="preserve">640 </w:t>
      </w:r>
      <w:r w:rsidR="00303BDE" w:rsidRPr="000E34E1">
        <w:rPr>
          <w:rFonts w:ascii="Times New Roman" w:hAnsi="Times New Roman"/>
          <w:bCs/>
          <w:sz w:val="26"/>
          <w:szCs w:val="26"/>
        </w:rPr>
        <w:t>тыс.</w:t>
      </w:r>
      <w:r w:rsidR="00303BDE">
        <w:t xml:space="preserve"> </w:t>
      </w:r>
      <w:r w:rsidR="00303BDE" w:rsidRPr="000E34E1">
        <w:rPr>
          <w:rFonts w:ascii="Times New Roman" w:hAnsi="Times New Roman"/>
          <w:bCs/>
          <w:sz w:val="26"/>
          <w:szCs w:val="26"/>
        </w:rPr>
        <w:t>рублей</w:t>
      </w:r>
      <w:r w:rsidR="00303BDE" w:rsidRPr="000E34E1">
        <w:rPr>
          <w:rFonts w:ascii="Times New Roman" w:hAnsi="Times New Roman"/>
          <w:sz w:val="26"/>
          <w:szCs w:val="26"/>
        </w:rPr>
        <w:t xml:space="preserve"> (рост с начала года </w:t>
      </w:r>
      <w:r>
        <w:rPr>
          <w:rFonts w:ascii="Times New Roman" w:hAnsi="Times New Roman"/>
          <w:bCs/>
          <w:sz w:val="26"/>
          <w:szCs w:val="26"/>
        </w:rPr>
        <w:t>на 43%),</w:t>
      </w:r>
      <w:r w:rsidR="00303BDE">
        <w:rPr>
          <w:rFonts w:ascii="Times New Roman" w:hAnsi="Times New Roman"/>
          <w:sz w:val="26"/>
          <w:szCs w:val="26"/>
        </w:rPr>
        <w:t xml:space="preserve"> из которой о</w:t>
      </w:r>
      <w:r w:rsidR="00303BDE">
        <w:rPr>
          <w:rFonts w:ascii="Times New Roman" w:hAnsi="Times New Roman"/>
          <w:bCs/>
          <w:sz w:val="26"/>
          <w:szCs w:val="26"/>
        </w:rPr>
        <w:t xml:space="preserve">сновная доля </w:t>
      </w:r>
      <w:r w:rsidR="00303BDE" w:rsidRPr="000E34E1">
        <w:rPr>
          <w:rFonts w:ascii="Times New Roman" w:hAnsi="Times New Roman"/>
          <w:bCs/>
          <w:sz w:val="26"/>
          <w:szCs w:val="26"/>
        </w:rPr>
        <w:t xml:space="preserve">приходится на </w:t>
      </w:r>
      <w:r w:rsidR="00303BDE">
        <w:rPr>
          <w:rFonts w:ascii="Times New Roman" w:hAnsi="Times New Roman"/>
          <w:bCs/>
          <w:sz w:val="26"/>
          <w:szCs w:val="26"/>
        </w:rPr>
        <w:t>Министерство здравоохранения – 27%, Министерство образования и науки – 20,9%,</w:t>
      </w:r>
      <w:r w:rsidR="00303BDE" w:rsidRPr="00F4630F">
        <w:t xml:space="preserve"> </w:t>
      </w:r>
      <w:r w:rsidR="00303BDE" w:rsidRPr="0084262E">
        <w:rPr>
          <w:rFonts w:ascii="Times New Roman" w:hAnsi="Times New Roman"/>
          <w:sz w:val="26"/>
          <w:szCs w:val="26"/>
        </w:rPr>
        <w:t>Министерство социальной защиты – 14,3%</w:t>
      </w:r>
      <w:r w:rsidR="00303BDE">
        <w:rPr>
          <w:rFonts w:ascii="Times New Roman" w:hAnsi="Times New Roman"/>
          <w:sz w:val="26"/>
          <w:szCs w:val="26"/>
        </w:rPr>
        <w:t>,</w:t>
      </w:r>
      <w:r w:rsidR="00303BDE" w:rsidRPr="0084262E">
        <w:rPr>
          <w:rFonts w:ascii="Times New Roman" w:hAnsi="Times New Roman"/>
          <w:sz w:val="26"/>
          <w:szCs w:val="26"/>
        </w:rPr>
        <w:t xml:space="preserve"> </w:t>
      </w:r>
      <w:r w:rsidR="00303BDE">
        <w:rPr>
          <w:rFonts w:ascii="Times New Roman" w:hAnsi="Times New Roman"/>
          <w:bCs/>
          <w:sz w:val="26"/>
          <w:szCs w:val="26"/>
        </w:rPr>
        <w:t>Министерство строительства и жилищно-коммунального хозяйства – 6,6%,</w:t>
      </w:r>
      <w:r w:rsidR="00303BDE" w:rsidRPr="00F4630F">
        <w:rPr>
          <w:rFonts w:ascii="Times New Roman" w:hAnsi="Times New Roman"/>
          <w:bCs/>
          <w:sz w:val="26"/>
          <w:szCs w:val="26"/>
        </w:rPr>
        <w:t xml:space="preserve"> </w:t>
      </w:r>
      <w:r w:rsidR="00D26E71" w:rsidRPr="008C6F43">
        <w:rPr>
          <w:rFonts w:ascii="Times New Roman" w:hAnsi="Times New Roman"/>
          <w:bCs/>
          <w:sz w:val="26"/>
          <w:szCs w:val="26"/>
        </w:rPr>
        <w:t>Управление по гражданской обороне, чрезвычайным ситуаци</w:t>
      </w:r>
      <w:r w:rsidR="00E71869">
        <w:rPr>
          <w:rFonts w:ascii="Times New Roman" w:hAnsi="Times New Roman"/>
          <w:bCs/>
          <w:sz w:val="26"/>
          <w:szCs w:val="26"/>
        </w:rPr>
        <w:t>ям и пожарной безопасности – 6%</w:t>
      </w:r>
      <w:r w:rsidR="00D26E71" w:rsidRPr="008C6F43">
        <w:rPr>
          <w:rFonts w:ascii="Times New Roman" w:hAnsi="Times New Roman"/>
          <w:bCs/>
          <w:sz w:val="26"/>
          <w:szCs w:val="26"/>
        </w:rPr>
        <w:t>, Министерство культуры - 5,4</w:t>
      </w:r>
      <w:proofErr w:type="gramEnd"/>
      <w:r w:rsidR="00D26E71" w:rsidRPr="008C6F43">
        <w:rPr>
          <w:rFonts w:ascii="Times New Roman" w:hAnsi="Times New Roman"/>
          <w:bCs/>
          <w:sz w:val="26"/>
          <w:szCs w:val="26"/>
        </w:rPr>
        <w:t>%,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303BDE" w:rsidRPr="0084262E">
        <w:rPr>
          <w:rFonts w:ascii="Times New Roman" w:hAnsi="Times New Roman"/>
          <w:bCs/>
          <w:sz w:val="26"/>
          <w:szCs w:val="26"/>
        </w:rPr>
        <w:t>Аппарат Правительства – 3,9</w:t>
      </w:r>
      <w:r w:rsidR="00303BDE">
        <w:rPr>
          <w:rFonts w:ascii="Times New Roman" w:hAnsi="Times New Roman"/>
          <w:bCs/>
          <w:sz w:val="26"/>
          <w:szCs w:val="26"/>
        </w:rPr>
        <w:t>%</w:t>
      </w:r>
      <w:r w:rsidR="00303BDE" w:rsidRPr="0084262E">
        <w:rPr>
          <w:rFonts w:ascii="Times New Roman" w:hAnsi="Times New Roman"/>
          <w:bCs/>
          <w:sz w:val="26"/>
          <w:szCs w:val="26"/>
        </w:rPr>
        <w:t>, Министерство спорта – 2,6% и Министерство транспорта и дорожного хозяйства – 2,3%.</w:t>
      </w:r>
    </w:p>
    <w:p w:rsidR="00303BDE" w:rsidRDefault="00303BDE" w:rsidP="00303B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26E71" w:rsidRDefault="00D26E71" w:rsidP="00303B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2C66" w:rsidRDefault="00952C66" w:rsidP="00303B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2C66" w:rsidRDefault="00952C66" w:rsidP="00303B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3BDE" w:rsidRPr="000E34E1" w:rsidRDefault="00303BDE" w:rsidP="00303B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Председатель </w:t>
      </w:r>
      <w:proofErr w:type="gramStart"/>
      <w:r w:rsidRPr="000E34E1">
        <w:rPr>
          <w:rFonts w:ascii="Times New Roman" w:hAnsi="Times New Roman"/>
          <w:sz w:val="26"/>
          <w:szCs w:val="26"/>
        </w:rPr>
        <w:t>Контрольно-счетной</w:t>
      </w:r>
      <w:proofErr w:type="gramEnd"/>
      <w:r w:rsidRPr="000E34E1">
        <w:rPr>
          <w:rFonts w:ascii="Times New Roman" w:hAnsi="Times New Roman"/>
          <w:sz w:val="26"/>
          <w:szCs w:val="26"/>
        </w:rPr>
        <w:t xml:space="preserve"> </w:t>
      </w:r>
    </w:p>
    <w:p w:rsidR="00C264E0" w:rsidRDefault="00303BDE" w:rsidP="00E718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E34E1">
        <w:rPr>
          <w:rFonts w:ascii="Times New Roman" w:hAnsi="Times New Roman"/>
          <w:sz w:val="26"/>
          <w:szCs w:val="26"/>
        </w:rPr>
        <w:t xml:space="preserve">палаты Республики Хакасия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0E34E1">
        <w:rPr>
          <w:rFonts w:ascii="Times New Roman" w:hAnsi="Times New Roman"/>
          <w:sz w:val="26"/>
          <w:szCs w:val="26"/>
        </w:rPr>
        <w:t>О.А. Лях</w:t>
      </w:r>
    </w:p>
    <w:sectPr w:rsidR="00C264E0" w:rsidSect="00D26E71">
      <w:headerReference w:type="default" r:id="rId15"/>
      <w:pgSz w:w="11906" w:h="16838"/>
      <w:pgMar w:top="1134" w:right="680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28" w:rsidRDefault="00DD6128" w:rsidP="008504C4">
      <w:pPr>
        <w:spacing w:after="0" w:line="240" w:lineRule="auto"/>
      </w:pPr>
      <w:r>
        <w:separator/>
      </w:r>
    </w:p>
  </w:endnote>
  <w:endnote w:type="continuationSeparator" w:id="1">
    <w:p w:rsidR="00DD6128" w:rsidRDefault="00DD6128" w:rsidP="00850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28" w:rsidRDefault="00DD6128" w:rsidP="008504C4">
      <w:pPr>
        <w:spacing w:after="0" w:line="240" w:lineRule="auto"/>
      </w:pPr>
      <w:r>
        <w:separator/>
      </w:r>
    </w:p>
  </w:footnote>
  <w:footnote w:type="continuationSeparator" w:id="1">
    <w:p w:rsidR="00DD6128" w:rsidRDefault="00DD6128" w:rsidP="00850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128" w:rsidRPr="00E75A33" w:rsidRDefault="004032B5">
    <w:pPr>
      <w:pStyle w:val="a8"/>
      <w:jc w:val="center"/>
      <w:rPr>
        <w:rFonts w:ascii="Times New Roman" w:hAnsi="Times New Roman"/>
      </w:rPr>
    </w:pPr>
    <w:r w:rsidRPr="00E75A33">
      <w:rPr>
        <w:rFonts w:ascii="Times New Roman" w:hAnsi="Times New Roman"/>
      </w:rPr>
      <w:fldChar w:fldCharType="begin"/>
    </w:r>
    <w:r w:rsidR="00DD6128" w:rsidRPr="00E75A33">
      <w:rPr>
        <w:rFonts w:ascii="Times New Roman" w:hAnsi="Times New Roman"/>
      </w:rPr>
      <w:instrText xml:space="preserve"> PAGE   \* MERGEFORMAT </w:instrText>
    </w:r>
    <w:r w:rsidRPr="00E75A33">
      <w:rPr>
        <w:rFonts w:ascii="Times New Roman" w:hAnsi="Times New Roman"/>
      </w:rPr>
      <w:fldChar w:fldCharType="separate"/>
    </w:r>
    <w:r w:rsidR="00952C66">
      <w:rPr>
        <w:rFonts w:ascii="Times New Roman" w:hAnsi="Times New Roman"/>
        <w:noProof/>
      </w:rPr>
      <w:t>20</w:t>
    </w:r>
    <w:r w:rsidRPr="00E75A33">
      <w:rPr>
        <w:rFonts w:ascii="Times New Roman" w:hAnsi="Times New Roman"/>
      </w:rPr>
      <w:fldChar w:fldCharType="end"/>
    </w:r>
  </w:p>
  <w:p w:rsidR="00DD6128" w:rsidRDefault="00DD61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85C"/>
    <w:multiLevelType w:val="multilevel"/>
    <w:tmpl w:val="223CB45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90"/>
      </w:pPr>
      <w:rPr>
        <w:rFonts w:ascii="Times New Roman" w:hAnsi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37322520"/>
    <w:multiLevelType w:val="hybridMultilevel"/>
    <w:tmpl w:val="A5FC468C"/>
    <w:lvl w:ilvl="0" w:tplc="FB569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B602D2"/>
    <w:multiLevelType w:val="hybridMultilevel"/>
    <w:tmpl w:val="DE0E7AAC"/>
    <w:lvl w:ilvl="0" w:tplc="B0E007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BD4038"/>
    <w:multiLevelType w:val="hybridMultilevel"/>
    <w:tmpl w:val="11AC45B8"/>
    <w:lvl w:ilvl="0" w:tplc="2B000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CFD4BE1"/>
    <w:multiLevelType w:val="hybridMultilevel"/>
    <w:tmpl w:val="AF9C7B1C"/>
    <w:lvl w:ilvl="0" w:tplc="24A29EF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D0F"/>
    <w:rsid w:val="000004D3"/>
    <w:rsid w:val="000012DC"/>
    <w:rsid w:val="00003441"/>
    <w:rsid w:val="00016912"/>
    <w:rsid w:val="00017E10"/>
    <w:rsid w:val="00017E7C"/>
    <w:rsid w:val="0002040F"/>
    <w:rsid w:val="00021BCA"/>
    <w:rsid w:val="000222C5"/>
    <w:rsid w:val="00023112"/>
    <w:rsid w:val="000243F5"/>
    <w:rsid w:val="00025492"/>
    <w:rsid w:val="00030ABB"/>
    <w:rsid w:val="00030F16"/>
    <w:rsid w:val="000332AF"/>
    <w:rsid w:val="000336FB"/>
    <w:rsid w:val="000405DD"/>
    <w:rsid w:val="000408D5"/>
    <w:rsid w:val="00041648"/>
    <w:rsid w:val="000428F4"/>
    <w:rsid w:val="000431E6"/>
    <w:rsid w:val="00046763"/>
    <w:rsid w:val="0005164D"/>
    <w:rsid w:val="00051F77"/>
    <w:rsid w:val="00053C1C"/>
    <w:rsid w:val="00054B82"/>
    <w:rsid w:val="00054E7A"/>
    <w:rsid w:val="00055644"/>
    <w:rsid w:val="000561C2"/>
    <w:rsid w:val="00056980"/>
    <w:rsid w:val="0006020A"/>
    <w:rsid w:val="000603F9"/>
    <w:rsid w:val="000612F0"/>
    <w:rsid w:val="00064158"/>
    <w:rsid w:val="00065D86"/>
    <w:rsid w:val="00070D1D"/>
    <w:rsid w:val="00071868"/>
    <w:rsid w:val="000765E9"/>
    <w:rsid w:val="00076902"/>
    <w:rsid w:val="000864B4"/>
    <w:rsid w:val="00093D40"/>
    <w:rsid w:val="00095812"/>
    <w:rsid w:val="0009675E"/>
    <w:rsid w:val="00097C76"/>
    <w:rsid w:val="000A14F8"/>
    <w:rsid w:val="000A346E"/>
    <w:rsid w:val="000A3E61"/>
    <w:rsid w:val="000A6692"/>
    <w:rsid w:val="000B2D3F"/>
    <w:rsid w:val="000C6492"/>
    <w:rsid w:val="000D02B8"/>
    <w:rsid w:val="000D5FDD"/>
    <w:rsid w:val="000D7A8E"/>
    <w:rsid w:val="000E0A50"/>
    <w:rsid w:val="000E1579"/>
    <w:rsid w:val="000E34E1"/>
    <w:rsid w:val="000E360D"/>
    <w:rsid w:val="000E4B17"/>
    <w:rsid w:val="000E529C"/>
    <w:rsid w:val="000E61B5"/>
    <w:rsid w:val="000E6555"/>
    <w:rsid w:val="000E6F9D"/>
    <w:rsid w:val="000F0AD1"/>
    <w:rsid w:val="000F1941"/>
    <w:rsid w:val="00103F7C"/>
    <w:rsid w:val="00105FC8"/>
    <w:rsid w:val="001100EC"/>
    <w:rsid w:val="00110BAD"/>
    <w:rsid w:val="00111DAE"/>
    <w:rsid w:val="001128FE"/>
    <w:rsid w:val="00113BE0"/>
    <w:rsid w:val="00114FED"/>
    <w:rsid w:val="001203D3"/>
    <w:rsid w:val="00126DC4"/>
    <w:rsid w:val="001308F2"/>
    <w:rsid w:val="00131620"/>
    <w:rsid w:val="0013165C"/>
    <w:rsid w:val="001346EE"/>
    <w:rsid w:val="00136924"/>
    <w:rsid w:val="00137AAD"/>
    <w:rsid w:val="00137B85"/>
    <w:rsid w:val="0014020C"/>
    <w:rsid w:val="0014062A"/>
    <w:rsid w:val="00143BCA"/>
    <w:rsid w:val="00143C3C"/>
    <w:rsid w:val="00143EF2"/>
    <w:rsid w:val="00145730"/>
    <w:rsid w:val="0014764B"/>
    <w:rsid w:val="00152B61"/>
    <w:rsid w:val="0015457F"/>
    <w:rsid w:val="00155CF4"/>
    <w:rsid w:val="00160B24"/>
    <w:rsid w:val="00162C0E"/>
    <w:rsid w:val="00162E56"/>
    <w:rsid w:val="00163468"/>
    <w:rsid w:val="001648B4"/>
    <w:rsid w:val="001660BF"/>
    <w:rsid w:val="00166926"/>
    <w:rsid w:val="00167319"/>
    <w:rsid w:val="001717E1"/>
    <w:rsid w:val="00171A72"/>
    <w:rsid w:val="001724EB"/>
    <w:rsid w:val="00173E56"/>
    <w:rsid w:val="00174B60"/>
    <w:rsid w:val="00175A14"/>
    <w:rsid w:val="00180B45"/>
    <w:rsid w:val="0018387C"/>
    <w:rsid w:val="00190CAE"/>
    <w:rsid w:val="00193FBA"/>
    <w:rsid w:val="00194959"/>
    <w:rsid w:val="001949D8"/>
    <w:rsid w:val="001978C6"/>
    <w:rsid w:val="00197C2D"/>
    <w:rsid w:val="001A1787"/>
    <w:rsid w:val="001A4436"/>
    <w:rsid w:val="001B3BC3"/>
    <w:rsid w:val="001B4F56"/>
    <w:rsid w:val="001B5377"/>
    <w:rsid w:val="001B62D7"/>
    <w:rsid w:val="001B63E5"/>
    <w:rsid w:val="001B71F4"/>
    <w:rsid w:val="001C363E"/>
    <w:rsid w:val="001C4A57"/>
    <w:rsid w:val="001C5982"/>
    <w:rsid w:val="001C625B"/>
    <w:rsid w:val="001D2F80"/>
    <w:rsid w:val="001D4051"/>
    <w:rsid w:val="001D7927"/>
    <w:rsid w:val="001E118F"/>
    <w:rsid w:val="001E6EFB"/>
    <w:rsid w:val="001F2898"/>
    <w:rsid w:val="001F31D4"/>
    <w:rsid w:val="001F4F68"/>
    <w:rsid w:val="001F65CA"/>
    <w:rsid w:val="001F6645"/>
    <w:rsid w:val="00201BF4"/>
    <w:rsid w:val="00203D24"/>
    <w:rsid w:val="00204539"/>
    <w:rsid w:val="00205BA1"/>
    <w:rsid w:val="0021062F"/>
    <w:rsid w:val="00211D73"/>
    <w:rsid w:val="00213D12"/>
    <w:rsid w:val="00213ED3"/>
    <w:rsid w:val="00220541"/>
    <w:rsid w:val="002312E9"/>
    <w:rsid w:val="00232FC6"/>
    <w:rsid w:val="00244521"/>
    <w:rsid w:val="002452D3"/>
    <w:rsid w:val="0024676E"/>
    <w:rsid w:val="00247B7A"/>
    <w:rsid w:val="0025044C"/>
    <w:rsid w:val="0025098C"/>
    <w:rsid w:val="00253360"/>
    <w:rsid w:val="002555DF"/>
    <w:rsid w:val="002562BE"/>
    <w:rsid w:val="0025767C"/>
    <w:rsid w:val="00261920"/>
    <w:rsid w:val="002631C9"/>
    <w:rsid w:val="0027097F"/>
    <w:rsid w:val="00271C56"/>
    <w:rsid w:val="002722D4"/>
    <w:rsid w:val="00277C37"/>
    <w:rsid w:val="002809B1"/>
    <w:rsid w:val="00280BB1"/>
    <w:rsid w:val="00294177"/>
    <w:rsid w:val="00294D42"/>
    <w:rsid w:val="0029532B"/>
    <w:rsid w:val="002A11FA"/>
    <w:rsid w:val="002A12E4"/>
    <w:rsid w:val="002A1A08"/>
    <w:rsid w:val="002A572E"/>
    <w:rsid w:val="002A5C88"/>
    <w:rsid w:val="002B7833"/>
    <w:rsid w:val="002C158C"/>
    <w:rsid w:val="002C360D"/>
    <w:rsid w:val="002D2103"/>
    <w:rsid w:val="002D7371"/>
    <w:rsid w:val="002E6D18"/>
    <w:rsid w:val="002E7FD2"/>
    <w:rsid w:val="002F01C4"/>
    <w:rsid w:val="002F1707"/>
    <w:rsid w:val="002F1EA5"/>
    <w:rsid w:val="002F290D"/>
    <w:rsid w:val="002F4F48"/>
    <w:rsid w:val="002F5C70"/>
    <w:rsid w:val="00300A06"/>
    <w:rsid w:val="00303BDE"/>
    <w:rsid w:val="00310F02"/>
    <w:rsid w:val="003120D2"/>
    <w:rsid w:val="0031235F"/>
    <w:rsid w:val="003128B1"/>
    <w:rsid w:val="00315AEA"/>
    <w:rsid w:val="00317EBD"/>
    <w:rsid w:val="0032045E"/>
    <w:rsid w:val="00321558"/>
    <w:rsid w:val="00326958"/>
    <w:rsid w:val="003304B1"/>
    <w:rsid w:val="003318E7"/>
    <w:rsid w:val="003327FE"/>
    <w:rsid w:val="00335F11"/>
    <w:rsid w:val="003364BA"/>
    <w:rsid w:val="003371EE"/>
    <w:rsid w:val="0034204F"/>
    <w:rsid w:val="003438FB"/>
    <w:rsid w:val="00350219"/>
    <w:rsid w:val="00357637"/>
    <w:rsid w:val="003601CF"/>
    <w:rsid w:val="00362FF7"/>
    <w:rsid w:val="003644F3"/>
    <w:rsid w:val="003659A9"/>
    <w:rsid w:val="00366609"/>
    <w:rsid w:val="0036781C"/>
    <w:rsid w:val="0037162A"/>
    <w:rsid w:val="00373F0F"/>
    <w:rsid w:val="00375167"/>
    <w:rsid w:val="0037719A"/>
    <w:rsid w:val="0038001F"/>
    <w:rsid w:val="00381142"/>
    <w:rsid w:val="00382563"/>
    <w:rsid w:val="00384170"/>
    <w:rsid w:val="003906E7"/>
    <w:rsid w:val="00391CCC"/>
    <w:rsid w:val="00392F70"/>
    <w:rsid w:val="003930CC"/>
    <w:rsid w:val="00393301"/>
    <w:rsid w:val="0039430B"/>
    <w:rsid w:val="00397F3D"/>
    <w:rsid w:val="003A3B3C"/>
    <w:rsid w:val="003A586D"/>
    <w:rsid w:val="003A72F4"/>
    <w:rsid w:val="003B2AEA"/>
    <w:rsid w:val="003B32D9"/>
    <w:rsid w:val="003B737A"/>
    <w:rsid w:val="003C06CF"/>
    <w:rsid w:val="003C0DF0"/>
    <w:rsid w:val="003C28CB"/>
    <w:rsid w:val="003C43A1"/>
    <w:rsid w:val="003C44C9"/>
    <w:rsid w:val="003C5471"/>
    <w:rsid w:val="003C614D"/>
    <w:rsid w:val="003D0799"/>
    <w:rsid w:val="003D10E2"/>
    <w:rsid w:val="003D1224"/>
    <w:rsid w:val="003D144B"/>
    <w:rsid w:val="003D15B2"/>
    <w:rsid w:val="003D608A"/>
    <w:rsid w:val="003D61E9"/>
    <w:rsid w:val="003D6FB8"/>
    <w:rsid w:val="003E21A1"/>
    <w:rsid w:val="003E4963"/>
    <w:rsid w:val="003E4CA9"/>
    <w:rsid w:val="003F10F9"/>
    <w:rsid w:val="003F1850"/>
    <w:rsid w:val="003F3438"/>
    <w:rsid w:val="003F39FE"/>
    <w:rsid w:val="003F5991"/>
    <w:rsid w:val="003F5F49"/>
    <w:rsid w:val="004032B5"/>
    <w:rsid w:val="00403840"/>
    <w:rsid w:val="00403FA4"/>
    <w:rsid w:val="00407F6A"/>
    <w:rsid w:val="0041053A"/>
    <w:rsid w:val="00410CBA"/>
    <w:rsid w:val="00411531"/>
    <w:rsid w:val="004134EB"/>
    <w:rsid w:val="00421D40"/>
    <w:rsid w:val="0042379B"/>
    <w:rsid w:val="00427387"/>
    <w:rsid w:val="0042763D"/>
    <w:rsid w:val="00433ECB"/>
    <w:rsid w:val="004348D4"/>
    <w:rsid w:val="004415BD"/>
    <w:rsid w:val="00441849"/>
    <w:rsid w:val="00441E82"/>
    <w:rsid w:val="00442653"/>
    <w:rsid w:val="00442867"/>
    <w:rsid w:val="00451003"/>
    <w:rsid w:val="004521F7"/>
    <w:rsid w:val="004564A8"/>
    <w:rsid w:val="004579ED"/>
    <w:rsid w:val="004613C4"/>
    <w:rsid w:val="004617CC"/>
    <w:rsid w:val="00462A57"/>
    <w:rsid w:val="00464A50"/>
    <w:rsid w:val="004673DB"/>
    <w:rsid w:val="00473218"/>
    <w:rsid w:val="00473D56"/>
    <w:rsid w:val="00481B6B"/>
    <w:rsid w:val="00485008"/>
    <w:rsid w:val="00485953"/>
    <w:rsid w:val="00487373"/>
    <w:rsid w:val="004902AB"/>
    <w:rsid w:val="004909C2"/>
    <w:rsid w:val="00490DF6"/>
    <w:rsid w:val="00492633"/>
    <w:rsid w:val="004A1FB1"/>
    <w:rsid w:val="004A37BB"/>
    <w:rsid w:val="004A771E"/>
    <w:rsid w:val="004B2AFF"/>
    <w:rsid w:val="004B5793"/>
    <w:rsid w:val="004C12F1"/>
    <w:rsid w:val="004C3BE7"/>
    <w:rsid w:val="004C5683"/>
    <w:rsid w:val="004C57B8"/>
    <w:rsid w:val="004D2A4B"/>
    <w:rsid w:val="004D375F"/>
    <w:rsid w:val="004D41FA"/>
    <w:rsid w:val="004D4495"/>
    <w:rsid w:val="004E070C"/>
    <w:rsid w:val="004E1D64"/>
    <w:rsid w:val="004E7766"/>
    <w:rsid w:val="004F1937"/>
    <w:rsid w:val="004F1D4F"/>
    <w:rsid w:val="004F4CDF"/>
    <w:rsid w:val="0050009A"/>
    <w:rsid w:val="005135D1"/>
    <w:rsid w:val="00514C3E"/>
    <w:rsid w:val="0051610F"/>
    <w:rsid w:val="00516B88"/>
    <w:rsid w:val="0052047B"/>
    <w:rsid w:val="005239E6"/>
    <w:rsid w:val="00524553"/>
    <w:rsid w:val="0052698F"/>
    <w:rsid w:val="00527BD7"/>
    <w:rsid w:val="00532C89"/>
    <w:rsid w:val="00534FA5"/>
    <w:rsid w:val="00537AE8"/>
    <w:rsid w:val="00542176"/>
    <w:rsid w:val="00542F9F"/>
    <w:rsid w:val="00543996"/>
    <w:rsid w:val="0054654D"/>
    <w:rsid w:val="0055026D"/>
    <w:rsid w:val="0055315F"/>
    <w:rsid w:val="00554BCB"/>
    <w:rsid w:val="00556CCF"/>
    <w:rsid w:val="005613B2"/>
    <w:rsid w:val="0056150A"/>
    <w:rsid w:val="00561895"/>
    <w:rsid w:val="00563A12"/>
    <w:rsid w:val="00564FE0"/>
    <w:rsid w:val="005662A8"/>
    <w:rsid w:val="005662BA"/>
    <w:rsid w:val="00567611"/>
    <w:rsid w:val="0057230F"/>
    <w:rsid w:val="00572AF6"/>
    <w:rsid w:val="005754E2"/>
    <w:rsid w:val="0057742F"/>
    <w:rsid w:val="00577EF9"/>
    <w:rsid w:val="00580CB1"/>
    <w:rsid w:val="005840BA"/>
    <w:rsid w:val="005849D8"/>
    <w:rsid w:val="00584CAC"/>
    <w:rsid w:val="00586787"/>
    <w:rsid w:val="005869CE"/>
    <w:rsid w:val="00590C8D"/>
    <w:rsid w:val="00590DC7"/>
    <w:rsid w:val="00591653"/>
    <w:rsid w:val="005949C1"/>
    <w:rsid w:val="005A196E"/>
    <w:rsid w:val="005A343D"/>
    <w:rsid w:val="005A3F9A"/>
    <w:rsid w:val="005A58CA"/>
    <w:rsid w:val="005A617F"/>
    <w:rsid w:val="005A7197"/>
    <w:rsid w:val="005A7242"/>
    <w:rsid w:val="005B26F8"/>
    <w:rsid w:val="005B42B4"/>
    <w:rsid w:val="005B5155"/>
    <w:rsid w:val="005C3909"/>
    <w:rsid w:val="005C41A3"/>
    <w:rsid w:val="005C5F87"/>
    <w:rsid w:val="005C78FB"/>
    <w:rsid w:val="005D41C5"/>
    <w:rsid w:val="005D5FA2"/>
    <w:rsid w:val="005D6CB4"/>
    <w:rsid w:val="005D6D9C"/>
    <w:rsid w:val="005E16EA"/>
    <w:rsid w:val="005E5142"/>
    <w:rsid w:val="005E74A9"/>
    <w:rsid w:val="005E74D3"/>
    <w:rsid w:val="005F32BA"/>
    <w:rsid w:val="005F437B"/>
    <w:rsid w:val="005F6649"/>
    <w:rsid w:val="005F7EB2"/>
    <w:rsid w:val="00603677"/>
    <w:rsid w:val="00603E88"/>
    <w:rsid w:val="00613CF0"/>
    <w:rsid w:val="00620900"/>
    <w:rsid w:val="00623653"/>
    <w:rsid w:val="006263FF"/>
    <w:rsid w:val="006327BD"/>
    <w:rsid w:val="0063501B"/>
    <w:rsid w:val="006352AF"/>
    <w:rsid w:val="00641D16"/>
    <w:rsid w:val="0064599B"/>
    <w:rsid w:val="006533C2"/>
    <w:rsid w:val="00654B7D"/>
    <w:rsid w:val="00655524"/>
    <w:rsid w:val="00655B44"/>
    <w:rsid w:val="00663A34"/>
    <w:rsid w:val="00670EA8"/>
    <w:rsid w:val="00672DD3"/>
    <w:rsid w:val="00673CBE"/>
    <w:rsid w:val="00675D09"/>
    <w:rsid w:val="00676E8D"/>
    <w:rsid w:val="00681B39"/>
    <w:rsid w:val="00681B70"/>
    <w:rsid w:val="00685CB7"/>
    <w:rsid w:val="00692785"/>
    <w:rsid w:val="00693644"/>
    <w:rsid w:val="00694295"/>
    <w:rsid w:val="00694A61"/>
    <w:rsid w:val="00694B9D"/>
    <w:rsid w:val="00695F96"/>
    <w:rsid w:val="00697580"/>
    <w:rsid w:val="006A1430"/>
    <w:rsid w:val="006A4762"/>
    <w:rsid w:val="006A54C9"/>
    <w:rsid w:val="006A7058"/>
    <w:rsid w:val="006A7EBF"/>
    <w:rsid w:val="006B1BD4"/>
    <w:rsid w:val="006B2B22"/>
    <w:rsid w:val="006B2EAA"/>
    <w:rsid w:val="006B53CD"/>
    <w:rsid w:val="006B5D8F"/>
    <w:rsid w:val="006B7D76"/>
    <w:rsid w:val="006C2323"/>
    <w:rsid w:val="006C23C0"/>
    <w:rsid w:val="006C2596"/>
    <w:rsid w:val="006C5E98"/>
    <w:rsid w:val="006D1284"/>
    <w:rsid w:val="006D2856"/>
    <w:rsid w:val="006D5510"/>
    <w:rsid w:val="006D6167"/>
    <w:rsid w:val="006D66AF"/>
    <w:rsid w:val="006D670A"/>
    <w:rsid w:val="006E0DCE"/>
    <w:rsid w:val="006F03A6"/>
    <w:rsid w:val="006F0873"/>
    <w:rsid w:val="006F6799"/>
    <w:rsid w:val="006F7039"/>
    <w:rsid w:val="007009AF"/>
    <w:rsid w:val="0070572D"/>
    <w:rsid w:val="00706C79"/>
    <w:rsid w:val="0071192E"/>
    <w:rsid w:val="00711CF7"/>
    <w:rsid w:val="00712B19"/>
    <w:rsid w:val="00712ECB"/>
    <w:rsid w:val="00713B8F"/>
    <w:rsid w:val="007147E6"/>
    <w:rsid w:val="00716A67"/>
    <w:rsid w:val="00717586"/>
    <w:rsid w:val="0072217E"/>
    <w:rsid w:val="00722C48"/>
    <w:rsid w:val="007239DE"/>
    <w:rsid w:val="00725F2E"/>
    <w:rsid w:val="00731737"/>
    <w:rsid w:val="007357F6"/>
    <w:rsid w:val="0073770D"/>
    <w:rsid w:val="00740D62"/>
    <w:rsid w:val="00750DC5"/>
    <w:rsid w:val="007519B2"/>
    <w:rsid w:val="007524E9"/>
    <w:rsid w:val="00753FCA"/>
    <w:rsid w:val="00761098"/>
    <w:rsid w:val="00764159"/>
    <w:rsid w:val="00764550"/>
    <w:rsid w:val="00765C04"/>
    <w:rsid w:val="00765CE1"/>
    <w:rsid w:val="007668B3"/>
    <w:rsid w:val="00767E75"/>
    <w:rsid w:val="00770975"/>
    <w:rsid w:val="00770DF5"/>
    <w:rsid w:val="00774433"/>
    <w:rsid w:val="00774E24"/>
    <w:rsid w:val="0077514E"/>
    <w:rsid w:val="007751E2"/>
    <w:rsid w:val="007766CC"/>
    <w:rsid w:val="0077794C"/>
    <w:rsid w:val="00780742"/>
    <w:rsid w:val="007809EB"/>
    <w:rsid w:val="00781888"/>
    <w:rsid w:val="00783B1C"/>
    <w:rsid w:val="007847F4"/>
    <w:rsid w:val="00784A7A"/>
    <w:rsid w:val="00784C14"/>
    <w:rsid w:val="00785FD1"/>
    <w:rsid w:val="0078770F"/>
    <w:rsid w:val="007910D4"/>
    <w:rsid w:val="00796420"/>
    <w:rsid w:val="00797F4C"/>
    <w:rsid w:val="007A18DF"/>
    <w:rsid w:val="007A323E"/>
    <w:rsid w:val="007A4C6F"/>
    <w:rsid w:val="007A5841"/>
    <w:rsid w:val="007A600C"/>
    <w:rsid w:val="007B28D6"/>
    <w:rsid w:val="007B63BA"/>
    <w:rsid w:val="007C043D"/>
    <w:rsid w:val="007C2FA9"/>
    <w:rsid w:val="007C3649"/>
    <w:rsid w:val="007C4ED0"/>
    <w:rsid w:val="007C4EDA"/>
    <w:rsid w:val="007C618E"/>
    <w:rsid w:val="007D03A3"/>
    <w:rsid w:val="007D3EE6"/>
    <w:rsid w:val="007D534B"/>
    <w:rsid w:val="007E0EE0"/>
    <w:rsid w:val="007E3709"/>
    <w:rsid w:val="007E3D06"/>
    <w:rsid w:val="007E5AA2"/>
    <w:rsid w:val="007E6481"/>
    <w:rsid w:val="007F14DA"/>
    <w:rsid w:val="00800596"/>
    <w:rsid w:val="00800B46"/>
    <w:rsid w:val="00801D65"/>
    <w:rsid w:val="0082156D"/>
    <w:rsid w:val="00821B23"/>
    <w:rsid w:val="00822712"/>
    <w:rsid w:val="008235E8"/>
    <w:rsid w:val="00823AD8"/>
    <w:rsid w:val="00825EEE"/>
    <w:rsid w:val="008317FA"/>
    <w:rsid w:val="0084251D"/>
    <w:rsid w:val="0084262E"/>
    <w:rsid w:val="00843793"/>
    <w:rsid w:val="00843D36"/>
    <w:rsid w:val="0084522E"/>
    <w:rsid w:val="00846DE2"/>
    <w:rsid w:val="008504C4"/>
    <w:rsid w:val="008519E3"/>
    <w:rsid w:val="008529AE"/>
    <w:rsid w:val="008571E0"/>
    <w:rsid w:val="00857B79"/>
    <w:rsid w:val="0086288F"/>
    <w:rsid w:val="00863AEE"/>
    <w:rsid w:val="008663A7"/>
    <w:rsid w:val="008671F5"/>
    <w:rsid w:val="008708F5"/>
    <w:rsid w:val="00871396"/>
    <w:rsid w:val="00872A8A"/>
    <w:rsid w:val="0087561C"/>
    <w:rsid w:val="00875F6A"/>
    <w:rsid w:val="00877F48"/>
    <w:rsid w:val="00881980"/>
    <w:rsid w:val="00882320"/>
    <w:rsid w:val="00882799"/>
    <w:rsid w:val="008837EC"/>
    <w:rsid w:val="008917BE"/>
    <w:rsid w:val="008919A4"/>
    <w:rsid w:val="008A293B"/>
    <w:rsid w:val="008A3E8D"/>
    <w:rsid w:val="008A50EC"/>
    <w:rsid w:val="008A5721"/>
    <w:rsid w:val="008A60D7"/>
    <w:rsid w:val="008A7506"/>
    <w:rsid w:val="008B01D4"/>
    <w:rsid w:val="008B0BE1"/>
    <w:rsid w:val="008B3CED"/>
    <w:rsid w:val="008B5A1F"/>
    <w:rsid w:val="008C0DB6"/>
    <w:rsid w:val="008C1F1D"/>
    <w:rsid w:val="008C6F43"/>
    <w:rsid w:val="008D0E7A"/>
    <w:rsid w:val="008D4F15"/>
    <w:rsid w:val="008D674C"/>
    <w:rsid w:val="008D6A73"/>
    <w:rsid w:val="008D7992"/>
    <w:rsid w:val="008D7C03"/>
    <w:rsid w:val="008D7CC3"/>
    <w:rsid w:val="008E04C3"/>
    <w:rsid w:val="008E0B4E"/>
    <w:rsid w:val="008E33E7"/>
    <w:rsid w:val="008E7781"/>
    <w:rsid w:val="008F0DC9"/>
    <w:rsid w:val="008F23AB"/>
    <w:rsid w:val="008F4F5E"/>
    <w:rsid w:val="008F7362"/>
    <w:rsid w:val="008F79CB"/>
    <w:rsid w:val="008F7BA1"/>
    <w:rsid w:val="0090041D"/>
    <w:rsid w:val="00903E0C"/>
    <w:rsid w:val="009103E4"/>
    <w:rsid w:val="00912603"/>
    <w:rsid w:val="009159F0"/>
    <w:rsid w:val="00917223"/>
    <w:rsid w:val="009223CF"/>
    <w:rsid w:val="009227C5"/>
    <w:rsid w:val="00925FDE"/>
    <w:rsid w:val="00927FE6"/>
    <w:rsid w:val="00932D0E"/>
    <w:rsid w:val="009363B3"/>
    <w:rsid w:val="009363DA"/>
    <w:rsid w:val="009404D5"/>
    <w:rsid w:val="0094154B"/>
    <w:rsid w:val="00944CB0"/>
    <w:rsid w:val="00947087"/>
    <w:rsid w:val="009471E3"/>
    <w:rsid w:val="009472BC"/>
    <w:rsid w:val="00952C66"/>
    <w:rsid w:val="009542F5"/>
    <w:rsid w:val="009546E4"/>
    <w:rsid w:val="009577D8"/>
    <w:rsid w:val="00960C41"/>
    <w:rsid w:val="00961768"/>
    <w:rsid w:val="009630E8"/>
    <w:rsid w:val="00964816"/>
    <w:rsid w:val="00967FF5"/>
    <w:rsid w:val="00970124"/>
    <w:rsid w:val="00971780"/>
    <w:rsid w:val="009742D0"/>
    <w:rsid w:val="009749E7"/>
    <w:rsid w:val="00975740"/>
    <w:rsid w:val="00976DF8"/>
    <w:rsid w:val="00982259"/>
    <w:rsid w:val="00982C66"/>
    <w:rsid w:val="0098320D"/>
    <w:rsid w:val="0098555F"/>
    <w:rsid w:val="009900C5"/>
    <w:rsid w:val="009918FC"/>
    <w:rsid w:val="009925FF"/>
    <w:rsid w:val="00997931"/>
    <w:rsid w:val="00997CCA"/>
    <w:rsid w:val="009A229B"/>
    <w:rsid w:val="009A314F"/>
    <w:rsid w:val="009A409A"/>
    <w:rsid w:val="009B03BC"/>
    <w:rsid w:val="009B108E"/>
    <w:rsid w:val="009B119B"/>
    <w:rsid w:val="009B70B0"/>
    <w:rsid w:val="009C12CE"/>
    <w:rsid w:val="009C210B"/>
    <w:rsid w:val="009D02AD"/>
    <w:rsid w:val="009D1963"/>
    <w:rsid w:val="009D6C2A"/>
    <w:rsid w:val="009E09D5"/>
    <w:rsid w:val="009E12A8"/>
    <w:rsid w:val="009E300C"/>
    <w:rsid w:val="009E3161"/>
    <w:rsid w:val="009E40F4"/>
    <w:rsid w:val="009F5F5D"/>
    <w:rsid w:val="009F7D15"/>
    <w:rsid w:val="00A04E8B"/>
    <w:rsid w:val="00A0581B"/>
    <w:rsid w:val="00A1128E"/>
    <w:rsid w:val="00A1300F"/>
    <w:rsid w:val="00A13999"/>
    <w:rsid w:val="00A14D90"/>
    <w:rsid w:val="00A16CB6"/>
    <w:rsid w:val="00A20299"/>
    <w:rsid w:val="00A24193"/>
    <w:rsid w:val="00A30392"/>
    <w:rsid w:val="00A33D88"/>
    <w:rsid w:val="00A34FD5"/>
    <w:rsid w:val="00A40E25"/>
    <w:rsid w:val="00A42729"/>
    <w:rsid w:val="00A43F73"/>
    <w:rsid w:val="00A47659"/>
    <w:rsid w:val="00A521AD"/>
    <w:rsid w:val="00A52C95"/>
    <w:rsid w:val="00A52FB6"/>
    <w:rsid w:val="00A530D5"/>
    <w:rsid w:val="00A53D4B"/>
    <w:rsid w:val="00A57567"/>
    <w:rsid w:val="00A64339"/>
    <w:rsid w:val="00A662EB"/>
    <w:rsid w:val="00A73EA9"/>
    <w:rsid w:val="00A8345E"/>
    <w:rsid w:val="00A85856"/>
    <w:rsid w:val="00A862AB"/>
    <w:rsid w:val="00A9027E"/>
    <w:rsid w:val="00A9250E"/>
    <w:rsid w:val="00A96E62"/>
    <w:rsid w:val="00AA6930"/>
    <w:rsid w:val="00AA7914"/>
    <w:rsid w:val="00AB0311"/>
    <w:rsid w:val="00AB3839"/>
    <w:rsid w:val="00AB5A91"/>
    <w:rsid w:val="00AB5E8B"/>
    <w:rsid w:val="00AB5F57"/>
    <w:rsid w:val="00AC3637"/>
    <w:rsid w:val="00AC5E9E"/>
    <w:rsid w:val="00AD08F5"/>
    <w:rsid w:val="00AD4CF9"/>
    <w:rsid w:val="00AD4ED1"/>
    <w:rsid w:val="00AD5050"/>
    <w:rsid w:val="00AE2D76"/>
    <w:rsid w:val="00AE320A"/>
    <w:rsid w:val="00AE3E7C"/>
    <w:rsid w:val="00AE5259"/>
    <w:rsid w:val="00AF583D"/>
    <w:rsid w:val="00AF7954"/>
    <w:rsid w:val="00B0292E"/>
    <w:rsid w:val="00B03859"/>
    <w:rsid w:val="00B06BB5"/>
    <w:rsid w:val="00B102D9"/>
    <w:rsid w:val="00B10DB0"/>
    <w:rsid w:val="00B11D06"/>
    <w:rsid w:val="00B11DB5"/>
    <w:rsid w:val="00B1270C"/>
    <w:rsid w:val="00B13021"/>
    <w:rsid w:val="00B21A10"/>
    <w:rsid w:val="00B24DCA"/>
    <w:rsid w:val="00B25F09"/>
    <w:rsid w:val="00B30DD6"/>
    <w:rsid w:val="00B33669"/>
    <w:rsid w:val="00B3510C"/>
    <w:rsid w:val="00B42A13"/>
    <w:rsid w:val="00B42EB7"/>
    <w:rsid w:val="00B51459"/>
    <w:rsid w:val="00B51563"/>
    <w:rsid w:val="00B53407"/>
    <w:rsid w:val="00B53685"/>
    <w:rsid w:val="00B53EEC"/>
    <w:rsid w:val="00B562F6"/>
    <w:rsid w:val="00B659B0"/>
    <w:rsid w:val="00B65CCD"/>
    <w:rsid w:val="00B70A6E"/>
    <w:rsid w:val="00B7247D"/>
    <w:rsid w:val="00B7414D"/>
    <w:rsid w:val="00B74624"/>
    <w:rsid w:val="00B76BD6"/>
    <w:rsid w:val="00B76D35"/>
    <w:rsid w:val="00B7712C"/>
    <w:rsid w:val="00B77B1B"/>
    <w:rsid w:val="00B82D5C"/>
    <w:rsid w:val="00B83F7A"/>
    <w:rsid w:val="00B86096"/>
    <w:rsid w:val="00B865D2"/>
    <w:rsid w:val="00B97BB0"/>
    <w:rsid w:val="00BA0B7A"/>
    <w:rsid w:val="00BA1AEA"/>
    <w:rsid w:val="00BA5232"/>
    <w:rsid w:val="00BA7903"/>
    <w:rsid w:val="00BB2B1D"/>
    <w:rsid w:val="00BB2DB4"/>
    <w:rsid w:val="00BB412C"/>
    <w:rsid w:val="00BC16A6"/>
    <w:rsid w:val="00BC1B60"/>
    <w:rsid w:val="00BC58BD"/>
    <w:rsid w:val="00BD1756"/>
    <w:rsid w:val="00BD2A3F"/>
    <w:rsid w:val="00BD58A0"/>
    <w:rsid w:val="00BE2ADD"/>
    <w:rsid w:val="00BE374B"/>
    <w:rsid w:val="00BE3D3B"/>
    <w:rsid w:val="00BF2B2A"/>
    <w:rsid w:val="00C01458"/>
    <w:rsid w:val="00C01A68"/>
    <w:rsid w:val="00C03292"/>
    <w:rsid w:val="00C071F1"/>
    <w:rsid w:val="00C13182"/>
    <w:rsid w:val="00C1645E"/>
    <w:rsid w:val="00C264E0"/>
    <w:rsid w:val="00C31584"/>
    <w:rsid w:val="00C33148"/>
    <w:rsid w:val="00C3622E"/>
    <w:rsid w:val="00C4642B"/>
    <w:rsid w:val="00C47A64"/>
    <w:rsid w:val="00C47F93"/>
    <w:rsid w:val="00C54E92"/>
    <w:rsid w:val="00C604E6"/>
    <w:rsid w:val="00C73DA9"/>
    <w:rsid w:val="00C744D0"/>
    <w:rsid w:val="00C809C5"/>
    <w:rsid w:val="00C913D1"/>
    <w:rsid w:val="00C92C6C"/>
    <w:rsid w:val="00C93B54"/>
    <w:rsid w:val="00C93D4B"/>
    <w:rsid w:val="00C95D0F"/>
    <w:rsid w:val="00C97164"/>
    <w:rsid w:val="00CA3DC9"/>
    <w:rsid w:val="00CA7929"/>
    <w:rsid w:val="00CA7B3F"/>
    <w:rsid w:val="00CB0F46"/>
    <w:rsid w:val="00CB1658"/>
    <w:rsid w:val="00CB1FA2"/>
    <w:rsid w:val="00CB3472"/>
    <w:rsid w:val="00CC1FE3"/>
    <w:rsid w:val="00CD0364"/>
    <w:rsid w:val="00CD0C9A"/>
    <w:rsid w:val="00CD177E"/>
    <w:rsid w:val="00CE0671"/>
    <w:rsid w:val="00CE14C1"/>
    <w:rsid w:val="00CE2806"/>
    <w:rsid w:val="00CE3F5D"/>
    <w:rsid w:val="00CE413A"/>
    <w:rsid w:val="00CF23EA"/>
    <w:rsid w:val="00CF3938"/>
    <w:rsid w:val="00CF4620"/>
    <w:rsid w:val="00CF7271"/>
    <w:rsid w:val="00D03808"/>
    <w:rsid w:val="00D06006"/>
    <w:rsid w:val="00D1177F"/>
    <w:rsid w:val="00D1212D"/>
    <w:rsid w:val="00D12B75"/>
    <w:rsid w:val="00D13FDE"/>
    <w:rsid w:val="00D1658C"/>
    <w:rsid w:val="00D210B1"/>
    <w:rsid w:val="00D23593"/>
    <w:rsid w:val="00D24424"/>
    <w:rsid w:val="00D24BA6"/>
    <w:rsid w:val="00D2573C"/>
    <w:rsid w:val="00D26E71"/>
    <w:rsid w:val="00D31B59"/>
    <w:rsid w:val="00D37119"/>
    <w:rsid w:val="00D3796C"/>
    <w:rsid w:val="00D435DD"/>
    <w:rsid w:val="00D43F1C"/>
    <w:rsid w:val="00D471FC"/>
    <w:rsid w:val="00D559A0"/>
    <w:rsid w:val="00D6091A"/>
    <w:rsid w:val="00D61F39"/>
    <w:rsid w:val="00D62383"/>
    <w:rsid w:val="00D625E8"/>
    <w:rsid w:val="00D62B56"/>
    <w:rsid w:val="00D63F76"/>
    <w:rsid w:val="00D67ECD"/>
    <w:rsid w:val="00D67FD9"/>
    <w:rsid w:val="00D72385"/>
    <w:rsid w:val="00D72C58"/>
    <w:rsid w:val="00D73AE4"/>
    <w:rsid w:val="00D74057"/>
    <w:rsid w:val="00D7487A"/>
    <w:rsid w:val="00D8221C"/>
    <w:rsid w:val="00D90523"/>
    <w:rsid w:val="00D908BC"/>
    <w:rsid w:val="00D93686"/>
    <w:rsid w:val="00D94B99"/>
    <w:rsid w:val="00DA0F6C"/>
    <w:rsid w:val="00DA1A07"/>
    <w:rsid w:val="00DA4A73"/>
    <w:rsid w:val="00DB1403"/>
    <w:rsid w:val="00DB182C"/>
    <w:rsid w:val="00DB32AE"/>
    <w:rsid w:val="00DB3ADA"/>
    <w:rsid w:val="00DB428D"/>
    <w:rsid w:val="00DB437C"/>
    <w:rsid w:val="00DB500F"/>
    <w:rsid w:val="00DB52CA"/>
    <w:rsid w:val="00DB5CE7"/>
    <w:rsid w:val="00DB7525"/>
    <w:rsid w:val="00DB7BB8"/>
    <w:rsid w:val="00DC1C06"/>
    <w:rsid w:val="00DC5866"/>
    <w:rsid w:val="00DC6AD0"/>
    <w:rsid w:val="00DC7F1A"/>
    <w:rsid w:val="00DD1423"/>
    <w:rsid w:val="00DD5B89"/>
    <w:rsid w:val="00DD6128"/>
    <w:rsid w:val="00DD7273"/>
    <w:rsid w:val="00DD727F"/>
    <w:rsid w:val="00DE40E5"/>
    <w:rsid w:val="00DE4B55"/>
    <w:rsid w:val="00DE662B"/>
    <w:rsid w:val="00DE7040"/>
    <w:rsid w:val="00DF625A"/>
    <w:rsid w:val="00DF7133"/>
    <w:rsid w:val="00DF77D0"/>
    <w:rsid w:val="00E05233"/>
    <w:rsid w:val="00E15C3B"/>
    <w:rsid w:val="00E16483"/>
    <w:rsid w:val="00E1765C"/>
    <w:rsid w:val="00E21D55"/>
    <w:rsid w:val="00E243CF"/>
    <w:rsid w:val="00E31F50"/>
    <w:rsid w:val="00E4206B"/>
    <w:rsid w:val="00E436E0"/>
    <w:rsid w:val="00E46EDF"/>
    <w:rsid w:val="00E479E6"/>
    <w:rsid w:val="00E51D24"/>
    <w:rsid w:val="00E52E4D"/>
    <w:rsid w:val="00E53243"/>
    <w:rsid w:val="00E5497A"/>
    <w:rsid w:val="00E5698A"/>
    <w:rsid w:val="00E569D7"/>
    <w:rsid w:val="00E63DC5"/>
    <w:rsid w:val="00E64B2F"/>
    <w:rsid w:val="00E666C8"/>
    <w:rsid w:val="00E707B7"/>
    <w:rsid w:val="00E71869"/>
    <w:rsid w:val="00E75A33"/>
    <w:rsid w:val="00E811D6"/>
    <w:rsid w:val="00E83A6E"/>
    <w:rsid w:val="00E840D7"/>
    <w:rsid w:val="00E9611F"/>
    <w:rsid w:val="00EA0095"/>
    <w:rsid w:val="00EA0F7E"/>
    <w:rsid w:val="00EA2B5D"/>
    <w:rsid w:val="00EA7FC2"/>
    <w:rsid w:val="00EB0E52"/>
    <w:rsid w:val="00EB1ED7"/>
    <w:rsid w:val="00EB6AAF"/>
    <w:rsid w:val="00EB74F5"/>
    <w:rsid w:val="00EB7CE5"/>
    <w:rsid w:val="00EC19C6"/>
    <w:rsid w:val="00EC2163"/>
    <w:rsid w:val="00EC21C7"/>
    <w:rsid w:val="00EC2C08"/>
    <w:rsid w:val="00EC310A"/>
    <w:rsid w:val="00EC680B"/>
    <w:rsid w:val="00EC72A2"/>
    <w:rsid w:val="00ED2D30"/>
    <w:rsid w:val="00ED5B36"/>
    <w:rsid w:val="00ED60D9"/>
    <w:rsid w:val="00ED7FCC"/>
    <w:rsid w:val="00EE042A"/>
    <w:rsid w:val="00EE0EB3"/>
    <w:rsid w:val="00EE188C"/>
    <w:rsid w:val="00EE23DA"/>
    <w:rsid w:val="00EE78BC"/>
    <w:rsid w:val="00EE7CA7"/>
    <w:rsid w:val="00EF2A91"/>
    <w:rsid w:val="00EF3F16"/>
    <w:rsid w:val="00EF4115"/>
    <w:rsid w:val="00F00D96"/>
    <w:rsid w:val="00F036A4"/>
    <w:rsid w:val="00F073FC"/>
    <w:rsid w:val="00F11BDD"/>
    <w:rsid w:val="00F1732F"/>
    <w:rsid w:val="00F26422"/>
    <w:rsid w:val="00F306BB"/>
    <w:rsid w:val="00F323C2"/>
    <w:rsid w:val="00F4056B"/>
    <w:rsid w:val="00F449ED"/>
    <w:rsid w:val="00F44D81"/>
    <w:rsid w:val="00F4630F"/>
    <w:rsid w:val="00F50A56"/>
    <w:rsid w:val="00F55EDD"/>
    <w:rsid w:val="00F60FC6"/>
    <w:rsid w:val="00F70911"/>
    <w:rsid w:val="00F83C5C"/>
    <w:rsid w:val="00F907A0"/>
    <w:rsid w:val="00F92C95"/>
    <w:rsid w:val="00F9451D"/>
    <w:rsid w:val="00F946E8"/>
    <w:rsid w:val="00F97451"/>
    <w:rsid w:val="00FA2D52"/>
    <w:rsid w:val="00FA30E0"/>
    <w:rsid w:val="00FA3F36"/>
    <w:rsid w:val="00FB0111"/>
    <w:rsid w:val="00FB44DB"/>
    <w:rsid w:val="00FB465D"/>
    <w:rsid w:val="00FC201B"/>
    <w:rsid w:val="00FC2B9D"/>
    <w:rsid w:val="00FC5230"/>
    <w:rsid w:val="00FD0CD3"/>
    <w:rsid w:val="00FD0D5C"/>
    <w:rsid w:val="00FD1482"/>
    <w:rsid w:val="00FD20A0"/>
    <w:rsid w:val="00FD345B"/>
    <w:rsid w:val="00FD49E2"/>
    <w:rsid w:val="00FD5B3C"/>
    <w:rsid w:val="00FD63A9"/>
    <w:rsid w:val="00FD6C58"/>
    <w:rsid w:val="00FD7CA9"/>
    <w:rsid w:val="00FE2A85"/>
    <w:rsid w:val="00FE2DAA"/>
    <w:rsid w:val="00FE4998"/>
    <w:rsid w:val="00FE49E1"/>
    <w:rsid w:val="00FE4E8B"/>
    <w:rsid w:val="00FE7202"/>
    <w:rsid w:val="00FE791E"/>
    <w:rsid w:val="00FF08E5"/>
    <w:rsid w:val="00FF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5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rsid w:val="00C95D0F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Документ Знак"/>
    <w:basedOn w:val="a0"/>
    <w:link w:val="a3"/>
    <w:rsid w:val="00C95D0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6"/>
    <w:rsid w:val="00C95D0F"/>
    <w:pPr>
      <w:tabs>
        <w:tab w:val="left" w:pos="10490"/>
      </w:tabs>
      <w:spacing w:after="120" w:line="360" w:lineRule="auto"/>
      <w:ind w:left="283" w:right="-1" w:firstLine="794"/>
      <w:jc w:val="both"/>
    </w:pPr>
    <w:rPr>
      <w:rFonts w:ascii="Courier New" w:hAnsi="Courier New"/>
      <w:sz w:val="28"/>
      <w:szCs w:val="20"/>
    </w:rPr>
  </w:style>
  <w:style w:type="character" w:customStyle="1" w:styleId="a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5"/>
    <w:rsid w:val="00C95D0F"/>
    <w:rPr>
      <w:rFonts w:ascii="Courier New" w:eastAsia="Times New Roman" w:hAnsi="Courier New" w:cs="Times New Roman"/>
      <w:sz w:val="28"/>
      <w:szCs w:val="20"/>
    </w:rPr>
  </w:style>
  <w:style w:type="paragraph" w:customStyle="1" w:styleId="ConsNormal">
    <w:name w:val="ConsNormal"/>
    <w:rsid w:val="00C95D0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4">
    <w:name w:val="заголовок 4"/>
    <w:basedOn w:val="a"/>
    <w:next w:val="a"/>
    <w:autoRedefine/>
    <w:rsid w:val="004F1D4F"/>
    <w:pPr>
      <w:widowControl w:val="0"/>
      <w:tabs>
        <w:tab w:val="left" w:pos="9781"/>
      </w:tabs>
      <w:spacing w:after="0" w:line="240" w:lineRule="auto"/>
      <w:ind w:firstLine="709"/>
      <w:jc w:val="both"/>
    </w:pPr>
    <w:rPr>
      <w:rFonts w:ascii="Times New Roman" w:hAnsi="Times New Roman"/>
      <w:sz w:val="26"/>
      <w:szCs w:val="26"/>
    </w:rPr>
  </w:style>
  <w:style w:type="table" w:styleId="a7">
    <w:name w:val="Table Grid"/>
    <w:basedOn w:val="a1"/>
    <w:uiPriority w:val="59"/>
    <w:rsid w:val="00FE2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0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04C4"/>
  </w:style>
  <w:style w:type="paragraph" w:styleId="aa">
    <w:name w:val="footer"/>
    <w:basedOn w:val="a"/>
    <w:link w:val="ab"/>
    <w:uiPriority w:val="99"/>
    <w:semiHidden/>
    <w:unhideWhenUsed/>
    <w:rsid w:val="00850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04C4"/>
  </w:style>
  <w:style w:type="paragraph" w:styleId="ac">
    <w:name w:val="List Paragraph"/>
    <w:basedOn w:val="a"/>
    <w:uiPriority w:val="34"/>
    <w:qFormat/>
    <w:rsid w:val="005A3F9A"/>
    <w:pPr>
      <w:ind w:left="720"/>
      <w:contextualSpacing/>
    </w:pPr>
  </w:style>
  <w:style w:type="paragraph" w:styleId="3">
    <w:name w:val="Body Text Indent 3"/>
    <w:basedOn w:val="a"/>
    <w:link w:val="30"/>
    <w:rsid w:val="00EE188C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188C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EE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188C"/>
    <w:rPr>
      <w:rFonts w:ascii="Tahoma" w:hAnsi="Tahoma" w:cs="Tahoma"/>
      <w:sz w:val="16"/>
      <w:szCs w:val="16"/>
    </w:rPr>
  </w:style>
  <w:style w:type="paragraph" w:customStyle="1" w:styleId="31">
    <w:name w:val="Стиль3 Знак Знак Знак Знак Знак Знак Знак Знак Знак Знак Знак Знак Знак Знак Знак Знак Знак"/>
    <w:basedOn w:val="a"/>
    <w:rsid w:val="00B77B1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paragraph" w:styleId="af">
    <w:name w:val="Body Text"/>
    <w:basedOn w:val="a"/>
    <w:link w:val="af0"/>
    <w:uiPriority w:val="99"/>
    <w:unhideWhenUsed/>
    <w:rsid w:val="008A572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8A5721"/>
  </w:style>
  <w:style w:type="paragraph" w:styleId="2">
    <w:name w:val="Body Text 2"/>
    <w:basedOn w:val="a"/>
    <w:link w:val="20"/>
    <w:uiPriority w:val="99"/>
    <w:unhideWhenUsed/>
    <w:rsid w:val="00DF7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F77D0"/>
  </w:style>
  <w:style w:type="paragraph" w:customStyle="1" w:styleId="ConsPlusNonformat">
    <w:name w:val="ConsPlusNonformat"/>
    <w:uiPriority w:val="99"/>
    <w:rsid w:val="004A771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Hyperlink"/>
    <w:basedOn w:val="a0"/>
    <w:uiPriority w:val="99"/>
    <w:semiHidden/>
    <w:unhideWhenUsed/>
    <w:rsid w:val="001717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CA0419CDB9212EEF8EE20ACD9A06FA84056FA633AE2BC21247900903F5EDD9AEB7537D7303C890395138c6Z2G" TargetMode="External"/><Relationship Id="rId13" Type="http://schemas.openxmlformats.org/officeDocument/2006/relationships/hyperlink" Target="http://government.ru/news/2571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CA0419CDB9212EEF8EE20ACD9A06FA84056FA632A62FC61547900903F5EDD9AEB7537D7303CC92c3Z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CA0419CDB9212EEF8EE20ACD9A06FA84056FA633AF2EC11447900903F5EDD9AEB7537D7303C89038523Bc6Z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0CA0419CDB9212EEF8EE20ACD9A06FA84056FA633AF2EC11447900903F5EDD9AEB7537D7303CE97c3Z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CA0419CDB9212EEF8EE20ACD9A06FA84056FA633AE2BC21247900903F5EDD9AEB7537D7303C890395D38c6Z3G" TargetMode="External"/><Relationship Id="rId14" Type="http://schemas.openxmlformats.org/officeDocument/2006/relationships/hyperlink" Target="consultantplus://offline/ref=352C638772B228BD54F974CF80FA6BBC6D5D2C3A05B61477814D62CCBFF9C56F29F84461E9F1r9N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4902-C111-41C6-B81B-2AFCA83B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20</Pages>
  <Words>8361</Words>
  <Characters>47663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55913</CharactersWithSpaces>
  <SharedDoc>false</SharedDoc>
  <HLinks>
    <vt:vector size="144" baseType="variant">
      <vt:variant>
        <vt:i4>1179661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consultantplus://offline/ref=57E780DA2BC4CC2331D6C1C1B1989DE4A8FFF4D6441EEC3A8FADD78E60AC1FC28B6899F4384F5CB9822913WDY2H</vt:lpwstr>
      </vt:variant>
      <vt:variant>
        <vt:lpwstr/>
      </vt:variant>
      <vt:variant>
        <vt:i4>3539044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consultantplus://offline/ref=00CA0419CDB9212EEF8EE20ACD9A06FA84056FA632A62FC61547900903F5EDD9AEB7537D7303CE92c3ZFG</vt:lpwstr>
      </vt:variant>
      <vt:variant>
        <vt:lpwstr/>
      </vt:variant>
      <vt:variant>
        <vt:i4>3539004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consultantplus://offline/ref=00CA0419CDB9212EEF8EE20ACD9A06FA84056FA632A62FC61547900903F5EDD9AEB7537D7303CC92c3Z8G</vt:lpwstr>
      </vt:variant>
      <vt:variant>
        <vt:lpwstr/>
      </vt:variant>
      <vt:variant>
        <vt:i4>196690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consultantplus://offline/ref=00CA0419CDB9212EEF8EE20ACD9A06FA84056FA633AF2EC11447900903F5EDD9AEB7537D7303C89038523Bc6Z6G</vt:lpwstr>
      </vt:variant>
      <vt:variant>
        <vt:lpwstr/>
      </vt:variant>
      <vt:variant>
        <vt:i4>3539051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consultantplus://offline/ref=00CA0419CDB9212EEF8EE20ACD9A06FA84056FA633AF2EC11447900903F5EDD9AEB7537D7303CE97c3Z8G</vt:lpwstr>
      </vt:variant>
      <vt:variant>
        <vt:lpwstr/>
      </vt:variant>
      <vt:variant>
        <vt:i4>7077941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consultantplus://offline/ref=00CA0419CDB9212EEF8EE20ACD9A06FA84056FA633AF2EC11447900903F5EDD9AEB7537D7303cCZDG</vt:lpwstr>
      </vt:variant>
      <vt:variant>
        <vt:lpwstr/>
      </vt:variant>
      <vt:variant>
        <vt:i4>196694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consultantplus://offline/ref=00CA0419CDB9212EEF8EE20ACD9A06FA84056FA633AF26C41247900903F5EDD9AEB7537D7303C89039533Cc6ZCG</vt:lpwstr>
      </vt:variant>
      <vt:variant>
        <vt:lpwstr/>
      </vt:variant>
      <vt:variant>
        <vt:i4>196688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consultantplus://offline/ref=00CA0419CDB9212EEF8EE20ACD9A06FA84056FA633AF26C41247900903F5EDD9AEB7537D7303C89039543Bc6ZCG</vt:lpwstr>
      </vt:variant>
      <vt:variant>
        <vt:lpwstr/>
      </vt:variant>
      <vt:variant>
        <vt:i4>196618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consultantplus://offline/ref=00CA0419CDB9212EEF8EE20ACD9A06FA84056FA633A127C61347900903F5EDD9AEB7537D7303C890395738c6Z5G</vt:lpwstr>
      </vt:variant>
      <vt:variant>
        <vt:lpwstr/>
      </vt:variant>
      <vt:variant>
        <vt:i4>196612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consultantplus://offline/ref=00CA0419CDB9212EEF8EE20ACD9A06FA84056FA633A127C61347900903F5EDD9AEB7537D7303C89038523Dc6ZCG</vt:lpwstr>
      </vt:variant>
      <vt:variant>
        <vt:lpwstr/>
      </vt:variant>
      <vt:variant>
        <vt:i4>196699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consultantplus://offline/ref=00CA0419CDB9212EEF8EE20ACD9A06FA84056FA633AE2BC21247900903F5EDD9AEB7537D7303C890395D38c6Z3G</vt:lpwstr>
      </vt:variant>
      <vt:variant>
        <vt:lpwstr/>
      </vt:variant>
      <vt:variant>
        <vt:i4>196623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consultantplus://offline/ref=00CA0419CDB9212EEF8EE20ACD9A06FA84056FA633AE2BC21247900903F5EDD9AEB7537D7303C890395138c6Z2G</vt:lpwstr>
      </vt:variant>
      <vt:variant>
        <vt:lpwstr/>
      </vt:variant>
      <vt:variant>
        <vt:i4>196609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consultantplus://offline/ref=00CA0419CDB9212EEF8EE20ACD9A06FA84056FA633AE2BC21247900903F5EDD9AEB7537D7303C89039543Bc6ZCG</vt:lpwstr>
      </vt:variant>
      <vt:variant>
        <vt:lpwstr/>
      </vt:variant>
      <vt:variant>
        <vt:i4>196694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consultantplus://offline/ref=00CA0419CDB9212EEF8EE20ACD9A06FA84056FA632A62CC71547900903F5EDD9AEB7537D7303C890395533c6Z5G</vt:lpwstr>
      </vt:variant>
      <vt:variant>
        <vt:lpwstr/>
      </vt:variant>
      <vt:variant>
        <vt:i4>196691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consultantplus://offline/ref=00CA0419CDB9212EEF8EE20ACD9A06FA84056FA632A62CC71547900903F5EDD9AEB7537D7303C89039543Ac6ZCG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consultantplus://offline/ref=00CA0419CDB9212EEF8EE20ACD9A06FA84056FA632A629C51347900903F5EDD9AEB7537D7303C89039543Bc6ZCG</vt:lpwstr>
      </vt:variant>
      <vt:variant>
        <vt:lpwstr/>
      </vt:variant>
      <vt:variant>
        <vt:i4>196690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consultantplus://offline/ref=00CA0419CDB9212EEF8EE20ACD9A06FA84056FA632A62ACC1147900903F5EDD9AEB7537D7303C89039553Bc6Z2G</vt:lpwstr>
      </vt:variant>
      <vt:variant>
        <vt:lpwstr/>
      </vt:variant>
      <vt:variant>
        <vt:i4>196610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consultantplus://offline/ref=00CA0419CDB9212EEF8EE20ACD9A06FA84056FA632A62ACC1147900903F5EDD9AEB7537D7303C89039543Bc6ZCG</vt:lpwstr>
      </vt:variant>
      <vt:variant>
        <vt:lpwstr/>
      </vt:variant>
      <vt:variant>
        <vt:i4>196622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consultantplus://offline/ref=00CA0419CDB9212EEF8EE20ACD9A06FA84056FA633AF28C11247900903F5EDD9AEB7537D7303C89039503Bc6Z2G</vt:lpwstr>
      </vt:variant>
      <vt:variant>
        <vt:lpwstr/>
      </vt:variant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consultantplus://offline/ref=00CA0419CDB9212EEF8EE20ACD9A06FA84056FA633AF28C11247900903F5EDD9AEB7537D7303C89039543Bc6ZCG</vt:lpwstr>
      </vt:variant>
      <vt:variant>
        <vt:lpwstr/>
      </vt:variant>
      <vt:variant>
        <vt:i4>196615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consultantplus://offline/ref=00CA0419CDB9212EEF8EE20ACD9A06FA84056FA632A62FC61147900903F5EDD9AEB7537D7303C89039513Fc6Z5G</vt:lpwstr>
      </vt:variant>
      <vt:variant>
        <vt:lpwstr/>
      </vt:variant>
      <vt:variant>
        <vt:i4>196688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consultantplus://offline/ref=00CA0419CDB9212EEF8EE20ACD9A06FA84056FA632A62FC61147900903F5EDD9AEB7537D7303C89039543Bc6ZCG</vt:lpwstr>
      </vt:variant>
      <vt:variant>
        <vt:lpwstr/>
      </vt:variant>
      <vt:variant>
        <vt:i4>196618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consultantplus://offline/ref=00CA0419CDB9212EEF8EE20ACD9A06FA84056FA633AF28C11547900903F5EDD9AEB7537D7303C890395333c6ZCG</vt:lpwstr>
      </vt:variant>
      <vt:variant>
        <vt:lpwstr/>
      </vt:variant>
      <vt:variant>
        <vt:i4>196700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consultantplus://offline/ref=00CA0419CDB9212EEF8EE20ACD9A06FA84056FA633AF28C11547900903F5EDD9AEB7537D7303C89039543Bc6ZCG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kazak</cp:lastModifiedBy>
  <cp:revision>102</cp:revision>
  <cp:lastPrinted>2017-06-01T02:26:00Z</cp:lastPrinted>
  <dcterms:created xsi:type="dcterms:W3CDTF">2016-10-19T04:34:00Z</dcterms:created>
  <dcterms:modified xsi:type="dcterms:W3CDTF">2017-06-02T05:44:00Z</dcterms:modified>
</cp:coreProperties>
</file>